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B5" w:rsidRDefault="003467F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09B5" w:rsidRDefault="003467F8">
      <w:pPr>
        <w:pStyle w:val="Bezodstpw"/>
        <w:spacing w:line="360" w:lineRule="auto"/>
        <w:jc w:val="center"/>
        <w:rPr>
          <w:rFonts w:ascii="Tahoma" w:hAnsi="Tahoma" w:cs="Tahom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</w:rPr>
        <w:t>Poznań, dnia 23.04.2020 r.</w:t>
      </w:r>
    </w:p>
    <w:p w:rsidR="004209B5" w:rsidRDefault="004209B5">
      <w:pPr>
        <w:pStyle w:val="Bezodstpw"/>
        <w:jc w:val="right"/>
        <w:rPr>
          <w:rFonts w:ascii="Tahoma" w:hAnsi="Tahoma" w:cs="Tahoma"/>
        </w:rPr>
      </w:pPr>
    </w:p>
    <w:p w:rsidR="004209B5" w:rsidRDefault="004209B5">
      <w:pPr>
        <w:pStyle w:val="Bezodstpw"/>
        <w:ind w:left="6372"/>
        <w:rPr>
          <w:rFonts w:ascii="Tahoma" w:hAnsi="Tahoma" w:cs="Tahoma"/>
        </w:rPr>
      </w:pPr>
    </w:p>
    <w:p w:rsidR="004209B5" w:rsidRDefault="003467F8">
      <w:pPr>
        <w:pStyle w:val="Bezodstpw"/>
        <w:ind w:left="6373"/>
        <w:rPr>
          <w:rFonts w:ascii="Tahoma" w:hAnsi="Tahoma" w:cs="Tahoma"/>
        </w:rPr>
      </w:pPr>
      <w:r>
        <w:rPr>
          <w:rFonts w:ascii="Tahoma" w:hAnsi="Tahoma" w:cs="Tahoma"/>
        </w:rPr>
        <w:t>Wszyscy Oferenci</w:t>
      </w:r>
    </w:p>
    <w:p w:rsidR="004209B5" w:rsidRDefault="003467F8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ZTM.SW.6122.1.2020.KP</w:t>
      </w:r>
    </w:p>
    <w:p w:rsidR="004209B5" w:rsidRDefault="003467F8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Dotyczy: Druku i dostawa biletów papierowych jednorazowych </w:t>
      </w:r>
    </w:p>
    <w:p w:rsidR="004209B5" w:rsidRDefault="004209B5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209B5" w:rsidRDefault="003467F8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 nadesłanym w dniu 23.04.2020 r. zapytaniem od potencjalnych Oferentów, Zamawiający niniejszym udziela stosownych wyjaśnień i odpowiedzi. </w:t>
      </w:r>
    </w:p>
    <w:p w:rsidR="004209B5" w:rsidRDefault="003467F8">
      <w:pPr>
        <w:pStyle w:val="Bezodstpw"/>
        <w:spacing w:line="360" w:lineRule="auto"/>
        <w:jc w:val="both"/>
        <w:rPr>
          <w:rFonts w:ascii="Tahoma" w:hAnsi="Tahoma" w:cs="Tahoma"/>
          <w:b/>
          <w:i/>
          <w:color w:val="000000"/>
          <w:highlight w:val="white"/>
          <w:lang w:eastAsia="en-US"/>
        </w:rPr>
      </w:pPr>
      <w:r>
        <w:rPr>
          <w:rFonts w:ascii="Tahoma" w:hAnsi="Tahoma" w:cs="Tahoma"/>
          <w:b/>
          <w:i/>
          <w:color w:val="000000"/>
          <w:highlight w:val="white"/>
          <w:lang w:eastAsia="en-US"/>
        </w:rPr>
        <w:t>1. Czy dopuszczają Państwa inną formę zabezpieczenia biletów, w zamian za pasek kolorowy naniesiony metoda drukarską , zmieniający barwę w zależności od kąta patrzenia?</w:t>
      </w:r>
    </w:p>
    <w:p w:rsidR="004209B5" w:rsidRDefault="003467F8">
      <w:pPr>
        <w:spacing w:line="360" w:lineRule="auto"/>
        <w:jc w:val="both"/>
      </w:pPr>
      <w:r>
        <w:rPr>
          <w:rFonts w:ascii="Tahoma" w:hAnsi="Tahoma" w:cs="Tahoma"/>
          <w:b/>
          <w:color w:val="000000"/>
          <w:highlight w:val="white"/>
        </w:rPr>
        <w:t>Odpowiedź:</w:t>
      </w:r>
      <w:r>
        <w:rPr>
          <w:rFonts w:ascii="Tahoma" w:hAnsi="Tahoma" w:cs="Tahoma"/>
          <w:color w:val="000000"/>
          <w:highlight w:val="white"/>
        </w:rPr>
        <w:t xml:space="preserve"> ZTM informuje, że Wykonawca składając ofertę na dostawę biletów papierowych powinien dochować zasady określone w zapytaniu ofertowym tzn. papier powinien być bez wybielacza optycznego, zabezpieczony dodatkowo przy pomocy włókien świecących w promieniach UV oraz paskiem kolorowym /naniesionym metodą drukarską/, zmieniającym barwę w zależności </w:t>
      </w:r>
      <w:r>
        <w:rPr>
          <w:rFonts w:ascii="Tahoma" w:hAnsi="Tahoma" w:cs="Tahoma"/>
          <w:color w:val="000000"/>
          <w:highlight w:val="white"/>
        </w:rPr>
        <w:br/>
        <w:t xml:space="preserve">od kąta patrzenia i uniemożliwiającym w skuteczny sposób próby manipulowania, kserowania </w:t>
      </w:r>
      <w:r>
        <w:rPr>
          <w:rFonts w:ascii="Tahoma" w:hAnsi="Tahoma" w:cs="Tahoma"/>
          <w:color w:val="000000"/>
          <w:highlight w:val="white"/>
        </w:rPr>
        <w:br/>
        <w:t>lub skanowania biletu.</w:t>
      </w:r>
    </w:p>
    <w:p w:rsidR="004209B5" w:rsidRDefault="003467F8" w:rsidP="0085061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highlight w:val="white"/>
        </w:rPr>
        <w:t>Ponadto w opublikowanych materiałach dot. zamówienia biletów papierowych – w pliku doc. zawierającym „Wzory graficzne biletów papierowych”, pojawiły się zbędne linie (prowadnice - linie pomocnicze w tworzeniu układu graficznego, które chociaż są ukryte, czasami pojawiają się podczas dalszej pracy z PDF) w związku z powyższym plik pod nazwą „Wzory graficzne biletów papierowych” zastąpiony zostaje 2 plikami „Jednorazowe Nowe Wzory Graficzne 2020 ZTM Nowa Taryfa...” w</w:t>
      </w:r>
      <w:r w:rsidR="0085061B">
        <w:rPr>
          <w:rFonts w:ascii="Tahoma" w:hAnsi="Tahoma" w:cs="Tahoma"/>
          <w:color w:val="000000"/>
          <w:highlight w:val="white"/>
        </w:rPr>
        <w:t> </w:t>
      </w:r>
      <w:r>
        <w:rPr>
          <w:rFonts w:ascii="Tahoma" w:hAnsi="Tahoma" w:cs="Tahoma"/>
          <w:color w:val="000000"/>
          <w:highlight w:val="white"/>
        </w:rPr>
        <w:t>formacie PDF i CDR.</w:t>
      </w:r>
    </w:p>
    <w:p w:rsidR="004209B5" w:rsidRPr="0085061B" w:rsidRDefault="003467F8">
      <w:pPr>
        <w:pStyle w:val="Bezodstpw"/>
        <w:spacing w:line="360" w:lineRule="auto"/>
        <w:ind w:left="5669" w:firstLine="567"/>
        <w:jc w:val="both"/>
        <w:rPr>
          <w:rFonts w:ascii="Arial" w:hAnsi="Arial" w:cs="Arial"/>
        </w:rPr>
      </w:pPr>
      <w:r w:rsidRPr="0085061B">
        <w:rPr>
          <w:rFonts w:ascii="Arial" w:hAnsi="Arial" w:cs="Arial"/>
        </w:rPr>
        <w:t>Z poważaniem</w:t>
      </w:r>
    </w:p>
    <w:p w:rsidR="004209B5" w:rsidRPr="0085061B" w:rsidRDefault="003467F8">
      <w:pPr>
        <w:spacing w:after="112"/>
        <w:ind w:left="4122" w:hanging="10"/>
        <w:jc w:val="center"/>
        <w:rPr>
          <w:rFonts w:ascii="Arial" w:hAnsi="Arial" w:cs="Arial"/>
        </w:rPr>
      </w:pPr>
      <w:r w:rsidRPr="0085061B">
        <w:rPr>
          <w:rFonts w:ascii="Arial" w:hAnsi="Arial" w:cs="Arial"/>
        </w:rPr>
        <w:t xml:space="preserve">Jan Gosiewski </w:t>
      </w:r>
    </w:p>
    <w:p w:rsidR="004209B5" w:rsidRPr="0085061B" w:rsidRDefault="003467F8">
      <w:pPr>
        <w:spacing w:after="112"/>
        <w:ind w:left="4122" w:right="2" w:hanging="10"/>
        <w:jc w:val="center"/>
        <w:rPr>
          <w:rFonts w:ascii="Arial" w:hAnsi="Arial" w:cs="Arial"/>
        </w:rPr>
      </w:pPr>
      <w:r w:rsidRPr="0085061B">
        <w:rPr>
          <w:rFonts w:ascii="Arial" w:hAnsi="Arial" w:cs="Arial"/>
        </w:rPr>
        <w:t xml:space="preserve">Dyrektor </w:t>
      </w:r>
    </w:p>
    <w:p w:rsidR="004209B5" w:rsidRPr="0085061B" w:rsidRDefault="003467F8">
      <w:pPr>
        <w:spacing w:after="93" w:line="360" w:lineRule="auto"/>
        <w:ind w:left="10" w:right="546" w:hanging="10"/>
        <w:jc w:val="right"/>
        <w:rPr>
          <w:rFonts w:ascii="Arial" w:hAnsi="Arial" w:cs="Arial"/>
        </w:rPr>
      </w:pPr>
      <w:r w:rsidRPr="0085061B">
        <w:rPr>
          <w:rFonts w:ascii="Arial" w:hAnsi="Arial" w:cs="Arial"/>
        </w:rPr>
        <w:t xml:space="preserve">Zarządu Transportu Miejskiego w Poznaniu </w:t>
      </w:r>
    </w:p>
    <w:p w:rsidR="004209B5" w:rsidRDefault="004209B5">
      <w:pPr>
        <w:spacing w:after="0" w:line="312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4209B5" w:rsidRDefault="003467F8">
      <w:pPr>
        <w:spacing w:after="0" w:line="312" w:lineRule="auto"/>
        <w:jc w:val="both"/>
      </w:pPr>
      <w:r>
        <w:rPr>
          <w:rFonts w:ascii="Tahoma" w:hAnsi="Tahoma" w:cs="Tahoma"/>
          <w:sz w:val="16"/>
          <w:szCs w:val="16"/>
          <w:u w:val="single"/>
        </w:rPr>
        <w:t>Sprawę prowadzi: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4209B5" w:rsidRDefault="003467F8">
      <w:pPr>
        <w:spacing w:after="0" w:line="240" w:lineRule="auto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i/>
          <w:sz w:val="16"/>
          <w:szCs w:val="16"/>
        </w:rPr>
        <w:t>Krystyna Pieszała</w:t>
      </w:r>
      <w:r>
        <w:rPr>
          <w:rFonts w:ascii="Tahoma" w:eastAsia="Calibri" w:hAnsi="Tahoma" w:cs="Tahoma"/>
          <w:i/>
          <w:sz w:val="16"/>
          <w:szCs w:val="16"/>
        </w:rPr>
        <w:t xml:space="preserve">, 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tel. </w:t>
      </w:r>
      <w:r>
        <w:rPr>
          <w:rFonts w:ascii="Tahoma" w:hAnsi="Tahoma" w:cs="Tahoma"/>
          <w:sz w:val="16"/>
          <w:szCs w:val="16"/>
          <w:lang w:val="en-GB"/>
        </w:rPr>
        <w:t xml:space="preserve">+48 8346172, </w:t>
      </w:r>
    </w:p>
    <w:p w:rsidR="004209B5" w:rsidRDefault="003467F8">
      <w:pPr>
        <w:spacing w:after="0" w:line="240" w:lineRule="auto"/>
        <w:rPr>
          <w:rFonts w:ascii="Tahoma" w:eastAsia="Calibri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>e-mail:</w:t>
      </w:r>
      <w:r>
        <w:rPr>
          <w:rFonts w:ascii="Tahoma" w:eastAsia="Calibri" w:hAnsi="Tahoma" w:cs="Tahoma"/>
          <w:i/>
          <w:sz w:val="16"/>
          <w:szCs w:val="16"/>
        </w:rPr>
        <w:t xml:space="preserve"> k.pieszala@mail.ztm.poznan.pl</w:t>
      </w:r>
    </w:p>
    <w:p w:rsidR="004209B5" w:rsidRDefault="003467F8" w:rsidP="0085061B">
      <w:pPr>
        <w:spacing w:after="0" w:line="240" w:lineRule="auto"/>
      </w:pPr>
      <w:r>
        <w:rPr>
          <w:rFonts w:ascii="Tahoma" w:eastAsia="Calibri" w:hAnsi="Tahoma" w:cs="Tahoma"/>
          <w:i/>
          <w:sz w:val="16"/>
          <w:szCs w:val="16"/>
        </w:rPr>
        <w:t>Główny Specjalista</w:t>
      </w:r>
    </w:p>
    <w:sectPr w:rsidR="004209B5" w:rsidSect="008506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51" w:bottom="1560" w:left="1418" w:header="567" w:footer="1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F8" w:rsidRDefault="003467F8">
      <w:pPr>
        <w:spacing w:after="0" w:line="240" w:lineRule="auto"/>
      </w:pPr>
      <w:r>
        <w:separator/>
      </w:r>
    </w:p>
  </w:endnote>
  <w:endnote w:type="continuationSeparator" w:id="0">
    <w:p w:rsidR="003467F8" w:rsidRDefault="0034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5" w:rsidRDefault="00420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5" w:rsidRDefault="003467F8">
    <w:pPr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9525" distL="11430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1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MyriadPro-Regular"/>
        <w:color w:val="231F20"/>
        <w:sz w:val="20"/>
        <w:szCs w:val="20"/>
        <w:lang w:bidi="ne-NP"/>
      </w:rPr>
      <w:t>Zarząd Transportu Miejskiego, ul. Matejki 59, 60-770 Poznań</w:t>
    </w:r>
  </w:p>
  <w:p w:rsidR="004209B5" w:rsidRDefault="003467F8">
    <w:pPr>
      <w:spacing w:after="0" w:line="240" w:lineRule="auto"/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 +48 61 646 33 44  | ztm@ztm.poznan.pl | </w:t>
    </w:r>
    <w:hyperlink r:id="rId2">
      <w:r>
        <w:rPr>
          <w:rStyle w:val="czeinternetowe"/>
          <w:rFonts w:ascii="Arial" w:hAnsi="Arial" w:cs="MyriadPro-Regular"/>
          <w:sz w:val="20"/>
          <w:szCs w:val="20"/>
          <w:lang w:val="en-US" w:bidi="ne-NP"/>
        </w:rPr>
        <w:t>www.ztm.poznan.pl</w:t>
      </w:r>
    </w:hyperlink>
  </w:p>
  <w:p w:rsidR="004209B5" w:rsidRDefault="003467F8">
    <w:pPr>
      <w:spacing w:after="0" w:line="240" w:lineRule="auto"/>
    </w:pPr>
    <w:r>
      <w:rPr>
        <w:rFonts w:ascii="Arial" w:hAnsi="Arial" w:cs="Arial"/>
        <w:b/>
        <w:sz w:val="16"/>
        <w:szCs w:val="16"/>
      </w:rPr>
      <w:t>Nr rejestrowy BDO:</w:t>
    </w:r>
    <w:r>
      <w:rPr>
        <w:rFonts w:ascii="Arial" w:hAnsi="Arial" w:cs="Arial"/>
        <w:sz w:val="16"/>
        <w:szCs w:val="16"/>
      </w:rPr>
      <w:t xml:space="preserve"> 000138597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F8" w:rsidRDefault="003467F8">
      <w:pPr>
        <w:spacing w:after="0" w:line="240" w:lineRule="auto"/>
      </w:pPr>
      <w:r>
        <w:separator/>
      </w:r>
    </w:p>
  </w:footnote>
  <w:footnote w:type="continuationSeparator" w:id="0">
    <w:p w:rsidR="003467F8" w:rsidRDefault="0034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5" w:rsidRDefault="00420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5" w:rsidRDefault="003467F8">
    <w:pPr>
      <w:pStyle w:val="Nagwek"/>
    </w:pPr>
    <w:r>
      <w:rPr>
        <w:noProof/>
        <w:lang w:eastAsia="pl-PL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0"/>
          <wp:wrapNone/>
          <wp:docPr id="1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B5"/>
    <w:rsid w:val="003467F8"/>
    <w:rsid w:val="004209B5"/>
    <w:rsid w:val="007710FB"/>
    <w:rsid w:val="0085061B"/>
    <w:rsid w:val="00B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3757-DB29-4D8B-A51F-BD4029AB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D2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61C41"/>
    <w:rPr>
      <w:rFonts w:ascii="Arial" w:hAnsi="Arial" w:cs="Times New Roman"/>
      <w:b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76209"/>
    <w:rPr>
      <w:rFonts w:cs="Times New Roman"/>
      <w:sz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C50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81901"/>
    <w:rPr>
      <w:rFonts w:ascii="Tahoma" w:hAnsi="Tahoma" w:cs="Times New Roman"/>
      <w:sz w:val="16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qFormat/>
    <w:rsid w:val="00F719B0"/>
  </w:style>
  <w:style w:type="character" w:customStyle="1" w:styleId="textexposedshow">
    <w:name w:val="text_exposed_show"/>
    <w:qFormat/>
    <w:rsid w:val="00F719B0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2A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70354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6E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6E0C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6E0C"/>
    <w:rPr>
      <w:rFonts w:cs="Times New Roman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11A95"/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A9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C50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2281C"/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4B1ECB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74F29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9703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6E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66E0C"/>
    <w:rPr>
      <w:b/>
      <w:bCs/>
    </w:rPr>
  </w:style>
  <w:style w:type="paragraph" w:styleId="Bezodstpw">
    <w:name w:val="No Spacing"/>
    <w:basedOn w:val="Normalny"/>
    <w:uiPriority w:val="1"/>
    <w:qFormat/>
    <w:rsid w:val="003319BC"/>
    <w:pPr>
      <w:spacing w:after="0"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C7C0-7B36-4EBB-BF4E-04AA5FD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dc:description/>
  <cp:lastModifiedBy>Ilona Maciak</cp:lastModifiedBy>
  <cp:revision>2</cp:revision>
  <cp:lastPrinted>2019-12-16T11:42:00Z</cp:lastPrinted>
  <dcterms:created xsi:type="dcterms:W3CDTF">2020-04-24T06:23:00Z</dcterms:created>
  <dcterms:modified xsi:type="dcterms:W3CDTF">2020-04-24T06:23:00Z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