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66" w:rsidRDefault="00085B66" w:rsidP="00D94F83">
      <w:pPr>
        <w:pStyle w:val="Style6"/>
        <w:widowControl/>
        <w:ind w:right="211"/>
        <w:jc w:val="center"/>
        <w:rPr>
          <w:rStyle w:val="FontStyle23"/>
        </w:rPr>
      </w:pPr>
      <w:r>
        <w:rPr>
          <w:rStyle w:val="FontStyle23"/>
        </w:rPr>
        <w:t>Formularz ofertowy</w:t>
      </w:r>
    </w:p>
    <w:p w:rsidR="00085B66" w:rsidRDefault="00085B66">
      <w:pPr>
        <w:pStyle w:val="Style5"/>
        <w:widowControl/>
        <w:tabs>
          <w:tab w:val="left" w:leader="dot" w:pos="10219"/>
        </w:tabs>
        <w:spacing w:line="720" w:lineRule="exact"/>
        <w:rPr>
          <w:rStyle w:val="FontStyle29"/>
        </w:rPr>
      </w:pPr>
      <w:r>
        <w:rPr>
          <w:rStyle w:val="FontStyle29"/>
        </w:rPr>
        <w:t>Nazwa Wykonawcy</w:t>
      </w:r>
      <w:r>
        <w:rPr>
          <w:rStyle w:val="FontStyle29"/>
        </w:rPr>
        <w:tab/>
      </w:r>
    </w:p>
    <w:p w:rsidR="00085B66" w:rsidRDefault="00085B66">
      <w:pPr>
        <w:pStyle w:val="Style5"/>
        <w:widowControl/>
        <w:tabs>
          <w:tab w:val="left" w:leader="dot" w:pos="10166"/>
        </w:tabs>
        <w:spacing w:before="5" w:line="720" w:lineRule="exact"/>
        <w:rPr>
          <w:rStyle w:val="FontStyle29"/>
        </w:rPr>
      </w:pPr>
      <w:r>
        <w:rPr>
          <w:rStyle w:val="FontStyle29"/>
        </w:rPr>
        <w:t>Adres Wykonawcy</w:t>
      </w:r>
      <w:r>
        <w:rPr>
          <w:rStyle w:val="FontStyle29"/>
        </w:rPr>
        <w:tab/>
      </w:r>
    </w:p>
    <w:p w:rsidR="00085B66" w:rsidRDefault="00085B66">
      <w:pPr>
        <w:pStyle w:val="Style5"/>
        <w:widowControl/>
        <w:tabs>
          <w:tab w:val="left" w:leader="dot" w:pos="3384"/>
          <w:tab w:val="left" w:leader="dot" w:pos="6883"/>
        </w:tabs>
        <w:spacing w:line="720" w:lineRule="exact"/>
        <w:jc w:val="left"/>
        <w:rPr>
          <w:rStyle w:val="FontStyle29"/>
        </w:rPr>
      </w:pPr>
      <w:r>
        <w:rPr>
          <w:rStyle w:val="FontStyle29"/>
        </w:rPr>
        <w:t>Regon:</w:t>
      </w:r>
      <w:r>
        <w:rPr>
          <w:rStyle w:val="FontStyle29"/>
        </w:rPr>
        <w:tab/>
        <w:t xml:space="preserve"> NIP:</w:t>
      </w:r>
      <w:r>
        <w:rPr>
          <w:rStyle w:val="FontStyle29"/>
        </w:rPr>
        <w:tab/>
      </w:r>
    </w:p>
    <w:p w:rsidR="00085B66" w:rsidRDefault="00085B66">
      <w:pPr>
        <w:pStyle w:val="Style5"/>
        <w:widowControl/>
        <w:tabs>
          <w:tab w:val="left" w:leader="dot" w:pos="3403"/>
          <w:tab w:val="left" w:leader="dot" w:pos="6941"/>
        </w:tabs>
        <w:spacing w:before="10" w:line="720" w:lineRule="exact"/>
        <w:jc w:val="left"/>
        <w:rPr>
          <w:rStyle w:val="FontStyle29"/>
        </w:rPr>
      </w:pPr>
      <w:r>
        <w:rPr>
          <w:rStyle w:val="FontStyle29"/>
        </w:rPr>
        <w:t>Tel</w:t>
      </w:r>
      <w:r>
        <w:rPr>
          <w:rStyle w:val="FontStyle29"/>
        </w:rPr>
        <w:tab/>
        <w:t xml:space="preserve"> </w:t>
      </w:r>
    </w:p>
    <w:p w:rsidR="00085B66" w:rsidRDefault="00085B66">
      <w:pPr>
        <w:pStyle w:val="Style5"/>
        <w:widowControl/>
        <w:tabs>
          <w:tab w:val="left" w:leader="dot" w:pos="10075"/>
        </w:tabs>
        <w:spacing w:before="5" w:line="720" w:lineRule="exact"/>
        <w:jc w:val="left"/>
        <w:rPr>
          <w:rStyle w:val="FontStyle29"/>
        </w:rPr>
      </w:pPr>
      <w:r>
        <w:rPr>
          <w:rStyle w:val="FontStyle29"/>
        </w:rPr>
        <w:t>Adres do korespondencji</w:t>
      </w:r>
      <w:r>
        <w:rPr>
          <w:rStyle w:val="FontStyle29"/>
        </w:rPr>
        <w:tab/>
      </w:r>
    </w:p>
    <w:p w:rsidR="00085B66" w:rsidRDefault="00085B66">
      <w:pPr>
        <w:pStyle w:val="Style5"/>
        <w:widowControl/>
        <w:spacing w:line="720" w:lineRule="exact"/>
        <w:jc w:val="left"/>
        <w:rPr>
          <w:rStyle w:val="FontStyle29"/>
        </w:rPr>
      </w:pPr>
      <w:r>
        <w:rPr>
          <w:rStyle w:val="FontStyle29"/>
        </w:rPr>
        <w:t>Osoba wskazana do kontaktu z Zamawiającym: (Imię, Nazwisko):</w:t>
      </w:r>
      <w:r w:rsidR="00A23554">
        <w:rPr>
          <w:rStyle w:val="FontStyle29"/>
        </w:rPr>
        <w:t xml:space="preserve"> …………………………………………………………………………………….</w:t>
      </w:r>
    </w:p>
    <w:p w:rsidR="00085B66" w:rsidRDefault="00085B6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85B66" w:rsidRDefault="00085B66">
      <w:pPr>
        <w:pStyle w:val="Style5"/>
        <w:widowControl/>
        <w:tabs>
          <w:tab w:val="left" w:leader="dot" w:pos="2496"/>
          <w:tab w:val="left" w:pos="2904"/>
          <w:tab w:val="left" w:leader="dot" w:pos="5117"/>
          <w:tab w:val="left" w:leader="dot" w:pos="9874"/>
        </w:tabs>
        <w:spacing w:before="58"/>
        <w:jc w:val="left"/>
        <w:rPr>
          <w:rStyle w:val="FontStyle29"/>
        </w:rPr>
      </w:pPr>
      <w:r>
        <w:rPr>
          <w:rStyle w:val="FontStyle29"/>
        </w:rPr>
        <w:t>Tel</w:t>
      </w:r>
      <w:r w:rsidR="00F653C3">
        <w:rPr>
          <w:rStyle w:val="FontStyle29"/>
        </w:rPr>
        <w:t xml:space="preserve"> </w:t>
      </w:r>
      <w:r>
        <w:rPr>
          <w:rStyle w:val="FontStyle29"/>
        </w:rPr>
        <w:tab/>
      </w:r>
      <w:r>
        <w:rPr>
          <w:rStyle w:val="FontStyle29"/>
        </w:rPr>
        <w:tab/>
        <w:t>e-mail</w:t>
      </w:r>
      <w:r w:rsidR="00F653C3">
        <w:rPr>
          <w:rStyle w:val="FontStyle29"/>
        </w:rPr>
        <w:t xml:space="preserve"> </w:t>
      </w:r>
      <w:r>
        <w:rPr>
          <w:rStyle w:val="FontStyle29"/>
        </w:rPr>
        <w:tab/>
      </w:r>
    </w:p>
    <w:p w:rsidR="00085B66" w:rsidRDefault="00085B66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:rsidR="00085B66" w:rsidRDefault="00085B66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:rsidR="00085B66" w:rsidRDefault="00085B66" w:rsidP="00A23554">
      <w:pPr>
        <w:pStyle w:val="Style3"/>
        <w:widowControl/>
        <w:spacing w:before="34" w:line="240" w:lineRule="auto"/>
        <w:ind w:right="240"/>
        <w:rPr>
          <w:rStyle w:val="FontStyle29"/>
        </w:rPr>
      </w:pPr>
      <w:r>
        <w:rPr>
          <w:rStyle w:val="FontStyle29"/>
        </w:rPr>
        <w:t>Nawiązując do składania ofert w postępowaniu realizowanym w trybie przetargu nieograniczonego na:</w:t>
      </w:r>
    </w:p>
    <w:p w:rsidR="00085B66" w:rsidRDefault="00085B66" w:rsidP="00D94F83">
      <w:pPr>
        <w:pStyle w:val="Style2"/>
        <w:widowControl/>
        <w:spacing w:before="230"/>
        <w:jc w:val="center"/>
        <w:rPr>
          <w:rStyle w:val="FontStyle24"/>
        </w:rPr>
      </w:pPr>
      <w:r w:rsidRPr="00791C79">
        <w:rPr>
          <w:rStyle w:val="FontStyle24"/>
        </w:rPr>
        <w:t>„</w:t>
      </w:r>
      <w:r w:rsidR="00791C79" w:rsidRPr="00791C79">
        <w:rPr>
          <w:rStyle w:val="FontStyle24"/>
        </w:rPr>
        <w:t>Ś</w:t>
      </w:r>
      <w:r w:rsidR="005541D2" w:rsidRPr="00791C79">
        <w:rPr>
          <w:rStyle w:val="FontStyle24"/>
        </w:rPr>
        <w:t>wiadczenie usług telekomunikacyjnych na rzecz Zarządu Transportu Miejskiego w Poznaniu”</w:t>
      </w:r>
    </w:p>
    <w:p w:rsidR="00085B66" w:rsidRDefault="00085B66" w:rsidP="00A23554">
      <w:pPr>
        <w:pStyle w:val="Style3"/>
        <w:widowControl/>
        <w:spacing w:before="154"/>
        <w:rPr>
          <w:rStyle w:val="FontStyle29"/>
        </w:rPr>
      </w:pPr>
      <w:r>
        <w:rPr>
          <w:rStyle w:val="FontStyle29"/>
        </w:rPr>
        <w:t>oferujemy dostawę przedmiotu zamówienia określonego w Specyfikacji Istotnych Warunków Zamówienia (dalej: SIWZ), na warunkach i w zakresie określonym w postanowieniach ogólnych umowy, według następujących stawek:</w:t>
      </w:r>
    </w:p>
    <w:p w:rsidR="00C76F69" w:rsidRDefault="00C76F69" w:rsidP="00B40215">
      <w:pPr>
        <w:pStyle w:val="Style1"/>
        <w:widowControl/>
        <w:spacing w:before="110"/>
        <w:rPr>
          <w:rStyle w:val="FontStyle28"/>
          <w:u w:val="single"/>
        </w:rPr>
      </w:pPr>
    </w:p>
    <w:p w:rsidR="00B146FC" w:rsidRPr="00B04B4A" w:rsidRDefault="00B146FC" w:rsidP="00B146FC">
      <w:pPr>
        <w:pStyle w:val="Style1"/>
        <w:widowControl/>
        <w:spacing w:before="110"/>
        <w:rPr>
          <w:sz w:val="20"/>
          <w:szCs w:val="20"/>
        </w:rPr>
      </w:pPr>
      <w:r w:rsidRPr="00C76F69">
        <w:rPr>
          <w:rStyle w:val="FontStyle28"/>
          <w:sz w:val="24"/>
          <w:szCs w:val="24"/>
          <w:u w:val="single"/>
        </w:rPr>
        <w:t>dla Części nr I</w:t>
      </w:r>
      <w:r>
        <w:rPr>
          <w:rStyle w:val="FontStyle28"/>
        </w:rPr>
        <w:t xml:space="preserve"> - </w:t>
      </w:r>
      <w:r w:rsidRPr="0059566B">
        <w:rPr>
          <w:sz w:val="20"/>
          <w:szCs w:val="20"/>
        </w:rPr>
        <w:t xml:space="preserve">Świadczenie usług dostępu do Internetu </w:t>
      </w:r>
      <w:r w:rsidR="004E3EF0" w:rsidRPr="004E3EF0">
        <w:rPr>
          <w:sz w:val="20"/>
          <w:szCs w:val="20"/>
        </w:rPr>
        <w:t>w Punkcie Obsługi Klienta ZTM dla lokalizacji Ogrody, pl. Ludwika Waryńskiego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1987"/>
        <w:gridCol w:w="1416"/>
        <w:gridCol w:w="1987"/>
        <w:gridCol w:w="2126"/>
      </w:tblGrid>
      <w:tr w:rsidR="00B146FC" w:rsidRPr="00B40215" w:rsidTr="003E079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netto miesięczna za abonament 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:rsidR="00B146FC" w:rsidRPr="00B40215" w:rsidRDefault="00B146FC" w:rsidP="003E079F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brutto</w:t>
            </w:r>
          </w:p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łączna za cały okres obowiązywania umowy (zł)</w:t>
            </w:r>
          </w:p>
          <w:p w:rsidR="00B146FC" w:rsidRPr="00B40215" w:rsidRDefault="00B146FC" w:rsidP="003E079F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 xml:space="preserve">(wartość z kolumny E należy pomnożyć przez </w:t>
            </w:r>
            <w:r>
              <w:rPr>
                <w:rStyle w:val="FontStyle27"/>
                <w:b w:val="0"/>
              </w:rPr>
              <w:t>36</w:t>
            </w:r>
            <w:r w:rsidRPr="00B40215">
              <w:rPr>
                <w:rStyle w:val="FontStyle27"/>
                <w:b w:val="0"/>
              </w:rPr>
              <w:t xml:space="preserve"> miesięcy)</w:t>
            </w:r>
          </w:p>
        </w:tc>
      </w:tr>
      <w:tr w:rsidR="00B146FC" w:rsidRPr="00B40215" w:rsidTr="003E079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F</w:t>
            </w:r>
          </w:p>
        </w:tc>
      </w:tr>
      <w:tr w:rsidR="00B146FC" w:rsidTr="003E079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Default="00B146FC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 w:rsidRPr="00B40215">
              <w:rPr>
                <w:rStyle w:val="FontStyle29"/>
              </w:rPr>
              <w:t xml:space="preserve">Abonament miesięczny za dostęp do Internetu. </w:t>
            </w:r>
          </w:p>
          <w:p w:rsidR="00B146FC" w:rsidRPr="00B40215" w:rsidRDefault="004E3EF0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 xml:space="preserve">1 stały adres </w:t>
            </w:r>
            <w:r w:rsidR="00B146FC">
              <w:rPr>
                <w:rStyle w:val="FontStyle29"/>
              </w:rPr>
              <w:t>IP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0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0"/>
              <w:widowControl/>
            </w:pPr>
          </w:p>
        </w:tc>
      </w:tr>
    </w:tbl>
    <w:p w:rsidR="00B146FC" w:rsidRDefault="00B146FC" w:rsidP="00B146FC">
      <w:pPr>
        <w:widowControl/>
      </w:pPr>
    </w:p>
    <w:p w:rsidR="00B146FC" w:rsidRDefault="00B146FC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download</w:t>
      </w:r>
      <w:proofErr w:type="spellEnd"/>
      <w:r>
        <w:rPr>
          <w:rStyle w:val="FontStyle28"/>
        </w:rPr>
        <w:t xml:space="preserve"> (pobieranie)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</w:t>
      </w:r>
      <w:r w:rsidR="004E3EF0">
        <w:rPr>
          <w:rStyle w:val="FontStyle28"/>
        </w:rPr>
        <w:t xml:space="preserve">100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)* ……………… </w:t>
      </w:r>
      <w:proofErr w:type="spellStart"/>
      <w:r>
        <w:rPr>
          <w:rStyle w:val="FontStyle28"/>
        </w:rPr>
        <w:t>Mbps</w:t>
      </w:r>
      <w:proofErr w:type="spellEnd"/>
    </w:p>
    <w:p w:rsidR="004E3EF0" w:rsidRDefault="004E3EF0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upload</w:t>
      </w:r>
      <w:proofErr w:type="spellEnd"/>
      <w:r>
        <w:rPr>
          <w:rStyle w:val="FontStyle28"/>
        </w:rPr>
        <w:t xml:space="preserve"> (wysyłanie)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50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 ……………… </w:t>
      </w:r>
      <w:proofErr w:type="spellStart"/>
      <w:r>
        <w:rPr>
          <w:rStyle w:val="FontStyle28"/>
        </w:rPr>
        <w:t>Mbps</w:t>
      </w:r>
      <w:proofErr w:type="spellEnd"/>
      <w:r w:rsidR="00DC05E4">
        <w:rPr>
          <w:rStyle w:val="FontStyle28"/>
        </w:rPr>
        <w:t xml:space="preserve"> </w:t>
      </w:r>
      <w:r w:rsidR="00DC05E4" w:rsidRPr="00DC05E4">
        <w:rPr>
          <w:rStyle w:val="FontStyle28"/>
          <w:b w:val="0"/>
          <w:bCs w:val="0"/>
        </w:rPr>
        <w:t>(</w:t>
      </w:r>
      <w:r w:rsidR="00A87E47" w:rsidRPr="00DC05E4">
        <w:rPr>
          <w:rStyle w:val="FontStyle28"/>
          <w:b w:val="0"/>
          <w:bCs w:val="0"/>
        </w:rPr>
        <w:t xml:space="preserve">nie podlega </w:t>
      </w:r>
      <w:r w:rsidR="00A87E47">
        <w:rPr>
          <w:rStyle w:val="FontStyle28"/>
          <w:b w:val="0"/>
          <w:bCs w:val="0"/>
        </w:rPr>
        <w:t>ocenie</w:t>
      </w:r>
      <w:r w:rsidR="00DC05E4" w:rsidRPr="00DC05E4">
        <w:rPr>
          <w:rStyle w:val="FontStyle28"/>
          <w:b w:val="0"/>
          <w:bCs w:val="0"/>
        </w:rPr>
        <w:t>)</w:t>
      </w:r>
    </w:p>
    <w:p w:rsidR="00D31746" w:rsidRDefault="00D31746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……………… </w:t>
      </w:r>
      <w:r w:rsidRPr="00D31746">
        <w:rPr>
          <w:rStyle w:val="FontStyle28"/>
        </w:rPr>
        <w:t>godzin od momentu zgłoszenia</w:t>
      </w:r>
      <w:r w:rsidR="00157261">
        <w:rPr>
          <w:rStyle w:val="FontStyle28"/>
        </w:rPr>
        <w:t xml:space="preserve"> </w:t>
      </w:r>
      <w:r w:rsidR="00157261" w:rsidRPr="00F55A33">
        <w:rPr>
          <w:rStyle w:val="FontStyle28"/>
          <w:vertAlign w:val="superscript"/>
        </w:rPr>
        <w:t>**</w:t>
      </w: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:rsidR="00D31746" w:rsidRDefault="00D31746" w:rsidP="00B146FC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:rsidR="00D31746" w:rsidRDefault="00D31746" w:rsidP="00B146FC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:rsidR="00D31746" w:rsidRPr="00B04B4A" w:rsidRDefault="00D31746" w:rsidP="00D31746">
      <w:pPr>
        <w:pStyle w:val="Style1"/>
        <w:widowControl/>
        <w:spacing w:before="110"/>
        <w:rPr>
          <w:sz w:val="20"/>
          <w:szCs w:val="20"/>
        </w:rPr>
      </w:pPr>
      <w:r>
        <w:rPr>
          <w:rStyle w:val="FontStyle28"/>
          <w:sz w:val="24"/>
          <w:szCs w:val="24"/>
          <w:u w:val="single"/>
        </w:rPr>
        <w:br w:type="page"/>
      </w:r>
      <w:r w:rsidRPr="00C76F69">
        <w:rPr>
          <w:rStyle w:val="FontStyle28"/>
          <w:sz w:val="24"/>
          <w:szCs w:val="24"/>
          <w:u w:val="single"/>
        </w:rPr>
        <w:lastRenderedPageBreak/>
        <w:t xml:space="preserve">dla Części nr </w:t>
      </w:r>
      <w:r>
        <w:rPr>
          <w:rStyle w:val="FontStyle28"/>
          <w:sz w:val="24"/>
          <w:szCs w:val="24"/>
          <w:u w:val="single"/>
        </w:rPr>
        <w:t>I</w:t>
      </w:r>
      <w:r w:rsidRPr="00C76F69">
        <w:rPr>
          <w:rStyle w:val="FontStyle28"/>
          <w:sz w:val="24"/>
          <w:szCs w:val="24"/>
          <w:u w:val="single"/>
        </w:rPr>
        <w:t>I</w:t>
      </w:r>
      <w:r>
        <w:rPr>
          <w:rStyle w:val="FontStyle28"/>
        </w:rPr>
        <w:t xml:space="preserve"> - </w:t>
      </w:r>
      <w:r w:rsidRPr="0059566B">
        <w:rPr>
          <w:sz w:val="20"/>
          <w:szCs w:val="20"/>
        </w:rPr>
        <w:t xml:space="preserve">Świadczenie usług dostępu do Internetu </w:t>
      </w:r>
      <w:r w:rsidRPr="004E3EF0">
        <w:rPr>
          <w:sz w:val="20"/>
          <w:szCs w:val="20"/>
        </w:rPr>
        <w:t xml:space="preserve">w Punkcie Obsługi Klienta ZTM dla lokalizacji </w:t>
      </w:r>
      <w:r>
        <w:rPr>
          <w:sz w:val="20"/>
          <w:szCs w:val="20"/>
        </w:rPr>
        <w:t>Rondo Rataje budynek Dworca Autobusowego, ul. Bolesława Krzywoustego 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1987"/>
        <w:gridCol w:w="1416"/>
        <w:gridCol w:w="1987"/>
        <w:gridCol w:w="2126"/>
      </w:tblGrid>
      <w:tr w:rsidR="00D31746" w:rsidRPr="00B40215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netto miesięczna za abonament 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:rsidR="00D31746" w:rsidRPr="00B40215" w:rsidRDefault="00D31746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brutto</w:t>
            </w:r>
          </w:p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łączna za cały okres obowiązywania umowy (zł)</w:t>
            </w:r>
          </w:p>
          <w:p w:rsidR="00D31746" w:rsidRPr="00B40215" w:rsidRDefault="00D31746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 xml:space="preserve">(wartość z kolumny E należy pomnożyć przez </w:t>
            </w:r>
            <w:r>
              <w:rPr>
                <w:rStyle w:val="FontStyle27"/>
                <w:b w:val="0"/>
              </w:rPr>
              <w:t>36</w:t>
            </w:r>
            <w:r w:rsidRPr="00B40215">
              <w:rPr>
                <w:rStyle w:val="FontStyle27"/>
                <w:b w:val="0"/>
              </w:rPr>
              <w:t xml:space="preserve"> miesięcy)</w:t>
            </w:r>
          </w:p>
        </w:tc>
      </w:tr>
      <w:tr w:rsidR="00D31746" w:rsidRPr="00B40215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F</w:t>
            </w:r>
          </w:p>
        </w:tc>
      </w:tr>
      <w:tr w:rsidR="00D31746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Default="00D31746" w:rsidP="00CD1D04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 w:rsidRPr="00B40215">
              <w:rPr>
                <w:rStyle w:val="FontStyle29"/>
              </w:rPr>
              <w:t xml:space="preserve">Abonament miesięczny za dostęp do Internetu. </w:t>
            </w:r>
          </w:p>
          <w:p w:rsidR="00D31746" w:rsidRPr="00B40215" w:rsidRDefault="00D31746" w:rsidP="00CD1D04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1 stały adres IP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0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0"/>
              <w:widowControl/>
            </w:pPr>
          </w:p>
        </w:tc>
      </w:tr>
    </w:tbl>
    <w:p w:rsidR="00D31746" w:rsidRDefault="00D31746" w:rsidP="00D31746">
      <w:pPr>
        <w:widowControl/>
      </w:pPr>
    </w:p>
    <w:p w:rsidR="00503B11" w:rsidRDefault="00D31746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download</w:t>
      </w:r>
      <w:proofErr w:type="spellEnd"/>
      <w:r>
        <w:rPr>
          <w:rStyle w:val="FontStyle28"/>
        </w:rPr>
        <w:t xml:space="preserve"> (pobieranie)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100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)* ……………… </w:t>
      </w:r>
      <w:proofErr w:type="spellStart"/>
      <w:r>
        <w:rPr>
          <w:rStyle w:val="FontStyle28"/>
        </w:rPr>
        <w:t>Mbps</w:t>
      </w:r>
      <w:proofErr w:type="spellEnd"/>
    </w:p>
    <w:p w:rsidR="00D31746" w:rsidRPr="00503B11" w:rsidRDefault="00D31746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 w:rsidRPr="00503B11">
        <w:rPr>
          <w:rStyle w:val="FontStyle28"/>
        </w:rPr>
        <w:t xml:space="preserve">Oferowana przepustowość łącza w kanale </w:t>
      </w:r>
      <w:proofErr w:type="spellStart"/>
      <w:r w:rsidRPr="00503B11">
        <w:rPr>
          <w:rStyle w:val="FontStyle28"/>
        </w:rPr>
        <w:t>upload</w:t>
      </w:r>
      <w:proofErr w:type="spellEnd"/>
      <w:r w:rsidRPr="00503B11">
        <w:rPr>
          <w:rStyle w:val="FontStyle28"/>
        </w:rPr>
        <w:t xml:space="preserve"> (wysyłanie) (min. 50 </w:t>
      </w:r>
      <w:proofErr w:type="spellStart"/>
      <w:r w:rsidRPr="00503B11">
        <w:rPr>
          <w:rStyle w:val="FontStyle28"/>
        </w:rPr>
        <w:t>Mbps</w:t>
      </w:r>
      <w:proofErr w:type="spellEnd"/>
      <w:r w:rsidRPr="00503B11">
        <w:rPr>
          <w:rStyle w:val="FontStyle28"/>
        </w:rPr>
        <w:t xml:space="preserve">) ……………… </w:t>
      </w:r>
      <w:proofErr w:type="spellStart"/>
      <w:r w:rsidRPr="00503B11">
        <w:rPr>
          <w:rStyle w:val="FontStyle28"/>
        </w:rPr>
        <w:t>Mbps</w:t>
      </w:r>
      <w:proofErr w:type="spellEnd"/>
      <w:r w:rsidR="00DC05E4">
        <w:rPr>
          <w:rStyle w:val="FontStyle28"/>
        </w:rPr>
        <w:t xml:space="preserve"> </w:t>
      </w:r>
      <w:r w:rsidR="00DC05E4" w:rsidRPr="00DC05E4">
        <w:rPr>
          <w:rStyle w:val="FontStyle28"/>
          <w:b w:val="0"/>
          <w:bCs w:val="0"/>
        </w:rPr>
        <w:t xml:space="preserve">(nie podlega </w:t>
      </w:r>
      <w:r w:rsidR="00A87E47">
        <w:rPr>
          <w:rStyle w:val="FontStyle28"/>
          <w:b w:val="0"/>
          <w:bCs w:val="0"/>
        </w:rPr>
        <w:t>ocenie</w:t>
      </w:r>
      <w:r w:rsidR="00DC05E4" w:rsidRPr="00DC05E4">
        <w:rPr>
          <w:rStyle w:val="FontStyle28"/>
          <w:b w:val="0"/>
          <w:bCs w:val="0"/>
        </w:rPr>
        <w:t>)</w:t>
      </w:r>
    </w:p>
    <w:p w:rsidR="00D31746" w:rsidRDefault="00D31746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vertAlign w:val="superscript"/>
        </w:rPr>
      </w:pP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……………… </w:t>
      </w:r>
      <w:r w:rsidRPr="00D31746">
        <w:rPr>
          <w:rStyle w:val="FontStyle28"/>
        </w:rPr>
        <w:t>godzin od momentu zgłoszenia</w:t>
      </w:r>
      <w:r w:rsidR="00157261">
        <w:rPr>
          <w:rStyle w:val="FontStyle28"/>
        </w:rPr>
        <w:t xml:space="preserve"> </w:t>
      </w:r>
      <w:r w:rsidR="00157261" w:rsidRPr="00F55A33">
        <w:rPr>
          <w:rStyle w:val="FontStyle28"/>
          <w:vertAlign w:val="superscript"/>
        </w:rPr>
        <w:t>**</w:t>
      </w: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D31746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D31746" w:rsidRPr="00B04B4A" w:rsidRDefault="00D31746" w:rsidP="00D31746">
      <w:pPr>
        <w:pStyle w:val="Style1"/>
        <w:widowControl/>
        <w:spacing w:before="110"/>
        <w:rPr>
          <w:sz w:val="20"/>
          <w:szCs w:val="20"/>
        </w:rPr>
      </w:pPr>
      <w:r w:rsidRPr="00C76F69">
        <w:rPr>
          <w:rStyle w:val="FontStyle28"/>
          <w:sz w:val="24"/>
          <w:szCs w:val="24"/>
          <w:u w:val="single"/>
        </w:rPr>
        <w:t xml:space="preserve">dla Części nr </w:t>
      </w:r>
      <w:r>
        <w:rPr>
          <w:rStyle w:val="FontStyle28"/>
          <w:sz w:val="24"/>
          <w:szCs w:val="24"/>
          <w:u w:val="single"/>
        </w:rPr>
        <w:t>II</w:t>
      </w:r>
      <w:r w:rsidRPr="00C76F69">
        <w:rPr>
          <w:rStyle w:val="FontStyle28"/>
          <w:sz w:val="24"/>
          <w:szCs w:val="24"/>
          <w:u w:val="single"/>
        </w:rPr>
        <w:t>I</w:t>
      </w:r>
      <w:r>
        <w:rPr>
          <w:rStyle w:val="FontStyle28"/>
        </w:rPr>
        <w:t xml:space="preserve"> - </w:t>
      </w:r>
      <w:r w:rsidRPr="0059566B">
        <w:rPr>
          <w:sz w:val="20"/>
          <w:szCs w:val="20"/>
        </w:rPr>
        <w:t xml:space="preserve">Świadczenie usług dostępu do Internetu </w:t>
      </w:r>
      <w:r w:rsidRPr="004E3EF0">
        <w:rPr>
          <w:sz w:val="20"/>
          <w:szCs w:val="20"/>
        </w:rPr>
        <w:t xml:space="preserve">w Punkcie Obsługi Klienta ZTM dla lokalizacji </w:t>
      </w:r>
      <w:r w:rsidR="000527E1">
        <w:rPr>
          <w:sz w:val="20"/>
          <w:szCs w:val="20"/>
        </w:rPr>
        <w:t>Górczyn budynek Dworca Autobusowego, ul. Zgoda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1987"/>
        <w:gridCol w:w="1416"/>
        <w:gridCol w:w="1987"/>
        <w:gridCol w:w="2126"/>
      </w:tblGrid>
      <w:tr w:rsidR="00D31746" w:rsidRPr="00B40215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netto miesięczna za abonament 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:rsidR="00D31746" w:rsidRPr="00B40215" w:rsidRDefault="00D31746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brutto</w:t>
            </w:r>
          </w:p>
          <w:p w:rsidR="00D31746" w:rsidRPr="00B40215" w:rsidRDefault="00D31746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łączna za cały okres obowiązywania umowy (zł)</w:t>
            </w:r>
          </w:p>
          <w:p w:rsidR="00D31746" w:rsidRPr="00B40215" w:rsidRDefault="00D31746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 xml:space="preserve">(wartość z kolumny E należy pomnożyć przez </w:t>
            </w:r>
            <w:r>
              <w:rPr>
                <w:rStyle w:val="FontStyle27"/>
                <w:b w:val="0"/>
              </w:rPr>
              <w:t>36</w:t>
            </w:r>
            <w:r w:rsidRPr="00B40215">
              <w:rPr>
                <w:rStyle w:val="FontStyle27"/>
                <w:b w:val="0"/>
              </w:rPr>
              <w:t xml:space="preserve"> miesięcy)</w:t>
            </w:r>
          </w:p>
        </w:tc>
      </w:tr>
      <w:tr w:rsidR="00D31746" w:rsidRPr="00B40215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F</w:t>
            </w:r>
          </w:p>
        </w:tc>
      </w:tr>
      <w:tr w:rsidR="00D31746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Pr="00B40215" w:rsidRDefault="00D31746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46" w:rsidRDefault="00D31746" w:rsidP="00CD1D04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 w:rsidRPr="00B40215">
              <w:rPr>
                <w:rStyle w:val="FontStyle29"/>
              </w:rPr>
              <w:t xml:space="preserve">Abonament miesięczny za dostęp do Internetu. </w:t>
            </w:r>
          </w:p>
          <w:p w:rsidR="00D31746" w:rsidRPr="00B40215" w:rsidRDefault="00D31746" w:rsidP="00CD1D04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1 stały adres IP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0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46" w:rsidRPr="00B40215" w:rsidRDefault="00D31746" w:rsidP="00CD1D04">
            <w:pPr>
              <w:pStyle w:val="Style10"/>
              <w:widowControl/>
            </w:pPr>
          </w:p>
        </w:tc>
      </w:tr>
    </w:tbl>
    <w:p w:rsidR="00D31746" w:rsidRDefault="00D31746" w:rsidP="00D31746">
      <w:pPr>
        <w:widowControl/>
      </w:pPr>
    </w:p>
    <w:p w:rsidR="00D31746" w:rsidRDefault="00D31746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download</w:t>
      </w:r>
      <w:proofErr w:type="spellEnd"/>
      <w:r>
        <w:rPr>
          <w:rStyle w:val="FontStyle28"/>
        </w:rPr>
        <w:t xml:space="preserve"> (pobieranie)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100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>)</w:t>
      </w:r>
      <w:r w:rsidR="00F55A33">
        <w:rPr>
          <w:rStyle w:val="FontStyle28"/>
        </w:rPr>
        <w:t xml:space="preserve"> </w:t>
      </w:r>
      <w:r w:rsidRPr="00F55A33">
        <w:rPr>
          <w:rStyle w:val="FontStyle28"/>
          <w:vertAlign w:val="superscript"/>
        </w:rPr>
        <w:t>*</w:t>
      </w:r>
      <w:r>
        <w:rPr>
          <w:rStyle w:val="FontStyle28"/>
        </w:rPr>
        <w:t xml:space="preserve"> ……………… </w:t>
      </w:r>
      <w:proofErr w:type="spellStart"/>
      <w:r>
        <w:rPr>
          <w:rStyle w:val="FontStyle28"/>
        </w:rPr>
        <w:t>Mbps</w:t>
      </w:r>
      <w:proofErr w:type="spellEnd"/>
    </w:p>
    <w:p w:rsidR="00D31746" w:rsidRDefault="00D31746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upload</w:t>
      </w:r>
      <w:proofErr w:type="spellEnd"/>
      <w:r>
        <w:rPr>
          <w:rStyle w:val="FontStyle28"/>
        </w:rPr>
        <w:t xml:space="preserve"> (wysyłanie)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50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 ……………… </w:t>
      </w:r>
      <w:proofErr w:type="spellStart"/>
      <w:r>
        <w:rPr>
          <w:rStyle w:val="FontStyle28"/>
        </w:rPr>
        <w:t>Mbps</w:t>
      </w:r>
      <w:proofErr w:type="spellEnd"/>
      <w:r w:rsidR="00DC05E4">
        <w:rPr>
          <w:rStyle w:val="FontStyle28"/>
        </w:rPr>
        <w:t xml:space="preserve"> </w:t>
      </w:r>
      <w:r w:rsidR="00DC05E4" w:rsidRPr="00DC05E4">
        <w:rPr>
          <w:rStyle w:val="FontStyle28"/>
          <w:b w:val="0"/>
          <w:bCs w:val="0"/>
        </w:rPr>
        <w:t>(</w:t>
      </w:r>
      <w:r w:rsidR="00A87E47" w:rsidRPr="00DC05E4">
        <w:rPr>
          <w:rStyle w:val="FontStyle28"/>
          <w:b w:val="0"/>
          <w:bCs w:val="0"/>
        </w:rPr>
        <w:t xml:space="preserve">nie podlega </w:t>
      </w:r>
      <w:r w:rsidR="00A87E47">
        <w:rPr>
          <w:rStyle w:val="FontStyle28"/>
          <w:b w:val="0"/>
          <w:bCs w:val="0"/>
        </w:rPr>
        <w:t>ocenie</w:t>
      </w:r>
      <w:r w:rsidR="00DC05E4" w:rsidRPr="00DC05E4">
        <w:rPr>
          <w:rStyle w:val="FontStyle28"/>
          <w:b w:val="0"/>
          <w:bCs w:val="0"/>
        </w:rPr>
        <w:t>)</w:t>
      </w:r>
    </w:p>
    <w:p w:rsidR="00D31746" w:rsidRDefault="00D31746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vertAlign w:val="superscript"/>
        </w:rPr>
      </w:pP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……………… </w:t>
      </w:r>
      <w:r w:rsidRPr="00D31746">
        <w:rPr>
          <w:rStyle w:val="FontStyle28"/>
        </w:rPr>
        <w:t>godzin od momentu zgłoszenia</w:t>
      </w:r>
      <w:r w:rsidR="00F55A33">
        <w:rPr>
          <w:rStyle w:val="FontStyle28"/>
        </w:rPr>
        <w:t xml:space="preserve"> </w:t>
      </w:r>
      <w:r w:rsidR="00F55A33" w:rsidRPr="00F55A33">
        <w:rPr>
          <w:rStyle w:val="FontStyle28"/>
          <w:vertAlign w:val="superscript"/>
        </w:rPr>
        <w:t>**</w:t>
      </w:r>
    </w:p>
    <w:p w:rsidR="00FA2FD2" w:rsidRDefault="00FA2FD2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vertAlign w:val="superscript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sz w:val="24"/>
          <w:szCs w:val="24"/>
          <w:u w:val="single"/>
        </w:rPr>
      </w:pPr>
    </w:p>
    <w:p w:rsidR="00FA2FD2" w:rsidRDefault="00FA2FD2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 w:rsidRPr="00C76F69">
        <w:rPr>
          <w:rStyle w:val="FontStyle28"/>
          <w:sz w:val="24"/>
          <w:szCs w:val="24"/>
          <w:u w:val="single"/>
        </w:rPr>
        <w:t xml:space="preserve">dla Części nr </w:t>
      </w:r>
      <w:r>
        <w:rPr>
          <w:rStyle w:val="FontStyle28"/>
          <w:sz w:val="24"/>
          <w:szCs w:val="24"/>
          <w:u w:val="single"/>
        </w:rPr>
        <w:t>IV</w:t>
      </w:r>
      <w:r>
        <w:rPr>
          <w:rStyle w:val="FontStyle28"/>
        </w:rPr>
        <w:t xml:space="preserve"> - </w:t>
      </w:r>
      <w:r w:rsidRPr="0059566B">
        <w:rPr>
          <w:sz w:val="20"/>
          <w:szCs w:val="20"/>
        </w:rPr>
        <w:t xml:space="preserve">Świadczenie usług dostępu do Internetu </w:t>
      </w:r>
      <w:r w:rsidRPr="004E3EF0">
        <w:rPr>
          <w:sz w:val="20"/>
          <w:szCs w:val="20"/>
        </w:rPr>
        <w:t xml:space="preserve">w Punkcie Obsługi Klienta ZTM dla lokalizacji </w:t>
      </w:r>
      <w:r>
        <w:rPr>
          <w:sz w:val="20"/>
          <w:szCs w:val="20"/>
        </w:rPr>
        <w:t xml:space="preserve">Dębiec budynek Dworca Autobusowego, ul. Opolska </w:t>
      </w:r>
      <w:r w:rsidRPr="00B40215">
        <w:rPr>
          <w:rStyle w:val="FontStyle28"/>
          <w:b w:val="0"/>
        </w:rPr>
        <w:t>Lp.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1987"/>
        <w:gridCol w:w="1416"/>
        <w:gridCol w:w="1987"/>
        <w:gridCol w:w="2126"/>
      </w:tblGrid>
      <w:tr w:rsidR="000527E1" w:rsidRPr="00B40215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netto miesięczna za abonament 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:rsidR="000527E1" w:rsidRPr="00B40215" w:rsidRDefault="000527E1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brutto</w:t>
            </w:r>
          </w:p>
          <w:p w:rsidR="000527E1" w:rsidRPr="00B40215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łączna za cały okres obowiązywania umowy (zł)</w:t>
            </w:r>
          </w:p>
          <w:p w:rsidR="000527E1" w:rsidRPr="00B40215" w:rsidRDefault="000527E1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 xml:space="preserve">(wartość z kolumny E należy pomnożyć przez </w:t>
            </w:r>
            <w:r>
              <w:rPr>
                <w:rStyle w:val="FontStyle27"/>
                <w:b w:val="0"/>
              </w:rPr>
              <w:t>36</w:t>
            </w:r>
            <w:r w:rsidRPr="00B40215">
              <w:rPr>
                <w:rStyle w:val="FontStyle27"/>
                <w:b w:val="0"/>
              </w:rPr>
              <w:t xml:space="preserve"> miesięcy)</w:t>
            </w:r>
          </w:p>
        </w:tc>
      </w:tr>
      <w:tr w:rsidR="000527E1" w:rsidRPr="00B40215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F</w:t>
            </w:r>
          </w:p>
        </w:tc>
      </w:tr>
      <w:tr w:rsidR="00FA2FD2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D2" w:rsidRPr="00B40215" w:rsidRDefault="00FA2FD2" w:rsidP="00FA2FD2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D2" w:rsidRDefault="00FA2FD2" w:rsidP="00FA2FD2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 w:rsidRPr="00B40215">
              <w:rPr>
                <w:rStyle w:val="FontStyle29"/>
              </w:rPr>
              <w:t xml:space="preserve">Abonament miesięczny za dostęp do Internetu. </w:t>
            </w:r>
          </w:p>
          <w:p w:rsidR="00FA2FD2" w:rsidRPr="00835D9B" w:rsidRDefault="00FA2FD2" w:rsidP="00FA2FD2">
            <w:pPr>
              <w:pStyle w:val="Style11"/>
              <w:widowControl/>
              <w:spacing w:line="240" w:lineRule="auto"/>
              <w:jc w:val="left"/>
              <w:rPr>
                <w:rStyle w:val="FontStyle29"/>
                <w:color w:val="C00000"/>
              </w:rPr>
            </w:pPr>
            <w:r>
              <w:rPr>
                <w:rStyle w:val="FontStyle29"/>
              </w:rPr>
              <w:t>1 stały adres IP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D2" w:rsidRPr="00B40215" w:rsidRDefault="00FA2FD2" w:rsidP="00FA2FD2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D2" w:rsidRPr="00B40215" w:rsidRDefault="00FA2FD2" w:rsidP="00FA2FD2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D2" w:rsidRPr="00B40215" w:rsidRDefault="00FA2FD2" w:rsidP="00FA2FD2">
            <w:pPr>
              <w:pStyle w:val="Style10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D2" w:rsidRPr="00B40215" w:rsidRDefault="00FA2FD2" w:rsidP="00FA2FD2">
            <w:pPr>
              <w:pStyle w:val="Style10"/>
              <w:widowControl/>
            </w:pPr>
          </w:p>
        </w:tc>
      </w:tr>
    </w:tbl>
    <w:p w:rsidR="000527E1" w:rsidRDefault="000527E1" w:rsidP="000527E1">
      <w:pPr>
        <w:widowControl/>
      </w:pPr>
    </w:p>
    <w:p w:rsidR="000527E1" w:rsidRDefault="000527E1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download</w:t>
      </w:r>
      <w:proofErr w:type="spellEnd"/>
      <w:r>
        <w:rPr>
          <w:rStyle w:val="FontStyle28"/>
        </w:rPr>
        <w:t xml:space="preserve"> (pobieranie)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100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 </w:t>
      </w:r>
      <w:r w:rsidRPr="00F55A33">
        <w:rPr>
          <w:rStyle w:val="FontStyle28"/>
          <w:vertAlign w:val="superscript"/>
        </w:rPr>
        <w:t>*</w:t>
      </w:r>
      <w:r>
        <w:rPr>
          <w:rStyle w:val="FontStyle28"/>
        </w:rPr>
        <w:t xml:space="preserve"> ……………… </w:t>
      </w:r>
      <w:proofErr w:type="spellStart"/>
      <w:r>
        <w:rPr>
          <w:rStyle w:val="FontStyle28"/>
        </w:rPr>
        <w:t>Mbps</w:t>
      </w:r>
      <w:proofErr w:type="spellEnd"/>
    </w:p>
    <w:p w:rsidR="000527E1" w:rsidRDefault="000527E1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upload</w:t>
      </w:r>
      <w:proofErr w:type="spellEnd"/>
      <w:r>
        <w:rPr>
          <w:rStyle w:val="FontStyle28"/>
        </w:rPr>
        <w:t xml:space="preserve"> (wysyłanie)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50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 ……………… </w:t>
      </w:r>
      <w:proofErr w:type="spellStart"/>
      <w:r>
        <w:rPr>
          <w:rStyle w:val="FontStyle28"/>
        </w:rPr>
        <w:t>Mbps</w:t>
      </w:r>
      <w:proofErr w:type="spellEnd"/>
      <w:r w:rsidR="00DC05E4">
        <w:rPr>
          <w:rStyle w:val="FontStyle28"/>
        </w:rPr>
        <w:t xml:space="preserve"> </w:t>
      </w:r>
      <w:r w:rsidR="00DC05E4" w:rsidRPr="00DC05E4">
        <w:rPr>
          <w:rStyle w:val="FontStyle28"/>
          <w:b w:val="0"/>
          <w:bCs w:val="0"/>
        </w:rPr>
        <w:t>(</w:t>
      </w:r>
      <w:r w:rsidR="00A87E47" w:rsidRPr="00DC05E4">
        <w:rPr>
          <w:rStyle w:val="FontStyle28"/>
          <w:b w:val="0"/>
          <w:bCs w:val="0"/>
        </w:rPr>
        <w:t xml:space="preserve">nie podlega </w:t>
      </w:r>
      <w:r w:rsidR="00A87E47">
        <w:rPr>
          <w:rStyle w:val="FontStyle28"/>
          <w:b w:val="0"/>
          <w:bCs w:val="0"/>
        </w:rPr>
        <w:t>ocenie</w:t>
      </w:r>
      <w:r w:rsidR="00DC05E4" w:rsidRPr="00DC05E4">
        <w:rPr>
          <w:rStyle w:val="FontStyle28"/>
          <w:b w:val="0"/>
          <w:bCs w:val="0"/>
        </w:rPr>
        <w:t>)</w:t>
      </w:r>
    </w:p>
    <w:p w:rsidR="00FF530D" w:rsidRDefault="000527E1" w:rsidP="00953B78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  <w:vertAlign w:val="superscript"/>
        </w:rPr>
      </w:pP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……………… </w:t>
      </w:r>
      <w:r w:rsidRPr="00D31746">
        <w:rPr>
          <w:rStyle w:val="FontStyle28"/>
        </w:rPr>
        <w:t>godzin od momentu zgłoszenia</w:t>
      </w:r>
      <w:r>
        <w:rPr>
          <w:rStyle w:val="FontStyle28"/>
        </w:rPr>
        <w:t xml:space="preserve"> </w:t>
      </w:r>
      <w:r w:rsidRPr="00F55A33">
        <w:rPr>
          <w:rStyle w:val="FontStyle28"/>
          <w:vertAlign w:val="superscript"/>
        </w:rPr>
        <w:t>**</w:t>
      </w: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:rsidR="008C0B34" w:rsidRDefault="00FA2FD2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  <w:r>
        <w:rPr>
          <w:rStyle w:val="FontStyle28"/>
          <w:sz w:val="24"/>
          <w:szCs w:val="24"/>
          <w:u w:val="single"/>
        </w:rPr>
        <w:br/>
      </w:r>
      <w:r>
        <w:rPr>
          <w:rStyle w:val="FontStyle28"/>
          <w:sz w:val="24"/>
          <w:szCs w:val="24"/>
          <w:u w:val="single"/>
        </w:rPr>
        <w:br/>
      </w: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B146FC" w:rsidRPr="00FA2FD2" w:rsidRDefault="00B146FC" w:rsidP="00B146FC">
      <w:pPr>
        <w:pStyle w:val="Style1"/>
        <w:widowControl/>
        <w:spacing w:before="110"/>
        <w:rPr>
          <w:vanish/>
          <w:sz w:val="20"/>
          <w:szCs w:val="20"/>
          <w:specVanish/>
        </w:rPr>
      </w:pPr>
      <w:r w:rsidRPr="00C76F69">
        <w:rPr>
          <w:rStyle w:val="FontStyle28"/>
          <w:sz w:val="24"/>
          <w:szCs w:val="24"/>
          <w:u w:val="single"/>
        </w:rPr>
        <w:t xml:space="preserve">dla Części nr </w:t>
      </w:r>
      <w:r w:rsidR="000527E1">
        <w:rPr>
          <w:rStyle w:val="FontStyle28"/>
          <w:sz w:val="24"/>
          <w:szCs w:val="24"/>
          <w:u w:val="single"/>
        </w:rPr>
        <w:t>V</w:t>
      </w:r>
      <w:r w:rsidR="000527E1" w:rsidRPr="00C76F69">
        <w:rPr>
          <w:rStyle w:val="FontStyle28"/>
          <w:sz w:val="24"/>
          <w:szCs w:val="24"/>
        </w:rPr>
        <w:t xml:space="preserve"> </w:t>
      </w:r>
      <w:r>
        <w:rPr>
          <w:rStyle w:val="FontStyle28"/>
        </w:rPr>
        <w:t xml:space="preserve">- </w:t>
      </w:r>
      <w:r w:rsidRPr="0059566B">
        <w:rPr>
          <w:sz w:val="20"/>
          <w:szCs w:val="20"/>
        </w:rPr>
        <w:t>Świadczenie usług dostępu do Internetu dla lokalizacji Poznań, ul. Matejki 59</w:t>
      </w:r>
      <w:r w:rsidR="000527E1">
        <w:rPr>
          <w:sz w:val="20"/>
          <w:szCs w:val="20"/>
        </w:rPr>
        <w:t xml:space="preserve"> serwerownia parter</w:t>
      </w:r>
      <w:r w:rsidR="00503B11">
        <w:rPr>
          <w:sz w:val="20"/>
          <w:szCs w:val="20"/>
        </w:rPr>
        <w:t xml:space="preserve"> </w:t>
      </w:r>
      <w:r w:rsidR="00503B11" w:rsidRPr="00ED5561">
        <w:rPr>
          <w:sz w:val="20"/>
          <w:szCs w:val="20"/>
        </w:rPr>
        <w:t xml:space="preserve">– łącze </w:t>
      </w:r>
      <w:r w:rsidR="00953B78">
        <w:rPr>
          <w:sz w:val="20"/>
          <w:szCs w:val="20"/>
        </w:rPr>
        <w:t>zapasowe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1987"/>
        <w:gridCol w:w="1416"/>
        <w:gridCol w:w="1987"/>
        <w:gridCol w:w="2126"/>
      </w:tblGrid>
      <w:tr w:rsidR="00B146FC" w:rsidRPr="00B40215" w:rsidTr="003E079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FA2FD2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 </w:t>
            </w:r>
            <w:r w:rsidR="00B146FC"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netto miesięczna za abonament 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:rsidR="00B146FC" w:rsidRPr="00B40215" w:rsidRDefault="00B146FC" w:rsidP="003E079F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brutto</w:t>
            </w:r>
          </w:p>
          <w:p w:rsidR="00B146FC" w:rsidRPr="00B40215" w:rsidRDefault="00B146FC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łączna za cały okres obowiązywania umowy (zł)</w:t>
            </w:r>
          </w:p>
          <w:p w:rsidR="00B146FC" w:rsidRPr="00B40215" w:rsidRDefault="00B146FC" w:rsidP="003E079F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(wartość z kolumn</w:t>
            </w:r>
            <w:r>
              <w:rPr>
                <w:rStyle w:val="FontStyle27"/>
                <w:b w:val="0"/>
              </w:rPr>
              <w:t>y E należy pomnożyć przez 36</w:t>
            </w:r>
            <w:r w:rsidRPr="00B40215">
              <w:rPr>
                <w:rStyle w:val="FontStyle27"/>
                <w:b w:val="0"/>
              </w:rPr>
              <w:t xml:space="preserve"> miesięcy)</w:t>
            </w:r>
          </w:p>
        </w:tc>
      </w:tr>
      <w:tr w:rsidR="00B146FC" w:rsidRPr="00B40215" w:rsidTr="003E079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F</w:t>
            </w:r>
          </w:p>
        </w:tc>
      </w:tr>
      <w:tr w:rsidR="00B146FC" w:rsidTr="003E079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Pr="00B40215" w:rsidRDefault="00B146FC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FC" w:rsidRDefault="00B146FC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 w:rsidRPr="00D00EEB">
              <w:rPr>
                <w:rStyle w:val="FontStyle29"/>
              </w:rPr>
              <w:t>Abonament miesięczny za dostęp do Internetu</w:t>
            </w:r>
            <w:r w:rsidR="00953B78">
              <w:rPr>
                <w:rStyle w:val="FontStyle29"/>
              </w:rPr>
              <w:t>;</w:t>
            </w:r>
            <w:r w:rsidRPr="00D00EEB">
              <w:rPr>
                <w:rStyle w:val="FontStyle29"/>
              </w:rPr>
              <w:t xml:space="preserve"> </w:t>
            </w:r>
          </w:p>
          <w:p w:rsidR="00B146FC" w:rsidRPr="00B40215" w:rsidRDefault="00B146FC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5 adresów IP;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0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C" w:rsidRPr="00B40215" w:rsidRDefault="00B146FC" w:rsidP="003E079F">
            <w:pPr>
              <w:pStyle w:val="Style10"/>
              <w:widowControl/>
            </w:pPr>
          </w:p>
        </w:tc>
      </w:tr>
    </w:tbl>
    <w:p w:rsidR="00B146FC" w:rsidRDefault="00B146FC" w:rsidP="00B146FC">
      <w:pPr>
        <w:widowControl/>
      </w:pPr>
    </w:p>
    <w:p w:rsidR="000527E1" w:rsidRDefault="000527E1" w:rsidP="000527E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download</w:t>
      </w:r>
      <w:proofErr w:type="spellEnd"/>
      <w:r>
        <w:rPr>
          <w:rStyle w:val="FontStyle28"/>
        </w:rPr>
        <w:t xml:space="preserve"> (pobieranie)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100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 </w:t>
      </w:r>
      <w:r w:rsidRPr="00F55A33">
        <w:rPr>
          <w:rStyle w:val="FontStyle28"/>
          <w:vertAlign w:val="superscript"/>
        </w:rPr>
        <w:t>*</w:t>
      </w:r>
      <w:r>
        <w:rPr>
          <w:rStyle w:val="FontStyle28"/>
        </w:rPr>
        <w:t xml:space="preserve"> ……………… </w:t>
      </w:r>
      <w:proofErr w:type="spellStart"/>
      <w:r>
        <w:rPr>
          <w:rStyle w:val="FontStyle28"/>
        </w:rPr>
        <w:t>Mbps</w:t>
      </w:r>
      <w:proofErr w:type="spellEnd"/>
    </w:p>
    <w:p w:rsidR="000527E1" w:rsidRDefault="000527E1" w:rsidP="000527E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upload</w:t>
      </w:r>
      <w:proofErr w:type="spellEnd"/>
      <w:r>
        <w:rPr>
          <w:rStyle w:val="FontStyle28"/>
        </w:rPr>
        <w:t xml:space="preserve"> (wysyłanie)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50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 ……………… </w:t>
      </w:r>
      <w:proofErr w:type="spellStart"/>
      <w:r>
        <w:rPr>
          <w:rStyle w:val="FontStyle28"/>
        </w:rPr>
        <w:t>Mbps</w:t>
      </w:r>
      <w:proofErr w:type="spellEnd"/>
      <w:r w:rsidR="00DC05E4">
        <w:rPr>
          <w:rStyle w:val="FontStyle28"/>
        </w:rPr>
        <w:t xml:space="preserve"> </w:t>
      </w:r>
      <w:r w:rsidR="00DC05E4" w:rsidRPr="00DC05E4">
        <w:rPr>
          <w:rStyle w:val="FontStyle28"/>
          <w:b w:val="0"/>
          <w:bCs w:val="0"/>
        </w:rPr>
        <w:t>(</w:t>
      </w:r>
      <w:r w:rsidR="00A87E47" w:rsidRPr="00DC05E4">
        <w:rPr>
          <w:rStyle w:val="FontStyle28"/>
          <w:b w:val="0"/>
          <w:bCs w:val="0"/>
        </w:rPr>
        <w:t xml:space="preserve">nie podlega </w:t>
      </w:r>
      <w:r w:rsidR="00A87E47">
        <w:rPr>
          <w:rStyle w:val="FontStyle28"/>
          <w:b w:val="0"/>
          <w:bCs w:val="0"/>
        </w:rPr>
        <w:t>ocenie</w:t>
      </w:r>
      <w:r w:rsidR="00DC05E4" w:rsidRPr="00DC05E4">
        <w:rPr>
          <w:rStyle w:val="FontStyle28"/>
          <w:b w:val="0"/>
          <w:bCs w:val="0"/>
        </w:rPr>
        <w:t>)</w:t>
      </w:r>
    </w:p>
    <w:p w:rsidR="00B146FC" w:rsidRDefault="000527E1" w:rsidP="000527E1">
      <w:pPr>
        <w:pStyle w:val="Style18"/>
        <w:widowControl/>
        <w:tabs>
          <w:tab w:val="left" w:leader="dot" w:pos="5496"/>
        </w:tabs>
        <w:jc w:val="both"/>
        <w:rPr>
          <w:rStyle w:val="FontStyle28"/>
          <w:vertAlign w:val="superscript"/>
        </w:rPr>
      </w:pP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……………… </w:t>
      </w:r>
      <w:r w:rsidRPr="00D31746">
        <w:rPr>
          <w:rStyle w:val="FontStyle28"/>
        </w:rPr>
        <w:t>godzin od momentu zgłoszenia</w:t>
      </w:r>
      <w:r>
        <w:rPr>
          <w:rStyle w:val="FontStyle28"/>
        </w:rPr>
        <w:t xml:space="preserve"> </w:t>
      </w:r>
      <w:r w:rsidRPr="00F55A33">
        <w:rPr>
          <w:rStyle w:val="FontStyle28"/>
          <w:vertAlign w:val="superscript"/>
        </w:rPr>
        <w:t>**</w:t>
      </w:r>
    </w:p>
    <w:p w:rsidR="00F37904" w:rsidRDefault="00F37904" w:rsidP="000527E1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  <w:r w:rsidRPr="00F37904">
        <w:rPr>
          <w:rStyle w:val="FontStyle28"/>
        </w:rPr>
        <w:t xml:space="preserve">Uwaga: </w:t>
      </w:r>
      <w:r w:rsidRPr="00F37904">
        <w:rPr>
          <w:rStyle w:val="FontStyle28"/>
          <w:b w:val="0"/>
          <w:bCs w:val="0"/>
        </w:rPr>
        <w:t>Złożenie</w:t>
      </w:r>
      <w:r w:rsidRPr="00F37904">
        <w:rPr>
          <w:rStyle w:val="FontStyle28"/>
          <w:b w:val="0"/>
          <w:bCs w:val="0"/>
          <w:vertAlign w:val="superscript"/>
        </w:rPr>
        <w:t xml:space="preserve"> </w:t>
      </w:r>
      <w:r w:rsidRPr="00F37904">
        <w:rPr>
          <w:rStyle w:val="FontStyle28"/>
          <w:b w:val="0"/>
          <w:bCs w:val="0"/>
        </w:rPr>
        <w:t>oferty na część V zamówienia wyklucza możliwość złożenia oferty na część VII</w:t>
      </w: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8C0B34" w:rsidRDefault="008C0B34" w:rsidP="00503B11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:rsidR="00503B11" w:rsidRPr="00B04B4A" w:rsidRDefault="00503B11" w:rsidP="00503B11">
      <w:pPr>
        <w:pStyle w:val="Style1"/>
        <w:widowControl/>
        <w:spacing w:before="110"/>
        <w:rPr>
          <w:sz w:val="20"/>
          <w:szCs w:val="20"/>
        </w:rPr>
      </w:pPr>
      <w:r w:rsidRPr="00C76F69">
        <w:rPr>
          <w:rStyle w:val="FontStyle28"/>
          <w:sz w:val="24"/>
          <w:szCs w:val="24"/>
          <w:u w:val="single"/>
        </w:rPr>
        <w:t xml:space="preserve">dla Części nr </w:t>
      </w:r>
      <w:r>
        <w:rPr>
          <w:rStyle w:val="FontStyle28"/>
          <w:sz w:val="24"/>
          <w:szCs w:val="24"/>
          <w:u w:val="single"/>
        </w:rPr>
        <w:t>VI</w:t>
      </w:r>
      <w:r w:rsidRPr="00C76F69">
        <w:rPr>
          <w:rStyle w:val="FontStyle28"/>
          <w:sz w:val="24"/>
          <w:szCs w:val="24"/>
        </w:rPr>
        <w:t xml:space="preserve"> </w:t>
      </w:r>
      <w:r>
        <w:rPr>
          <w:rStyle w:val="FontStyle28"/>
        </w:rPr>
        <w:t xml:space="preserve">- </w:t>
      </w:r>
      <w:r w:rsidRPr="0059566B">
        <w:rPr>
          <w:sz w:val="20"/>
          <w:szCs w:val="20"/>
        </w:rPr>
        <w:t>Świadczenie usług dostępu do Internetu dla lokalizacji Poznań, ul. Matejki 59</w:t>
      </w:r>
      <w:r>
        <w:rPr>
          <w:sz w:val="20"/>
          <w:szCs w:val="20"/>
        </w:rPr>
        <w:t xml:space="preserve"> serwerownia IV piętro </w:t>
      </w:r>
      <w:r w:rsidRPr="00ED5561">
        <w:rPr>
          <w:sz w:val="20"/>
          <w:szCs w:val="20"/>
        </w:rPr>
        <w:t xml:space="preserve">– łącze </w:t>
      </w:r>
      <w:r>
        <w:rPr>
          <w:sz w:val="20"/>
          <w:szCs w:val="20"/>
        </w:rPr>
        <w:t>zapasowe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1987"/>
        <w:gridCol w:w="1416"/>
        <w:gridCol w:w="1987"/>
        <w:gridCol w:w="2126"/>
      </w:tblGrid>
      <w:tr w:rsidR="00503B11" w:rsidRPr="00B40215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11" w:rsidRPr="00B40215" w:rsidRDefault="00503B1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11" w:rsidRPr="00B40215" w:rsidRDefault="00503B1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11" w:rsidRPr="00B40215" w:rsidRDefault="00503B11" w:rsidP="00CD1D04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netto miesięczna za abonament 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11" w:rsidRPr="00B40215" w:rsidRDefault="00503B1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11" w:rsidRPr="00B40215" w:rsidRDefault="00503B11" w:rsidP="00CD1D04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:rsidR="00503B11" w:rsidRPr="00B40215" w:rsidRDefault="00503B11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11" w:rsidRPr="00B40215" w:rsidRDefault="00503B1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brutto</w:t>
            </w:r>
          </w:p>
          <w:p w:rsidR="00503B11" w:rsidRPr="00B40215" w:rsidRDefault="00503B1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łączna za cały okres obowiązywania umowy (zł)</w:t>
            </w:r>
          </w:p>
          <w:p w:rsidR="00503B11" w:rsidRPr="00B40215" w:rsidRDefault="00503B11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(wartość z kolumn</w:t>
            </w:r>
            <w:r>
              <w:rPr>
                <w:rStyle w:val="FontStyle27"/>
                <w:b w:val="0"/>
              </w:rPr>
              <w:t>y E należy pomnożyć przez 36</w:t>
            </w:r>
            <w:r w:rsidRPr="00B40215">
              <w:rPr>
                <w:rStyle w:val="FontStyle27"/>
                <w:b w:val="0"/>
              </w:rPr>
              <w:t xml:space="preserve"> miesięcy)</w:t>
            </w:r>
          </w:p>
        </w:tc>
      </w:tr>
      <w:tr w:rsidR="00503B11" w:rsidRPr="00B40215" w:rsidTr="00F379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11" w:rsidRPr="00B40215" w:rsidRDefault="00503B11" w:rsidP="00CD1D04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11" w:rsidRPr="00B40215" w:rsidRDefault="00503B1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11" w:rsidRPr="00B40215" w:rsidRDefault="00503B1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11" w:rsidRPr="00B40215" w:rsidRDefault="00503B1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11" w:rsidRPr="00B40215" w:rsidRDefault="00503B1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11" w:rsidRPr="00B40215" w:rsidRDefault="00503B1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F</w:t>
            </w:r>
          </w:p>
        </w:tc>
      </w:tr>
      <w:tr w:rsidR="00503B11" w:rsidTr="00F3790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1" w:rsidRPr="00B40215" w:rsidRDefault="00503B1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1" w:rsidRDefault="00503B11" w:rsidP="00CD1D04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 w:rsidRPr="00D00EEB">
              <w:rPr>
                <w:rStyle w:val="FontStyle29"/>
              </w:rPr>
              <w:t>Abonament miesięczny za dostęp do Internetu</w:t>
            </w:r>
            <w:r w:rsidR="00953B78">
              <w:rPr>
                <w:rStyle w:val="FontStyle29"/>
              </w:rPr>
              <w:t>;</w:t>
            </w:r>
            <w:r w:rsidRPr="00D00EEB">
              <w:rPr>
                <w:rStyle w:val="FontStyle29"/>
              </w:rPr>
              <w:t xml:space="preserve"> </w:t>
            </w:r>
          </w:p>
          <w:p w:rsidR="00503B11" w:rsidRPr="00B40215" w:rsidRDefault="00503B11" w:rsidP="00CD1D04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5 adresów IP;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1" w:rsidRPr="00B40215" w:rsidRDefault="00503B11" w:rsidP="00CD1D04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1" w:rsidRPr="00B40215" w:rsidRDefault="00503B11" w:rsidP="00CD1D0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1" w:rsidRPr="00B40215" w:rsidRDefault="00503B11" w:rsidP="00CD1D04">
            <w:pPr>
              <w:pStyle w:val="Style10"/>
              <w:widowControl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1" w:rsidRPr="00B40215" w:rsidRDefault="00503B11" w:rsidP="00CD1D04">
            <w:pPr>
              <w:pStyle w:val="Style10"/>
              <w:widowControl/>
            </w:pPr>
          </w:p>
        </w:tc>
      </w:tr>
    </w:tbl>
    <w:p w:rsidR="00503B11" w:rsidRDefault="00503B11" w:rsidP="00503B11">
      <w:pPr>
        <w:widowControl/>
      </w:pPr>
    </w:p>
    <w:p w:rsidR="00503B11" w:rsidRDefault="00503B11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download</w:t>
      </w:r>
      <w:proofErr w:type="spellEnd"/>
      <w:r>
        <w:rPr>
          <w:rStyle w:val="FontStyle28"/>
        </w:rPr>
        <w:t xml:space="preserve"> (pobieranie)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100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 </w:t>
      </w:r>
      <w:r w:rsidRPr="00F55A33">
        <w:rPr>
          <w:rStyle w:val="FontStyle28"/>
          <w:vertAlign w:val="superscript"/>
        </w:rPr>
        <w:t>*</w:t>
      </w:r>
      <w:r>
        <w:rPr>
          <w:rStyle w:val="FontStyle28"/>
        </w:rPr>
        <w:t xml:space="preserve"> ……………… </w:t>
      </w:r>
      <w:proofErr w:type="spellStart"/>
      <w:r>
        <w:rPr>
          <w:rStyle w:val="FontStyle28"/>
        </w:rPr>
        <w:t>Mbps</w:t>
      </w:r>
      <w:proofErr w:type="spellEnd"/>
    </w:p>
    <w:p w:rsidR="00503B11" w:rsidRDefault="00503B11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w kanale </w:t>
      </w:r>
      <w:proofErr w:type="spellStart"/>
      <w:r>
        <w:rPr>
          <w:rStyle w:val="FontStyle28"/>
        </w:rPr>
        <w:t>upload</w:t>
      </w:r>
      <w:proofErr w:type="spellEnd"/>
      <w:r>
        <w:rPr>
          <w:rStyle w:val="FontStyle28"/>
        </w:rPr>
        <w:t xml:space="preserve"> (wysyłanie) </w:t>
      </w:r>
      <w:r w:rsidRPr="00A23554">
        <w:rPr>
          <w:rStyle w:val="FontStyle28"/>
        </w:rPr>
        <w:t>(m</w:t>
      </w:r>
      <w:r>
        <w:rPr>
          <w:rStyle w:val="FontStyle28"/>
        </w:rPr>
        <w:t xml:space="preserve">in. 50 </w:t>
      </w:r>
      <w:proofErr w:type="spellStart"/>
      <w:r>
        <w:rPr>
          <w:rStyle w:val="FontStyle28"/>
        </w:rPr>
        <w:t>Mbps</w:t>
      </w:r>
      <w:proofErr w:type="spellEnd"/>
      <w:r>
        <w:rPr>
          <w:rStyle w:val="FontStyle28"/>
        </w:rPr>
        <w:t xml:space="preserve">) ……………… </w:t>
      </w:r>
      <w:proofErr w:type="spellStart"/>
      <w:r>
        <w:rPr>
          <w:rStyle w:val="FontStyle28"/>
        </w:rPr>
        <w:t>Mbps</w:t>
      </w:r>
      <w:proofErr w:type="spellEnd"/>
      <w:r w:rsidR="00DC05E4">
        <w:rPr>
          <w:rStyle w:val="FontStyle28"/>
        </w:rPr>
        <w:t xml:space="preserve"> </w:t>
      </w:r>
      <w:r w:rsidR="00DC05E4" w:rsidRPr="00DC05E4">
        <w:rPr>
          <w:rStyle w:val="FontStyle28"/>
          <w:b w:val="0"/>
          <w:bCs w:val="0"/>
        </w:rPr>
        <w:t>(</w:t>
      </w:r>
      <w:r w:rsidR="00A87E47" w:rsidRPr="00DC05E4">
        <w:rPr>
          <w:rStyle w:val="FontStyle28"/>
          <w:b w:val="0"/>
          <w:bCs w:val="0"/>
        </w:rPr>
        <w:t xml:space="preserve">nie podlega </w:t>
      </w:r>
      <w:r w:rsidR="00A87E47">
        <w:rPr>
          <w:rStyle w:val="FontStyle28"/>
          <w:b w:val="0"/>
          <w:bCs w:val="0"/>
        </w:rPr>
        <w:t>ocenie</w:t>
      </w:r>
      <w:r w:rsidR="00DC05E4" w:rsidRPr="00DC05E4">
        <w:rPr>
          <w:rStyle w:val="FontStyle28"/>
          <w:b w:val="0"/>
          <w:bCs w:val="0"/>
        </w:rPr>
        <w:t>)</w:t>
      </w:r>
    </w:p>
    <w:p w:rsidR="00503B11" w:rsidRDefault="00503B11" w:rsidP="00503B11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……………… </w:t>
      </w:r>
      <w:r w:rsidRPr="00D31746">
        <w:rPr>
          <w:rStyle w:val="FontStyle28"/>
        </w:rPr>
        <w:t>godzin od momentu zgłoszenia</w:t>
      </w:r>
      <w:r>
        <w:rPr>
          <w:rStyle w:val="FontStyle28"/>
        </w:rPr>
        <w:t xml:space="preserve"> </w:t>
      </w:r>
      <w:r w:rsidRPr="00F55A33">
        <w:rPr>
          <w:rStyle w:val="FontStyle28"/>
          <w:vertAlign w:val="superscript"/>
        </w:rPr>
        <w:t>**</w:t>
      </w:r>
    </w:p>
    <w:p w:rsidR="00F37904" w:rsidRDefault="00F37904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  <w:b w:val="0"/>
          <w:bCs w:val="0"/>
        </w:rPr>
      </w:pPr>
      <w:r w:rsidRPr="00F37904">
        <w:rPr>
          <w:rStyle w:val="FontStyle28"/>
        </w:rPr>
        <w:t xml:space="preserve">Uwaga: </w:t>
      </w:r>
      <w:r w:rsidRPr="00F37904">
        <w:rPr>
          <w:rStyle w:val="FontStyle28"/>
          <w:b w:val="0"/>
          <w:bCs w:val="0"/>
        </w:rPr>
        <w:t>Złożenie</w:t>
      </w:r>
      <w:r w:rsidRPr="00F37904">
        <w:rPr>
          <w:rStyle w:val="FontStyle28"/>
          <w:b w:val="0"/>
          <w:bCs w:val="0"/>
          <w:vertAlign w:val="superscript"/>
        </w:rPr>
        <w:t xml:space="preserve"> </w:t>
      </w:r>
      <w:r w:rsidRPr="00F37904">
        <w:rPr>
          <w:rStyle w:val="FontStyle28"/>
          <w:b w:val="0"/>
          <w:bCs w:val="0"/>
        </w:rPr>
        <w:t>oferty na część V</w:t>
      </w:r>
      <w:r>
        <w:rPr>
          <w:rStyle w:val="FontStyle28"/>
          <w:b w:val="0"/>
          <w:bCs w:val="0"/>
        </w:rPr>
        <w:t>I</w:t>
      </w:r>
      <w:r w:rsidRPr="00F37904">
        <w:rPr>
          <w:rStyle w:val="FontStyle28"/>
          <w:b w:val="0"/>
          <w:bCs w:val="0"/>
        </w:rPr>
        <w:t xml:space="preserve"> zamówienia wyklucza możliwość złożenia oferty na część VII</w:t>
      </w:r>
    </w:p>
    <w:p w:rsidR="006F2834" w:rsidRDefault="006F2834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  <w:b w:val="0"/>
          <w:bCs w:val="0"/>
        </w:rPr>
      </w:pPr>
    </w:p>
    <w:p w:rsidR="006F2834" w:rsidRDefault="006F2834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  <w:b w:val="0"/>
          <w:bCs w:val="0"/>
        </w:rPr>
      </w:pPr>
    </w:p>
    <w:p w:rsidR="006F2834" w:rsidRDefault="006F2834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  <w:b w:val="0"/>
          <w:bCs w:val="0"/>
        </w:rPr>
      </w:pPr>
    </w:p>
    <w:p w:rsidR="006F2834" w:rsidRDefault="006F2834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  <w:b w:val="0"/>
          <w:bCs w:val="0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:rsidR="006F2834" w:rsidRDefault="006F2834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:rsidR="00391FF9" w:rsidRDefault="00FA2FD2" w:rsidP="00391FF9">
      <w:pPr>
        <w:pStyle w:val="Style1"/>
        <w:widowControl/>
        <w:spacing w:before="110"/>
        <w:rPr>
          <w:rStyle w:val="FontStyle21"/>
          <w:b/>
          <w:sz w:val="20"/>
          <w:szCs w:val="20"/>
        </w:rPr>
      </w:pPr>
      <w:r>
        <w:rPr>
          <w:rStyle w:val="FontStyle28"/>
          <w:sz w:val="24"/>
          <w:szCs w:val="24"/>
          <w:u w:val="single"/>
        </w:rPr>
        <w:br w:type="page"/>
      </w:r>
      <w:r w:rsidR="00391FF9">
        <w:rPr>
          <w:rStyle w:val="FontStyle28"/>
          <w:sz w:val="24"/>
          <w:szCs w:val="24"/>
          <w:u w:val="single"/>
        </w:rPr>
        <w:t>d</w:t>
      </w:r>
      <w:r w:rsidR="00391FF9" w:rsidRPr="00C76F69">
        <w:rPr>
          <w:rStyle w:val="FontStyle28"/>
          <w:sz w:val="24"/>
          <w:szCs w:val="24"/>
          <w:u w:val="single"/>
        </w:rPr>
        <w:t xml:space="preserve">la Części nr </w:t>
      </w:r>
      <w:r w:rsidR="00503B11">
        <w:rPr>
          <w:rStyle w:val="FontStyle28"/>
          <w:sz w:val="24"/>
          <w:szCs w:val="24"/>
          <w:u w:val="single"/>
        </w:rPr>
        <w:t>V</w:t>
      </w:r>
      <w:r w:rsidR="00F37904">
        <w:rPr>
          <w:rStyle w:val="FontStyle28"/>
          <w:sz w:val="24"/>
          <w:szCs w:val="24"/>
          <w:u w:val="single"/>
        </w:rPr>
        <w:t>I</w:t>
      </w:r>
      <w:r w:rsidR="00503B11">
        <w:rPr>
          <w:rStyle w:val="FontStyle28"/>
          <w:sz w:val="24"/>
          <w:szCs w:val="24"/>
          <w:u w:val="single"/>
        </w:rPr>
        <w:t>I</w:t>
      </w:r>
      <w:r w:rsidR="00391FF9">
        <w:rPr>
          <w:rStyle w:val="FontStyle28"/>
        </w:rPr>
        <w:t xml:space="preserve"> - </w:t>
      </w:r>
      <w:r w:rsidR="00503B11" w:rsidRPr="00ED5561">
        <w:rPr>
          <w:sz w:val="20"/>
          <w:szCs w:val="20"/>
        </w:rPr>
        <w:t xml:space="preserve">Świadczenie usług dostępu do Internetu dla lokalizacji Poznań, ul. Matejki 59, serwerownia IV Piętro – łącze główne oraz świadczenie usług telefonii (SIP </w:t>
      </w:r>
      <w:proofErr w:type="spellStart"/>
      <w:r w:rsidR="00503B11" w:rsidRPr="00ED5561">
        <w:rPr>
          <w:sz w:val="20"/>
          <w:szCs w:val="20"/>
        </w:rPr>
        <w:t>Trunk</w:t>
      </w:r>
      <w:proofErr w:type="spellEnd"/>
      <w:r w:rsidR="00503B11" w:rsidRPr="00ED5561">
        <w:rPr>
          <w:sz w:val="20"/>
          <w:szCs w:val="20"/>
        </w:rPr>
        <w:t>) umożliwiających wykonywanie połączeń telefonicznych</w:t>
      </w:r>
      <w:r w:rsidR="00391FF9" w:rsidRPr="00391FF9">
        <w:rPr>
          <w:rStyle w:val="FontStyle22"/>
          <w:b w:val="0"/>
          <w:bCs/>
          <w:sz w:val="20"/>
          <w:szCs w:val="20"/>
        </w:rPr>
        <w:t xml:space="preserve"> dla lokalizacji w Poznaniu, ul. Matejki 59</w:t>
      </w:r>
      <w:r w:rsidR="00391FF9" w:rsidRPr="00391FF9">
        <w:rPr>
          <w:rStyle w:val="FontStyle21"/>
          <w:b/>
          <w:sz w:val="20"/>
          <w:szCs w:val="20"/>
        </w:rPr>
        <w:t>.</w:t>
      </w:r>
    </w:p>
    <w:p w:rsidR="00C632C2" w:rsidRDefault="00C632C2" w:rsidP="00391FF9">
      <w:pPr>
        <w:pStyle w:val="Style1"/>
        <w:widowControl/>
        <w:spacing w:before="110"/>
        <w:rPr>
          <w:rStyle w:val="FontStyle29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8"/>
        <w:gridCol w:w="1509"/>
        <w:gridCol w:w="943"/>
        <w:gridCol w:w="936"/>
        <w:gridCol w:w="936"/>
        <w:gridCol w:w="1058"/>
        <w:gridCol w:w="936"/>
        <w:gridCol w:w="1152"/>
        <w:gridCol w:w="1508"/>
        <w:gridCol w:w="1147"/>
      </w:tblGrid>
      <w:tr w:rsidR="000E0700" w:rsidRPr="00EF3420" w:rsidTr="00454BBE">
        <w:trPr>
          <w:cantSplit/>
          <w:trHeight w:val="2060"/>
        </w:trPr>
        <w:tc>
          <w:tcPr>
            <w:tcW w:w="398" w:type="dxa"/>
          </w:tcPr>
          <w:p w:rsidR="000E0700" w:rsidRPr="00454BBE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rFonts w:ascii="Arial Narrow" w:hAnsi="Arial Narrow" w:cstheme="majorHAnsi"/>
                <w:sz w:val="16"/>
                <w:szCs w:val="16"/>
              </w:rPr>
            </w:pPr>
            <w:r w:rsidRPr="00454BBE">
              <w:rPr>
                <w:rStyle w:val="FontStyle21"/>
                <w:rFonts w:ascii="Arial Narrow" w:hAnsi="Arial Narrow" w:cstheme="majorHAnsi"/>
                <w:sz w:val="16"/>
                <w:szCs w:val="16"/>
              </w:rPr>
              <w:t>Lp.</w:t>
            </w:r>
          </w:p>
        </w:tc>
        <w:tc>
          <w:tcPr>
            <w:tcW w:w="1509" w:type="dxa"/>
          </w:tcPr>
          <w:p w:rsidR="000E0700" w:rsidRPr="00454BBE" w:rsidRDefault="000E0700" w:rsidP="008C0B34">
            <w:pPr>
              <w:pStyle w:val="Style1"/>
              <w:widowControl/>
              <w:spacing w:before="110"/>
              <w:jc w:val="center"/>
              <w:rPr>
                <w:rStyle w:val="FontStyle21"/>
                <w:rFonts w:ascii="Arial Narrow" w:hAnsi="Arial Narrow" w:cstheme="majorHAnsi"/>
                <w:sz w:val="16"/>
                <w:szCs w:val="16"/>
              </w:rPr>
            </w:pPr>
          </w:p>
          <w:p w:rsidR="000E0700" w:rsidRPr="00454BBE" w:rsidRDefault="000E0700" w:rsidP="008C0B34">
            <w:pPr>
              <w:pStyle w:val="Style1"/>
              <w:widowControl/>
              <w:spacing w:before="110"/>
              <w:jc w:val="center"/>
              <w:rPr>
                <w:rStyle w:val="FontStyle21"/>
                <w:rFonts w:ascii="Arial Narrow" w:hAnsi="Arial Narrow" w:cstheme="majorHAnsi"/>
                <w:sz w:val="16"/>
                <w:szCs w:val="16"/>
              </w:rPr>
            </w:pPr>
            <w:r w:rsidRPr="00454BBE">
              <w:rPr>
                <w:rStyle w:val="FontStyle21"/>
                <w:rFonts w:ascii="Arial Narrow" w:hAnsi="Arial Narrow" w:cstheme="majorHAnsi"/>
                <w:sz w:val="16"/>
                <w:szCs w:val="16"/>
              </w:rPr>
              <w:t>Rodzaj usługi</w:t>
            </w:r>
          </w:p>
        </w:tc>
        <w:tc>
          <w:tcPr>
            <w:tcW w:w="943" w:type="dxa"/>
          </w:tcPr>
          <w:p w:rsidR="000E0700" w:rsidRPr="00454BBE" w:rsidRDefault="000E0700" w:rsidP="008C0B34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</w:p>
          <w:p w:rsidR="000E0700" w:rsidRPr="00454BBE" w:rsidRDefault="000E0700" w:rsidP="008C0B34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Szacunkowy miesięczny czas</w:t>
            </w:r>
          </w:p>
          <w:p w:rsidR="000E0700" w:rsidRPr="00454BBE" w:rsidRDefault="000E0700" w:rsidP="008C0B34">
            <w:pPr>
              <w:widowControl/>
              <w:jc w:val="center"/>
              <w:rPr>
                <w:rStyle w:val="FontStyle21"/>
                <w:rFonts w:ascii="Arial Narrow" w:hAnsi="Arial Narrow" w:cstheme="majorHAnsi"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połączeń w minutach</w:t>
            </w:r>
          </w:p>
        </w:tc>
        <w:tc>
          <w:tcPr>
            <w:tcW w:w="936" w:type="dxa"/>
          </w:tcPr>
          <w:p w:rsidR="000E0700" w:rsidRPr="00454BBE" w:rsidRDefault="000E0700" w:rsidP="008C0B34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Cena jednostkowa netto</w:t>
            </w:r>
          </w:p>
          <w:p w:rsidR="000E0700" w:rsidRPr="00454BBE" w:rsidRDefault="000E0700" w:rsidP="008C0B34">
            <w:pPr>
              <w:widowControl/>
              <w:jc w:val="center"/>
              <w:rPr>
                <w:rStyle w:val="FontStyle21"/>
                <w:rFonts w:ascii="Arial Narrow" w:hAnsi="Arial Narrow" w:cstheme="majorHAnsi"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miesięczna za abonament (zł)</w:t>
            </w:r>
          </w:p>
        </w:tc>
        <w:tc>
          <w:tcPr>
            <w:tcW w:w="936" w:type="dxa"/>
          </w:tcPr>
          <w:p w:rsidR="000E0700" w:rsidRPr="00454BBE" w:rsidRDefault="000E0700" w:rsidP="008C0B34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Cena jednostkowa netto za minutę połączenia (zł)</w:t>
            </w:r>
          </w:p>
        </w:tc>
        <w:tc>
          <w:tcPr>
            <w:tcW w:w="1058" w:type="dxa"/>
          </w:tcPr>
          <w:p w:rsidR="000E0700" w:rsidRPr="00454BBE" w:rsidRDefault="000E0700" w:rsidP="008C0B34">
            <w:pPr>
              <w:widowControl/>
              <w:jc w:val="center"/>
              <w:rPr>
                <w:rStyle w:val="FontStyle21"/>
                <w:rFonts w:ascii="Arial Narrow" w:hAnsi="Arial Narrow" w:cstheme="majorHAnsi"/>
                <w:sz w:val="16"/>
                <w:szCs w:val="16"/>
              </w:rPr>
            </w:pPr>
            <w:bookmarkStart w:id="0" w:name="_GoBack"/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Cena netto za minuty połączeń (zł) (wartość z kolumny E należy pomnożyć przez liczbę szacunkowych minut z kolumny C)</w:t>
            </w:r>
            <w:bookmarkEnd w:id="0"/>
          </w:p>
        </w:tc>
        <w:tc>
          <w:tcPr>
            <w:tcW w:w="936" w:type="dxa"/>
          </w:tcPr>
          <w:p w:rsidR="000E0700" w:rsidRPr="00454BBE" w:rsidRDefault="000E0700" w:rsidP="008C0B34">
            <w:pPr>
              <w:widowControl/>
              <w:jc w:val="center"/>
              <w:rPr>
                <w:rStyle w:val="FontStyle21"/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Cena jednostkowa Wartość podatku VAT (zł)</w:t>
            </w:r>
          </w:p>
        </w:tc>
        <w:tc>
          <w:tcPr>
            <w:tcW w:w="1152" w:type="dxa"/>
          </w:tcPr>
          <w:p w:rsidR="000E0700" w:rsidRPr="00454BBE" w:rsidRDefault="000E0700" w:rsidP="008C0B34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Cena jednostkowa brutto (zł)</w:t>
            </w:r>
          </w:p>
          <w:p w:rsidR="000E0700" w:rsidRPr="00454BBE" w:rsidRDefault="000E0700" w:rsidP="008C0B34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(do wartości poszczególnego wiersza</w:t>
            </w:r>
          </w:p>
          <w:p w:rsidR="000E0700" w:rsidRPr="00454BBE" w:rsidRDefault="000E0700" w:rsidP="008C0B34">
            <w:pPr>
              <w:widowControl/>
              <w:jc w:val="center"/>
              <w:rPr>
                <w:rStyle w:val="FontStyle21"/>
                <w:rFonts w:ascii="Arial Narrow" w:hAnsi="Arial Narrow" w:cstheme="majorHAnsi"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kolumny G należy dodać odpowiednio wartości poszczególnych wierszy kolumny D i F)</w:t>
            </w:r>
          </w:p>
        </w:tc>
        <w:tc>
          <w:tcPr>
            <w:tcW w:w="1504" w:type="dxa"/>
          </w:tcPr>
          <w:p w:rsidR="000E0700" w:rsidRPr="00454BBE" w:rsidRDefault="000E0700" w:rsidP="000E0700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 xml:space="preserve">Wartość netto za cały okres </w:t>
            </w:r>
            <w:proofErr w:type="spellStart"/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obowiązywaniaumowy</w:t>
            </w:r>
            <w:proofErr w:type="spellEnd"/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 xml:space="preserve"> (zł)</w:t>
            </w:r>
          </w:p>
          <w:p w:rsidR="000E0700" w:rsidRPr="00454BBE" w:rsidRDefault="000E0700" w:rsidP="00CE4D8C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 xml:space="preserve">(wartość poszczególnych wierszy z kolumny </w:t>
            </w:r>
            <w:r w:rsidR="00CE4D8C"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G</w:t>
            </w: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 xml:space="preserve"> należy pomnożyć przez 36 miesięcy)</w:t>
            </w:r>
          </w:p>
        </w:tc>
        <w:tc>
          <w:tcPr>
            <w:tcW w:w="1137" w:type="dxa"/>
          </w:tcPr>
          <w:p w:rsidR="000E0700" w:rsidRPr="00454BBE" w:rsidRDefault="000E0700" w:rsidP="008C0B34">
            <w:pPr>
              <w:widowControl/>
              <w:jc w:val="center"/>
              <w:rPr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Wartość brutto za cały okres obowiązywania umowy (zł)</w:t>
            </w:r>
          </w:p>
          <w:p w:rsidR="000E0700" w:rsidRPr="00454BBE" w:rsidRDefault="000E0700" w:rsidP="008C0B34">
            <w:pPr>
              <w:widowControl/>
              <w:jc w:val="center"/>
              <w:rPr>
                <w:rStyle w:val="FontStyle21"/>
                <w:rFonts w:ascii="Arial Narrow" w:hAnsi="Arial Narrow" w:cstheme="majorHAnsi"/>
                <w:bCs/>
                <w:sz w:val="16"/>
                <w:szCs w:val="16"/>
              </w:rPr>
            </w:pPr>
            <w:r w:rsidRPr="00454BBE">
              <w:rPr>
                <w:rFonts w:ascii="Arial Narrow" w:hAnsi="Arial Narrow" w:cstheme="majorHAnsi"/>
                <w:bCs/>
                <w:sz w:val="16"/>
                <w:szCs w:val="16"/>
              </w:rPr>
              <w:t>(wartość poszczególnych wierszy z kolumny H należy pomnożyć przez 36 miesięcy)</w:t>
            </w:r>
          </w:p>
        </w:tc>
      </w:tr>
      <w:tr w:rsidR="000E0700" w:rsidTr="00454BBE">
        <w:trPr>
          <w:trHeight w:val="245"/>
        </w:trPr>
        <w:tc>
          <w:tcPr>
            <w:tcW w:w="398" w:type="dxa"/>
          </w:tcPr>
          <w:p w:rsidR="000E0700" w:rsidRDefault="000E0700" w:rsidP="00633277">
            <w:pPr>
              <w:jc w:val="center"/>
            </w:pPr>
            <w:r>
              <w:t>A</w:t>
            </w:r>
          </w:p>
        </w:tc>
        <w:tc>
          <w:tcPr>
            <w:tcW w:w="1509" w:type="dxa"/>
          </w:tcPr>
          <w:p w:rsidR="000E0700" w:rsidRDefault="000E0700" w:rsidP="00633277">
            <w:pPr>
              <w:jc w:val="center"/>
            </w:pPr>
            <w:r>
              <w:t>B</w:t>
            </w:r>
          </w:p>
        </w:tc>
        <w:tc>
          <w:tcPr>
            <w:tcW w:w="943" w:type="dxa"/>
          </w:tcPr>
          <w:p w:rsidR="000E0700" w:rsidRDefault="000E0700" w:rsidP="00633277">
            <w:pPr>
              <w:jc w:val="center"/>
            </w:pPr>
            <w:r>
              <w:t>C</w:t>
            </w:r>
          </w:p>
        </w:tc>
        <w:tc>
          <w:tcPr>
            <w:tcW w:w="936" w:type="dxa"/>
          </w:tcPr>
          <w:p w:rsidR="000E0700" w:rsidRDefault="000E0700" w:rsidP="00633277">
            <w:pPr>
              <w:jc w:val="center"/>
            </w:pPr>
            <w:r>
              <w:t>D</w:t>
            </w:r>
          </w:p>
        </w:tc>
        <w:tc>
          <w:tcPr>
            <w:tcW w:w="936" w:type="dxa"/>
          </w:tcPr>
          <w:p w:rsidR="000E0700" w:rsidRDefault="000E0700" w:rsidP="00633277">
            <w:pPr>
              <w:jc w:val="center"/>
            </w:pPr>
            <w:r>
              <w:t>E</w:t>
            </w:r>
          </w:p>
        </w:tc>
        <w:tc>
          <w:tcPr>
            <w:tcW w:w="1058" w:type="dxa"/>
          </w:tcPr>
          <w:p w:rsidR="000E0700" w:rsidRDefault="000E0700" w:rsidP="00633277">
            <w:pPr>
              <w:jc w:val="center"/>
            </w:pPr>
            <w:r>
              <w:t>F</w:t>
            </w:r>
          </w:p>
        </w:tc>
        <w:tc>
          <w:tcPr>
            <w:tcW w:w="936" w:type="dxa"/>
          </w:tcPr>
          <w:p w:rsidR="000E0700" w:rsidRDefault="000E0700" w:rsidP="00633277">
            <w:pPr>
              <w:jc w:val="center"/>
            </w:pPr>
            <w:r>
              <w:t>G</w:t>
            </w:r>
          </w:p>
        </w:tc>
        <w:tc>
          <w:tcPr>
            <w:tcW w:w="1152" w:type="dxa"/>
          </w:tcPr>
          <w:p w:rsidR="000E0700" w:rsidRDefault="000E0700" w:rsidP="00633277">
            <w:pPr>
              <w:jc w:val="center"/>
            </w:pPr>
            <w:r>
              <w:t>H</w:t>
            </w:r>
          </w:p>
        </w:tc>
        <w:tc>
          <w:tcPr>
            <w:tcW w:w="1504" w:type="dxa"/>
          </w:tcPr>
          <w:p w:rsidR="000E0700" w:rsidRDefault="000E0700" w:rsidP="00633277">
            <w:pPr>
              <w:jc w:val="center"/>
            </w:pPr>
          </w:p>
        </w:tc>
        <w:tc>
          <w:tcPr>
            <w:tcW w:w="1137" w:type="dxa"/>
          </w:tcPr>
          <w:p w:rsidR="000E0700" w:rsidRDefault="000E0700" w:rsidP="00633277">
            <w:pPr>
              <w:jc w:val="center"/>
            </w:pPr>
            <w:r>
              <w:t>I</w:t>
            </w:r>
          </w:p>
        </w:tc>
      </w:tr>
      <w:tr w:rsidR="000E0700" w:rsidTr="00454BBE">
        <w:trPr>
          <w:trHeight w:val="961"/>
        </w:trPr>
        <w:tc>
          <w:tcPr>
            <w:tcW w:w="398" w:type="dxa"/>
          </w:tcPr>
          <w:p w:rsidR="000E0700" w:rsidRPr="00454BBE" w:rsidRDefault="000E0700" w:rsidP="00633277">
            <w:pPr>
              <w:pStyle w:val="Style1"/>
              <w:widowControl/>
              <w:spacing w:before="110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454BBE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09" w:type="dxa"/>
          </w:tcPr>
          <w:p w:rsidR="000E0700" w:rsidRPr="005B26B8" w:rsidRDefault="000E0700" w:rsidP="00633277">
            <w:pPr>
              <w:widowControl/>
              <w:rPr>
                <w:rStyle w:val="FontStyle21"/>
                <w:b/>
                <w:sz w:val="16"/>
                <w:szCs w:val="16"/>
              </w:rPr>
            </w:pPr>
            <w:r w:rsidRPr="005B26B8">
              <w:rPr>
                <w:sz w:val="16"/>
                <w:szCs w:val="16"/>
              </w:rPr>
              <w:t>Abonament miesięczny za</w:t>
            </w:r>
            <w:r>
              <w:rPr>
                <w:sz w:val="16"/>
                <w:szCs w:val="16"/>
              </w:rPr>
              <w:t xml:space="preserve"> </w:t>
            </w:r>
            <w:r w:rsidRPr="005B26B8">
              <w:rPr>
                <w:sz w:val="16"/>
                <w:szCs w:val="16"/>
              </w:rPr>
              <w:t xml:space="preserve">dostęp do Internetu </w:t>
            </w:r>
            <w:r>
              <w:rPr>
                <w:sz w:val="16"/>
                <w:szCs w:val="16"/>
              </w:rPr>
              <w:t>;13 stałych adresów IP dla Zamawiającego</w:t>
            </w:r>
          </w:p>
        </w:tc>
        <w:tc>
          <w:tcPr>
            <w:tcW w:w="943" w:type="dxa"/>
            <w:shd w:val="clear" w:color="auto" w:fill="A6A6A6"/>
          </w:tcPr>
          <w:p w:rsidR="000E0700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2"/>
                <w:szCs w:val="32"/>
              </w:rPr>
            </w:pPr>
          </w:p>
          <w:p w:rsidR="000E0700" w:rsidRPr="00391FF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2"/>
                <w:szCs w:val="32"/>
                <w:highlight w:val="lightGray"/>
              </w:rPr>
            </w:pPr>
            <w:r w:rsidRPr="00334D54">
              <w:rPr>
                <w:rStyle w:val="FontStyle21"/>
                <w:sz w:val="32"/>
                <w:szCs w:val="32"/>
              </w:rPr>
              <w:t>X</w:t>
            </w: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A6A6A6"/>
          </w:tcPr>
          <w:p w:rsidR="000E0700" w:rsidRPr="001E435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2"/>
                <w:szCs w:val="32"/>
              </w:rPr>
            </w:pPr>
          </w:p>
          <w:p w:rsidR="000E0700" w:rsidRPr="001E435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2"/>
                <w:szCs w:val="32"/>
              </w:rPr>
            </w:pPr>
            <w:r w:rsidRPr="001E4359">
              <w:rPr>
                <w:rStyle w:val="FontStyle21"/>
                <w:sz w:val="32"/>
                <w:szCs w:val="32"/>
              </w:rPr>
              <w:t>X</w:t>
            </w:r>
          </w:p>
        </w:tc>
        <w:tc>
          <w:tcPr>
            <w:tcW w:w="1058" w:type="dxa"/>
            <w:shd w:val="clear" w:color="auto" w:fill="A6A6A6"/>
          </w:tcPr>
          <w:p w:rsidR="000E0700" w:rsidRPr="001E435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2"/>
                <w:szCs w:val="32"/>
              </w:rPr>
            </w:pPr>
          </w:p>
          <w:p w:rsidR="000E0700" w:rsidRPr="001E435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2"/>
                <w:szCs w:val="32"/>
              </w:rPr>
            </w:pPr>
            <w:r w:rsidRPr="001E4359">
              <w:rPr>
                <w:rStyle w:val="FontStyle21"/>
                <w:sz w:val="32"/>
                <w:szCs w:val="32"/>
              </w:rPr>
              <w:t>X</w:t>
            </w: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52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4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7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</w:tr>
      <w:tr w:rsidR="000E0700" w:rsidTr="00454BBE">
        <w:trPr>
          <w:trHeight w:val="971"/>
        </w:trPr>
        <w:tc>
          <w:tcPr>
            <w:tcW w:w="398" w:type="dxa"/>
          </w:tcPr>
          <w:p w:rsidR="000E0700" w:rsidRPr="00454BBE" w:rsidRDefault="000E0700" w:rsidP="00633277">
            <w:pPr>
              <w:pStyle w:val="Style1"/>
              <w:widowControl/>
              <w:spacing w:before="110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454BBE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09" w:type="dxa"/>
          </w:tcPr>
          <w:p w:rsidR="000E0700" w:rsidRPr="005B26B8" w:rsidRDefault="000E0700" w:rsidP="00C632C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B26B8">
              <w:rPr>
                <w:sz w:val="16"/>
                <w:szCs w:val="16"/>
              </w:rPr>
              <w:t xml:space="preserve">bonament miesięczny </w:t>
            </w:r>
          </w:p>
          <w:p w:rsidR="000E0700" w:rsidRPr="005B26B8" w:rsidRDefault="000E0700" w:rsidP="00C632C2">
            <w:pPr>
              <w:widowControl/>
              <w:rPr>
                <w:rStyle w:val="FontStyle21"/>
                <w:b/>
                <w:sz w:val="16"/>
                <w:szCs w:val="16"/>
              </w:rPr>
            </w:pPr>
            <w:r w:rsidRPr="005B26B8">
              <w:rPr>
                <w:sz w:val="16"/>
                <w:szCs w:val="16"/>
              </w:rPr>
              <w:t xml:space="preserve">za łącze SIP </w:t>
            </w:r>
            <w:proofErr w:type="spellStart"/>
            <w:r w:rsidRPr="005B26B8">
              <w:rPr>
                <w:sz w:val="16"/>
                <w:szCs w:val="16"/>
              </w:rPr>
              <w:t>Trunk</w:t>
            </w:r>
            <w:proofErr w:type="spellEnd"/>
            <w:r w:rsidRPr="005B26B8">
              <w:rPr>
                <w:sz w:val="16"/>
                <w:szCs w:val="16"/>
              </w:rPr>
              <w:t xml:space="preserve"> 60 kanałów rozmównych</w:t>
            </w:r>
            <w:r>
              <w:rPr>
                <w:sz w:val="16"/>
                <w:szCs w:val="16"/>
              </w:rPr>
              <w:t xml:space="preserve"> i usługi telekomunikacyjne</w:t>
            </w:r>
          </w:p>
        </w:tc>
        <w:tc>
          <w:tcPr>
            <w:tcW w:w="943" w:type="dxa"/>
            <w:shd w:val="clear" w:color="auto" w:fill="A6A6A6"/>
          </w:tcPr>
          <w:p w:rsidR="000E0700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</w:p>
          <w:p w:rsidR="000E0700" w:rsidRPr="00334D54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  <w:r w:rsidRPr="00334D54">
              <w:rPr>
                <w:rStyle w:val="FontStyle21"/>
                <w:sz w:val="36"/>
                <w:szCs w:val="36"/>
              </w:rPr>
              <w:t>X</w:t>
            </w: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</w:p>
        </w:tc>
        <w:tc>
          <w:tcPr>
            <w:tcW w:w="936" w:type="dxa"/>
            <w:shd w:val="clear" w:color="auto" w:fill="A6A6A6"/>
          </w:tcPr>
          <w:p w:rsidR="000E0700" w:rsidRPr="001E435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</w:p>
          <w:p w:rsidR="000E0700" w:rsidRPr="001E435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  <w:r w:rsidRPr="001E4359">
              <w:rPr>
                <w:rStyle w:val="FontStyle21"/>
                <w:sz w:val="36"/>
                <w:szCs w:val="36"/>
              </w:rPr>
              <w:t>X</w:t>
            </w:r>
          </w:p>
        </w:tc>
        <w:tc>
          <w:tcPr>
            <w:tcW w:w="1058" w:type="dxa"/>
            <w:shd w:val="clear" w:color="auto" w:fill="A6A6A6"/>
          </w:tcPr>
          <w:p w:rsidR="000E0700" w:rsidRPr="001E435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</w:p>
          <w:p w:rsidR="000E0700" w:rsidRPr="001E4359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  <w:r w:rsidRPr="001E4359">
              <w:rPr>
                <w:rStyle w:val="FontStyle21"/>
                <w:sz w:val="36"/>
                <w:szCs w:val="36"/>
              </w:rPr>
              <w:t>X</w:t>
            </w: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52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4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7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</w:tr>
      <w:tr w:rsidR="000E0700" w:rsidTr="00454BBE">
        <w:trPr>
          <w:trHeight w:val="715"/>
        </w:trPr>
        <w:tc>
          <w:tcPr>
            <w:tcW w:w="398" w:type="dxa"/>
          </w:tcPr>
          <w:p w:rsidR="000E0700" w:rsidRPr="00454BBE" w:rsidRDefault="000E0700" w:rsidP="00633277">
            <w:pPr>
              <w:pStyle w:val="Style1"/>
              <w:widowControl/>
              <w:spacing w:before="110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454BBE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09" w:type="dxa"/>
          </w:tcPr>
          <w:p w:rsidR="000E0700" w:rsidRPr="005B26B8" w:rsidRDefault="000E0700" w:rsidP="00633277">
            <w:pPr>
              <w:widowControl/>
              <w:rPr>
                <w:rStyle w:val="FontStyle21"/>
                <w:b/>
                <w:sz w:val="16"/>
                <w:szCs w:val="16"/>
              </w:rPr>
            </w:pPr>
            <w:r w:rsidRPr="005B26B8">
              <w:rPr>
                <w:sz w:val="16"/>
                <w:szCs w:val="16"/>
              </w:rPr>
              <w:t xml:space="preserve">Połączenia </w:t>
            </w:r>
            <w:r>
              <w:rPr>
                <w:sz w:val="16"/>
                <w:szCs w:val="16"/>
              </w:rPr>
              <w:t xml:space="preserve">lokalne, </w:t>
            </w:r>
            <w:r w:rsidRPr="005B26B8">
              <w:rPr>
                <w:sz w:val="16"/>
                <w:szCs w:val="16"/>
              </w:rPr>
              <w:t>międzystrefowe (międzymiastowe)</w:t>
            </w:r>
            <w:r>
              <w:rPr>
                <w:sz w:val="16"/>
                <w:szCs w:val="16"/>
              </w:rPr>
              <w:t xml:space="preserve"> do wszystkich operatorów</w:t>
            </w:r>
          </w:p>
        </w:tc>
        <w:tc>
          <w:tcPr>
            <w:tcW w:w="943" w:type="dxa"/>
          </w:tcPr>
          <w:p w:rsidR="000E0700" w:rsidRPr="00334D54" w:rsidRDefault="000E0700" w:rsidP="00E602FC">
            <w:pPr>
              <w:pStyle w:val="Style1"/>
              <w:widowControl/>
              <w:spacing w:before="110"/>
              <w:jc w:val="center"/>
              <w:rPr>
                <w:rStyle w:val="FontStyle21"/>
                <w:sz w:val="20"/>
                <w:szCs w:val="20"/>
              </w:rPr>
            </w:pPr>
            <w:r w:rsidRPr="00334D54">
              <w:rPr>
                <w:rStyle w:val="FontStyle21"/>
                <w:sz w:val="20"/>
                <w:szCs w:val="20"/>
              </w:rPr>
              <w:t>3000</w:t>
            </w:r>
          </w:p>
        </w:tc>
        <w:tc>
          <w:tcPr>
            <w:tcW w:w="936" w:type="dxa"/>
            <w:shd w:val="clear" w:color="auto" w:fill="A6A6A6"/>
          </w:tcPr>
          <w:p w:rsidR="000E0700" w:rsidRPr="00334D54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  <w:r w:rsidRPr="00334D54">
              <w:rPr>
                <w:rStyle w:val="FontStyle21"/>
                <w:sz w:val="36"/>
                <w:szCs w:val="36"/>
              </w:rPr>
              <w:t>X</w:t>
            </w: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36"/>
                <w:szCs w:val="36"/>
              </w:rPr>
            </w:pPr>
          </w:p>
        </w:tc>
        <w:tc>
          <w:tcPr>
            <w:tcW w:w="1058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36"/>
                <w:szCs w:val="36"/>
              </w:rPr>
            </w:pP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52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4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7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</w:tr>
      <w:tr w:rsidR="000E0700" w:rsidTr="00454BBE">
        <w:trPr>
          <w:trHeight w:val="533"/>
        </w:trPr>
        <w:tc>
          <w:tcPr>
            <w:tcW w:w="398" w:type="dxa"/>
          </w:tcPr>
          <w:p w:rsidR="000E0700" w:rsidRPr="00454BBE" w:rsidRDefault="000E0700" w:rsidP="00633277">
            <w:pPr>
              <w:pStyle w:val="Style1"/>
              <w:widowControl/>
              <w:spacing w:before="110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454BBE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09" w:type="dxa"/>
          </w:tcPr>
          <w:p w:rsidR="000E0700" w:rsidRPr="005B26B8" w:rsidRDefault="000E0700" w:rsidP="00633277">
            <w:pPr>
              <w:widowControl/>
              <w:rPr>
                <w:rStyle w:val="FontStyle21"/>
                <w:b/>
                <w:sz w:val="16"/>
                <w:szCs w:val="16"/>
              </w:rPr>
            </w:pPr>
            <w:r w:rsidRPr="005B26B8">
              <w:rPr>
                <w:sz w:val="16"/>
                <w:szCs w:val="16"/>
              </w:rPr>
              <w:t>Połączenia na telefony komórkowe</w:t>
            </w:r>
            <w:r>
              <w:rPr>
                <w:sz w:val="16"/>
                <w:szCs w:val="16"/>
              </w:rPr>
              <w:t xml:space="preserve"> do wszystkich operatorów</w:t>
            </w:r>
          </w:p>
        </w:tc>
        <w:tc>
          <w:tcPr>
            <w:tcW w:w="943" w:type="dxa"/>
          </w:tcPr>
          <w:p w:rsidR="000E0700" w:rsidRPr="00334D54" w:rsidRDefault="000E0700" w:rsidP="00E602FC">
            <w:pPr>
              <w:pStyle w:val="Style1"/>
              <w:widowControl/>
              <w:spacing w:before="110"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5</w:t>
            </w:r>
            <w:r w:rsidRPr="00334D54">
              <w:rPr>
                <w:rStyle w:val="FontStyle21"/>
                <w:sz w:val="20"/>
                <w:szCs w:val="20"/>
              </w:rPr>
              <w:t>000</w:t>
            </w:r>
          </w:p>
        </w:tc>
        <w:tc>
          <w:tcPr>
            <w:tcW w:w="936" w:type="dxa"/>
            <w:shd w:val="clear" w:color="auto" w:fill="A6A6A6"/>
          </w:tcPr>
          <w:p w:rsidR="000E0700" w:rsidRPr="00334D54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  <w:r w:rsidRPr="00334D54">
              <w:rPr>
                <w:rStyle w:val="FontStyle21"/>
                <w:sz w:val="36"/>
                <w:szCs w:val="36"/>
              </w:rPr>
              <w:t>X</w:t>
            </w: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36"/>
                <w:szCs w:val="36"/>
              </w:rPr>
            </w:pPr>
          </w:p>
        </w:tc>
        <w:tc>
          <w:tcPr>
            <w:tcW w:w="1058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36"/>
                <w:szCs w:val="36"/>
              </w:rPr>
            </w:pP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52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4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7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</w:tr>
      <w:tr w:rsidR="000E0700" w:rsidTr="00454BBE">
        <w:trPr>
          <w:trHeight w:val="533"/>
        </w:trPr>
        <w:tc>
          <w:tcPr>
            <w:tcW w:w="398" w:type="dxa"/>
          </w:tcPr>
          <w:p w:rsidR="000E0700" w:rsidRPr="00454BBE" w:rsidRDefault="000E0700" w:rsidP="00633277">
            <w:pPr>
              <w:pStyle w:val="Style1"/>
              <w:widowControl/>
              <w:spacing w:before="110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454BBE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09" w:type="dxa"/>
          </w:tcPr>
          <w:p w:rsidR="000E0700" w:rsidRPr="005B26B8" w:rsidRDefault="000E0700" w:rsidP="00633277">
            <w:pPr>
              <w:widowControl/>
              <w:rPr>
                <w:rStyle w:val="FontStyle21"/>
                <w:b/>
                <w:sz w:val="16"/>
                <w:szCs w:val="16"/>
              </w:rPr>
            </w:pPr>
            <w:r w:rsidRPr="005B26B8">
              <w:rPr>
                <w:sz w:val="16"/>
                <w:szCs w:val="16"/>
              </w:rPr>
              <w:t>Połączenia międzynarodowe stacjonarne</w:t>
            </w:r>
            <w:r>
              <w:rPr>
                <w:sz w:val="16"/>
                <w:szCs w:val="16"/>
              </w:rPr>
              <w:t xml:space="preserve"> do krajów Unii Europejskiej</w:t>
            </w:r>
          </w:p>
        </w:tc>
        <w:tc>
          <w:tcPr>
            <w:tcW w:w="943" w:type="dxa"/>
          </w:tcPr>
          <w:p w:rsidR="000E0700" w:rsidRPr="00334D54" w:rsidRDefault="000E0700" w:rsidP="00E602FC">
            <w:pPr>
              <w:pStyle w:val="Style1"/>
              <w:widowControl/>
              <w:spacing w:before="110"/>
              <w:jc w:val="center"/>
              <w:rPr>
                <w:rStyle w:val="FontStyle21"/>
                <w:sz w:val="20"/>
                <w:szCs w:val="20"/>
              </w:rPr>
            </w:pPr>
            <w:r w:rsidRPr="00334D54">
              <w:rPr>
                <w:rStyle w:val="FontStyle21"/>
                <w:sz w:val="20"/>
                <w:szCs w:val="20"/>
              </w:rPr>
              <w:t>60</w:t>
            </w:r>
          </w:p>
        </w:tc>
        <w:tc>
          <w:tcPr>
            <w:tcW w:w="936" w:type="dxa"/>
            <w:shd w:val="clear" w:color="auto" w:fill="A6A6A6"/>
          </w:tcPr>
          <w:p w:rsidR="000E0700" w:rsidRPr="00334D54" w:rsidRDefault="000E0700" w:rsidP="00633277">
            <w:pPr>
              <w:pStyle w:val="Style1"/>
              <w:widowControl/>
              <w:spacing w:before="110"/>
              <w:jc w:val="center"/>
              <w:rPr>
                <w:rStyle w:val="FontStyle21"/>
                <w:sz w:val="36"/>
                <w:szCs w:val="36"/>
              </w:rPr>
            </w:pPr>
            <w:r w:rsidRPr="00334D54">
              <w:rPr>
                <w:rStyle w:val="FontStyle21"/>
                <w:sz w:val="36"/>
                <w:szCs w:val="36"/>
              </w:rPr>
              <w:t>X</w:t>
            </w: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36"/>
                <w:szCs w:val="36"/>
              </w:rPr>
            </w:pPr>
          </w:p>
        </w:tc>
        <w:tc>
          <w:tcPr>
            <w:tcW w:w="1058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36"/>
                <w:szCs w:val="36"/>
              </w:rPr>
            </w:pPr>
          </w:p>
        </w:tc>
        <w:tc>
          <w:tcPr>
            <w:tcW w:w="936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52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4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7" w:type="dxa"/>
          </w:tcPr>
          <w:p w:rsidR="000E0700" w:rsidRPr="00334D54" w:rsidRDefault="000E0700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</w:tr>
      <w:tr w:rsidR="001E4359" w:rsidTr="00454BBE">
        <w:trPr>
          <w:trHeight w:val="322"/>
        </w:trPr>
        <w:tc>
          <w:tcPr>
            <w:tcW w:w="7854" w:type="dxa"/>
            <w:gridSpan w:val="8"/>
          </w:tcPr>
          <w:p w:rsidR="001E4359" w:rsidRDefault="001E4359" w:rsidP="00454BBE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ab/>
            </w:r>
            <w:r>
              <w:rPr>
                <w:rStyle w:val="FontStyle21"/>
                <w:b/>
                <w:sz w:val="20"/>
                <w:szCs w:val="20"/>
              </w:rPr>
              <w:tab/>
            </w:r>
            <w:r>
              <w:rPr>
                <w:rStyle w:val="FontStyle21"/>
                <w:b/>
                <w:sz w:val="20"/>
                <w:szCs w:val="20"/>
              </w:rPr>
              <w:tab/>
            </w:r>
            <w:r>
              <w:rPr>
                <w:rStyle w:val="FontStyle21"/>
                <w:b/>
                <w:sz w:val="20"/>
                <w:szCs w:val="20"/>
              </w:rPr>
              <w:tab/>
            </w:r>
            <w:r>
              <w:rPr>
                <w:rStyle w:val="FontStyle21"/>
                <w:b/>
                <w:sz w:val="20"/>
                <w:szCs w:val="20"/>
              </w:rPr>
              <w:tab/>
            </w:r>
            <w:r>
              <w:rPr>
                <w:rStyle w:val="FontStyle21"/>
                <w:b/>
                <w:sz w:val="20"/>
                <w:szCs w:val="20"/>
              </w:rPr>
              <w:tab/>
            </w:r>
            <w:r>
              <w:rPr>
                <w:rStyle w:val="FontStyle21"/>
                <w:b/>
                <w:sz w:val="20"/>
                <w:szCs w:val="20"/>
              </w:rPr>
              <w:tab/>
            </w:r>
            <w:r>
              <w:rPr>
                <w:rStyle w:val="FontStyle21"/>
                <w:b/>
                <w:sz w:val="20"/>
                <w:szCs w:val="20"/>
              </w:rPr>
              <w:tab/>
            </w:r>
            <w:r>
              <w:rPr>
                <w:rStyle w:val="FontStyle21"/>
                <w:b/>
                <w:sz w:val="20"/>
                <w:szCs w:val="20"/>
              </w:rPr>
              <w:tab/>
              <w:t xml:space="preserve">   </w:t>
            </w:r>
            <w:r>
              <w:rPr>
                <w:rStyle w:val="FontStyle21"/>
                <w:sz w:val="20"/>
                <w:szCs w:val="20"/>
              </w:rPr>
              <w:t>Razem:</w:t>
            </w:r>
          </w:p>
        </w:tc>
        <w:tc>
          <w:tcPr>
            <w:tcW w:w="1508" w:type="dxa"/>
          </w:tcPr>
          <w:p w:rsidR="001E4359" w:rsidRPr="00334D54" w:rsidRDefault="001E4359" w:rsidP="00C632C2">
            <w:pPr>
              <w:pStyle w:val="Style1"/>
              <w:widowControl/>
              <w:spacing w:before="110"/>
              <w:jc w:val="righ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47" w:type="dxa"/>
          </w:tcPr>
          <w:p w:rsidR="001E4359" w:rsidRPr="00334D54" w:rsidRDefault="001E4359" w:rsidP="00633277">
            <w:pPr>
              <w:pStyle w:val="Style1"/>
              <w:widowControl/>
              <w:spacing w:before="110"/>
              <w:rPr>
                <w:rStyle w:val="FontStyle21"/>
                <w:sz w:val="20"/>
                <w:szCs w:val="20"/>
              </w:rPr>
            </w:pPr>
          </w:p>
        </w:tc>
      </w:tr>
    </w:tbl>
    <w:p w:rsidR="00391FF9" w:rsidRPr="00391FF9" w:rsidRDefault="00391FF9" w:rsidP="00391FF9">
      <w:pPr>
        <w:pStyle w:val="Style1"/>
        <w:widowControl/>
        <w:spacing w:before="110"/>
        <w:rPr>
          <w:rStyle w:val="FontStyle29"/>
        </w:rPr>
      </w:pPr>
      <w:r w:rsidRPr="00391FF9">
        <w:rPr>
          <w:rStyle w:val="FontStyle29"/>
        </w:rPr>
        <w:t xml:space="preserve">co łącznie stanowi maksymalną cenę </w:t>
      </w:r>
      <w:r w:rsidR="0004398D">
        <w:rPr>
          <w:rStyle w:val="FontStyle29"/>
        </w:rPr>
        <w:t xml:space="preserve">netto: </w:t>
      </w:r>
      <w:r w:rsidR="0004398D" w:rsidRPr="00391FF9">
        <w:rPr>
          <w:rStyle w:val="FontStyle29"/>
        </w:rPr>
        <w:t xml:space="preserve">……………………………………. zł </w:t>
      </w:r>
      <w:r w:rsidRPr="00391FF9">
        <w:rPr>
          <w:rStyle w:val="FontStyle29"/>
        </w:rPr>
        <w:t xml:space="preserve">brutto: ……………………………………. zł (poz. </w:t>
      </w:r>
      <w:r w:rsidR="00E602FC">
        <w:rPr>
          <w:rStyle w:val="FontStyle29"/>
        </w:rPr>
        <w:t>6</w:t>
      </w:r>
      <w:r w:rsidRPr="00391FF9">
        <w:rPr>
          <w:rStyle w:val="FontStyle29"/>
        </w:rPr>
        <w:t xml:space="preserve">., kolumna </w:t>
      </w:r>
      <w:r w:rsidR="00F37904">
        <w:rPr>
          <w:rStyle w:val="FontStyle29"/>
        </w:rPr>
        <w:t>F</w:t>
      </w:r>
      <w:r w:rsidRPr="00391FF9">
        <w:rPr>
          <w:rStyle w:val="FontStyle29"/>
        </w:rPr>
        <w:t xml:space="preserve"> powyższej tabeli) (słownie: …………………………………………………………………………………………………..…. złotych …………………….. /100)</w:t>
      </w:r>
    </w:p>
    <w:p w:rsidR="00391FF9" w:rsidRPr="00391FF9" w:rsidRDefault="00391FF9" w:rsidP="00391FF9">
      <w:pPr>
        <w:pStyle w:val="Style1"/>
        <w:widowControl/>
        <w:spacing w:before="110"/>
        <w:rPr>
          <w:rStyle w:val="FontStyle29"/>
        </w:rPr>
      </w:pPr>
      <w:r w:rsidRPr="00391FF9">
        <w:rPr>
          <w:rStyle w:val="FontStyle29"/>
        </w:rPr>
        <w:t>w tym podatek VAT: ……….%</w:t>
      </w:r>
    </w:p>
    <w:p w:rsidR="00E602FC" w:rsidRDefault="00E602FC" w:rsidP="00B04B4A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</w:p>
    <w:p w:rsidR="00B04B4A" w:rsidRDefault="00B04B4A" w:rsidP="00B04B4A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  <w:r>
        <w:rPr>
          <w:rStyle w:val="FontStyle28"/>
        </w:rPr>
        <w:t xml:space="preserve">Oferowana przepustowość łącza symetrycznego </w:t>
      </w:r>
      <w:r w:rsidRPr="00F55A33">
        <w:rPr>
          <w:rStyle w:val="FontStyle28"/>
          <w:vertAlign w:val="superscript"/>
        </w:rPr>
        <w:t>*</w:t>
      </w:r>
      <w:r>
        <w:rPr>
          <w:rStyle w:val="FontStyle28"/>
          <w:vertAlign w:val="superscript"/>
        </w:rPr>
        <w:t>*</w:t>
      </w:r>
      <w:r w:rsidR="00DC05E4">
        <w:rPr>
          <w:rStyle w:val="FontStyle28"/>
          <w:vertAlign w:val="superscript"/>
        </w:rPr>
        <w:t>*</w:t>
      </w:r>
      <w:r>
        <w:rPr>
          <w:rStyle w:val="FontStyle28"/>
          <w:vertAlign w:val="superscript"/>
        </w:rPr>
        <w:t>*</w:t>
      </w:r>
      <w:r>
        <w:rPr>
          <w:rStyle w:val="FontStyle28"/>
        </w:rPr>
        <w:t xml:space="preserve"> ……………… </w:t>
      </w:r>
      <w:proofErr w:type="spellStart"/>
      <w:r>
        <w:rPr>
          <w:rStyle w:val="FontStyle28"/>
        </w:rPr>
        <w:t>Mbps</w:t>
      </w:r>
      <w:proofErr w:type="spellEnd"/>
    </w:p>
    <w:p w:rsidR="00F653C3" w:rsidRDefault="00B04B4A" w:rsidP="00B04B4A">
      <w:pPr>
        <w:pStyle w:val="Style18"/>
        <w:widowControl/>
        <w:tabs>
          <w:tab w:val="left" w:leader="dot" w:pos="5496"/>
        </w:tabs>
        <w:jc w:val="both"/>
        <w:rPr>
          <w:rStyle w:val="FontStyle28"/>
          <w:vertAlign w:val="superscript"/>
        </w:rPr>
      </w:pP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……………… </w:t>
      </w:r>
      <w:r w:rsidRPr="00D31746">
        <w:rPr>
          <w:rStyle w:val="FontStyle28"/>
        </w:rPr>
        <w:t>godzin od momentu zgłoszenia</w:t>
      </w:r>
      <w:r>
        <w:rPr>
          <w:rStyle w:val="FontStyle28"/>
        </w:rPr>
        <w:t xml:space="preserve"> </w:t>
      </w:r>
      <w:r w:rsidRPr="00F55A33">
        <w:rPr>
          <w:rStyle w:val="FontStyle28"/>
          <w:vertAlign w:val="superscript"/>
        </w:rPr>
        <w:t>**</w:t>
      </w: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:rsidR="00E602FC" w:rsidRDefault="00E602FC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:rsidR="006F2834" w:rsidRDefault="006F2834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:rsidR="00E602FC" w:rsidRPr="00A41842" w:rsidRDefault="00F37904" w:rsidP="00F37904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  <w:r w:rsidRPr="00A41842">
        <w:rPr>
          <w:rStyle w:val="FontStyle28"/>
        </w:rPr>
        <w:t>Uwag</w:t>
      </w:r>
      <w:r w:rsidR="00E602FC" w:rsidRPr="00A41842">
        <w:rPr>
          <w:rStyle w:val="FontStyle28"/>
        </w:rPr>
        <w:t>i</w:t>
      </w:r>
      <w:r w:rsidRPr="00A41842">
        <w:rPr>
          <w:rStyle w:val="FontStyle28"/>
        </w:rPr>
        <w:t xml:space="preserve">: </w:t>
      </w:r>
    </w:p>
    <w:p w:rsidR="00E602FC" w:rsidRDefault="00E602FC" w:rsidP="00E602FC">
      <w:pPr>
        <w:pStyle w:val="Style18"/>
        <w:widowControl/>
        <w:tabs>
          <w:tab w:val="left" w:leader="dot" w:pos="5496"/>
        </w:tabs>
        <w:ind w:left="720" w:hanging="436"/>
        <w:jc w:val="both"/>
        <w:rPr>
          <w:rStyle w:val="FontStyle28"/>
          <w:b w:val="0"/>
          <w:bCs w:val="0"/>
        </w:rPr>
      </w:pPr>
      <w:r w:rsidRPr="00A41842">
        <w:rPr>
          <w:rStyle w:val="FontStyle21"/>
          <w:sz w:val="20"/>
          <w:szCs w:val="20"/>
        </w:rPr>
        <w:t>- Wykonawca będzie wystawiał fakturę za ilość rzeczywiście wykonanych połączeń w cyklu rozliczeniowym</w:t>
      </w:r>
    </w:p>
    <w:p w:rsidR="00F37904" w:rsidRDefault="00E602FC" w:rsidP="00E602FC">
      <w:pPr>
        <w:pStyle w:val="Style18"/>
        <w:widowControl/>
        <w:tabs>
          <w:tab w:val="left" w:leader="dot" w:pos="5496"/>
        </w:tabs>
        <w:ind w:left="720" w:hanging="436"/>
        <w:jc w:val="both"/>
        <w:rPr>
          <w:rStyle w:val="FontStyle28"/>
        </w:rPr>
      </w:pPr>
      <w:r>
        <w:rPr>
          <w:rStyle w:val="FontStyle28"/>
          <w:b w:val="0"/>
          <w:bCs w:val="0"/>
        </w:rPr>
        <w:t xml:space="preserve">- </w:t>
      </w:r>
      <w:r w:rsidR="00F37904" w:rsidRPr="00F37904">
        <w:rPr>
          <w:rStyle w:val="FontStyle28"/>
          <w:b w:val="0"/>
          <w:bCs w:val="0"/>
        </w:rPr>
        <w:t>Złożenie</w:t>
      </w:r>
      <w:r w:rsidR="00F37904" w:rsidRPr="00F37904">
        <w:rPr>
          <w:rStyle w:val="FontStyle28"/>
          <w:b w:val="0"/>
          <w:bCs w:val="0"/>
          <w:vertAlign w:val="superscript"/>
        </w:rPr>
        <w:t xml:space="preserve"> </w:t>
      </w:r>
      <w:r w:rsidR="00F37904" w:rsidRPr="00F37904">
        <w:rPr>
          <w:rStyle w:val="FontStyle28"/>
          <w:b w:val="0"/>
          <w:bCs w:val="0"/>
        </w:rPr>
        <w:t>oferty na część V</w:t>
      </w:r>
      <w:r w:rsidR="00F37904">
        <w:rPr>
          <w:rStyle w:val="FontStyle28"/>
          <w:b w:val="0"/>
          <w:bCs w:val="0"/>
        </w:rPr>
        <w:t>II</w:t>
      </w:r>
      <w:r w:rsidR="00F37904" w:rsidRPr="00F37904">
        <w:rPr>
          <w:rStyle w:val="FontStyle28"/>
          <w:b w:val="0"/>
          <w:bCs w:val="0"/>
        </w:rPr>
        <w:t xml:space="preserve"> zamówienia wyklucza możliwość złożenia ofert na częś</w:t>
      </w:r>
      <w:r w:rsidR="00F37904">
        <w:rPr>
          <w:rStyle w:val="FontStyle28"/>
          <w:b w:val="0"/>
          <w:bCs w:val="0"/>
        </w:rPr>
        <w:t xml:space="preserve">ci </w:t>
      </w:r>
      <w:r w:rsidR="00F37904" w:rsidRPr="00F37904">
        <w:rPr>
          <w:rStyle w:val="FontStyle28"/>
          <w:b w:val="0"/>
          <w:bCs w:val="0"/>
        </w:rPr>
        <w:t>V</w:t>
      </w:r>
      <w:r w:rsidR="00F37904">
        <w:rPr>
          <w:rStyle w:val="FontStyle28"/>
          <w:b w:val="0"/>
          <w:bCs w:val="0"/>
        </w:rPr>
        <w:t xml:space="preserve"> i VI</w:t>
      </w:r>
    </w:p>
    <w:p w:rsidR="00F37904" w:rsidRDefault="00F37904" w:rsidP="00B04B4A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:rsidR="000527E1" w:rsidRPr="003C787B" w:rsidRDefault="00FA2FD2" w:rsidP="000527E1">
      <w:pPr>
        <w:pStyle w:val="Style1"/>
        <w:widowControl/>
        <w:spacing w:before="110"/>
        <w:rPr>
          <w:sz w:val="20"/>
          <w:szCs w:val="20"/>
        </w:rPr>
      </w:pPr>
      <w:r>
        <w:rPr>
          <w:rStyle w:val="FontStyle28"/>
          <w:sz w:val="24"/>
          <w:szCs w:val="24"/>
          <w:u w:val="single"/>
        </w:rPr>
        <w:br w:type="page"/>
      </w:r>
      <w:r w:rsidR="000527E1" w:rsidRPr="00C76F69">
        <w:rPr>
          <w:rStyle w:val="FontStyle28"/>
          <w:sz w:val="24"/>
          <w:szCs w:val="24"/>
          <w:u w:val="single"/>
        </w:rPr>
        <w:t xml:space="preserve">dla Części nr </w:t>
      </w:r>
      <w:r w:rsidR="00953B78">
        <w:rPr>
          <w:rStyle w:val="FontStyle28"/>
          <w:sz w:val="24"/>
          <w:szCs w:val="24"/>
          <w:u w:val="single"/>
        </w:rPr>
        <w:t>VIII</w:t>
      </w:r>
      <w:r w:rsidR="000527E1" w:rsidRPr="00C76F69">
        <w:rPr>
          <w:rStyle w:val="FontStyle28"/>
          <w:sz w:val="24"/>
          <w:szCs w:val="24"/>
        </w:rPr>
        <w:t xml:space="preserve"> </w:t>
      </w:r>
      <w:r w:rsidR="000527E1">
        <w:rPr>
          <w:rStyle w:val="FontStyle28"/>
        </w:rPr>
        <w:t xml:space="preserve">- </w:t>
      </w:r>
      <w:r w:rsidR="00953B78" w:rsidRPr="00ED5561">
        <w:rPr>
          <w:sz w:val="20"/>
          <w:szCs w:val="20"/>
        </w:rPr>
        <w:t>Świadczenie usług telefonii stacjonarnej dla lokalizacji Poznań, ul. Matejki 59</w:t>
      </w:r>
      <w:r w:rsidR="00953B78">
        <w:rPr>
          <w:sz w:val="20"/>
          <w:szCs w:val="20"/>
        </w:rPr>
        <w:t xml:space="preserve"> na potrzeby sygnalizacji </w:t>
      </w:r>
      <w:proofErr w:type="spellStart"/>
      <w:r w:rsidR="00953B78">
        <w:rPr>
          <w:sz w:val="20"/>
          <w:szCs w:val="20"/>
        </w:rPr>
        <w:t>ppoż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1987"/>
        <w:gridCol w:w="1416"/>
        <w:gridCol w:w="1987"/>
        <w:gridCol w:w="2126"/>
      </w:tblGrid>
      <w:tr w:rsidR="000527E1" w:rsidRPr="00A41842" w:rsidTr="00CD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netto miesięczna za abonament 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:rsidR="000527E1" w:rsidRPr="00B40215" w:rsidRDefault="000527E1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E1" w:rsidRPr="00A41842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A41842">
              <w:rPr>
                <w:rStyle w:val="FontStyle28"/>
                <w:b w:val="0"/>
              </w:rPr>
              <w:t>Wartość brutto</w:t>
            </w:r>
          </w:p>
          <w:p w:rsidR="000527E1" w:rsidRPr="00A41842" w:rsidRDefault="000527E1" w:rsidP="00CD1D04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A41842">
              <w:rPr>
                <w:rStyle w:val="FontStyle28"/>
                <w:b w:val="0"/>
              </w:rPr>
              <w:t>łączna za cały okres obowiązywania umowy (zł)</w:t>
            </w:r>
          </w:p>
          <w:p w:rsidR="000527E1" w:rsidRPr="00A41842" w:rsidRDefault="000527E1" w:rsidP="00CD1D04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A41842">
              <w:rPr>
                <w:rStyle w:val="FontStyle27"/>
                <w:b w:val="0"/>
              </w:rPr>
              <w:t>(wartość z kolumny E należy pomnożyć przez 36 miesięcy)</w:t>
            </w:r>
          </w:p>
        </w:tc>
      </w:tr>
      <w:tr w:rsidR="000527E1" w:rsidRPr="00B40215" w:rsidTr="00E602F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F</w:t>
            </w:r>
          </w:p>
        </w:tc>
      </w:tr>
      <w:tr w:rsidR="000527E1" w:rsidTr="00E602F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7E1" w:rsidRPr="00B40215" w:rsidRDefault="000527E1" w:rsidP="00CD1D04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7E1" w:rsidRPr="003C787B" w:rsidRDefault="000527E1" w:rsidP="00CD1D04">
            <w:pPr>
              <w:pStyle w:val="Style11"/>
              <w:widowControl/>
              <w:spacing w:line="240" w:lineRule="auto"/>
              <w:jc w:val="left"/>
              <w:rPr>
                <w:rStyle w:val="FontStyle29"/>
                <w:sz w:val="16"/>
                <w:szCs w:val="16"/>
              </w:rPr>
            </w:pPr>
            <w:r w:rsidRPr="003C787B">
              <w:rPr>
                <w:rStyle w:val="FontStyle29"/>
                <w:sz w:val="16"/>
                <w:szCs w:val="16"/>
              </w:rPr>
              <w:t xml:space="preserve">Abonament miesięczny za </w:t>
            </w:r>
            <w:r w:rsidR="00953B78" w:rsidRPr="003C787B">
              <w:rPr>
                <w:rStyle w:val="FontStyle29"/>
                <w:sz w:val="16"/>
                <w:szCs w:val="16"/>
              </w:rPr>
              <w:t>usługę telefonii stacjonarnej</w:t>
            </w:r>
            <w:r w:rsidRPr="003C787B">
              <w:rPr>
                <w:rStyle w:val="FontStyle29"/>
                <w:sz w:val="16"/>
                <w:szCs w:val="16"/>
              </w:rPr>
              <w:t>;</w:t>
            </w:r>
          </w:p>
          <w:p w:rsidR="000527E1" w:rsidRPr="003C787B" w:rsidRDefault="000527E1" w:rsidP="00CD1D04">
            <w:pPr>
              <w:pStyle w:val="Style11"/>
              <w:widowControl/>
              <w:spacing w:line="240" w:lineRule="auto"/>
              <w:jc w:val="left"/>
              <w:rPr>
                <w:rStyle w:val="FontStyle29"/>
                <w:sz w:val="16"/>
                <w:szCs w:val="16"/>
              </w:rPr>
            </w:pPr>
            <w:r w:rsidRPr="003C787B">
              <w:rPr>
                <w:sz w:val="16"/>
                <w:szCs w:val="16"/>
              </w:rPr>
              <w:t>zapewnienie 1 analogow</w:t>
            </w:r>
            <w:r w:rsidR="00953B78" w:rsidRPr="003C787B">
              <w:rPr>
                <w:sz w:val="16"/>
                <w:szCs w:val="16"/>
              </w:rPr>
              <w:t>ego</w:t>
            </w:r>
            <w:r w:rsidRPr="003C787B">
              <w:rPr>
                <w:sz w:val="16"/>
                <w:szCs w:val="16"/>
              </w:rPr>
              <w:t xml:space="preserve"> numer</w:t>
            </w:r>
            <w:r w:rsidR="00953B78" w:rsidRPr="003C787B">
              <w:rPr>
                <w:sz w:val="16"/>
                <w:szCs w:val="16"/>
              </w:rPr>
              <w:t>u</w:t>
            </w:r>
            <w:r w:rsidRPr="003C787B">
              <w:rPr>
                <w:sz w:val="16"/>
                <w:szCs w:val="16"/>
              </w:rPr>
              <w:t xml:space="preserve"> telefoniczn</w:t>
            </w:r>
            <w:r w:rsidR="00953B78" w:rsidRPr="003C787B">
              <w:rPr>
                <w:sz w:val="16"/>
                <w:szCs w:val="16"/>
              </w:rPr>
              <w:t>ego</w:t>
            </w:r>
            <w:r w:rsidRPr="003C787B">
              <w:rPr>
                <w:sz w:val="16"/>
                <w:szCs w:val="16"/>
              </w:rPr>
              <w:t xml:space="preserve"> na potrzeby sygnalizacji p-</w:t>
            </w:r>
            <w:proofErr w:type="spellStart"/>
            <w:r w:rsidRPr="003C787B">
              <w:rPr>
                <w:sz w:val="16"/>
                <w:szCs w:val="16"/>
              </w:rPr>
              <w:t>poż</w:t>
            </w:r>
            <w:proofErr w:type="spellEnd"/>
            <w:r w:rsidRPr="003C787B">
              <w:rPr>
                <w:sz w:val="16"/>
                <w:szCs w:val="16"/>
              </w:rPr>
              <w:t>;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0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E1" w:rsidRPr="00B40215" w:rsidRDefault="000527E1" w:rsidP="00CD1D04">
            <w:pPr>
              <w:pStyle w:val="Style10"/>
              <w:widowControl/>
            </w:pPr>
          </w:p>
        </w:tc>
      </w:tr>
    </w:tbl>
    <w:p w:rsidR="000527E1" w:rsidRDefault="000527E1" w:rsidP="000527E1">
      <w:pPr>
        <w:widowControl/>
      </w:pPr>
    </w:p>
    <w:p w:rsidR="00953B78" w:rsidRDefault="00953B78" w:rsidP="00953B78">
      <w:pPr>
        <w:pStyle w:val="Style18"/>
        <w:widowControl/>
        <w:tabs>
          <w:tab w:val="left" w:leader="dot" w:pos="5496"/>
        </w:tabs>
        <w:jc w:val="both"/>
        <w:rPr>
          <w:rStyle w:val="FontStyle28"/>
          <w:vertAlign w:val="superscript"/>
        </w:rPr>
      </w:pP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……………… </w:t>
      </w:r>
      <w:r w:rsidRPr="00D31746">
        <w:rPr>
          <w:rStyle w:val="FontStyle28"/>
        </w:rPr>
        <w:t>godzin od momentu zgłoszenia</w:t>
      </w:r>
      <w:r>
        <w:rPr>
          <w:rStyle w:val="FontStyle28"/>
        </w:rPr>
        <w:t xml:space="preserve"> </w:t>
      </w:r>
      <w:r w:rsidRPr="00F55A33">
        <w:rPr>
          <w:rStyle w:val="FontStyle28"/>
          <w:vertAlign w:val="superscript"/>
        </w:rPr>
        <w:t>*</w:t>
      </w:r>
      <w:r w:rsidR="00DC05E4">
        <w:rPr>
          <w:rStyle w:val="FontStyle28"/>
          <w:vertAlign w:val="superscript"/>
        </w:rPr>
        <w:t>*</w:t>
      </w:r>
      <w:r w:rsidRPr="00F55A33">
        <w:rPr>
          <w:rStyle w:val="FontStyle28"/>
          <w:vertAlign w:val="superscript"/>
        </w:rPr>
        <w:t>*</w:t>
      </w:r>
    </w:p>
    <w:p w:rsidR="006F2834" w:rsidRDefault="006F2834" w:rsidP="00953B78">
      <w:pPr>
        <w:pStyle w:val="Style18"/>
        <w:widowControl/>
        <w:tabs>
          <w:tab w:val="left" w:leader="dot" w:pos="5496"/>
        </w:tabs>
        <w:jc w:val="both"/>
        <w:rPr>
          <w:rStyle w:val="FontStyle28"/>
          <w:vertAlign w:val="superscript"/>
        </w:rPr>
      </w:pPr>
    </w:p>
    <w:p w:rsidR="006F2834" w:rsidRDefault="006F2834" w:rsidP="00953B78">
      <w:pPr>
        <w:pStyle w:val="Style18"/>
        <w:widowControl/>
        <w:tabs>
          <w:tab w:val="left" w:leader="dot" w:pos="5496"/>
        </w:tabs>
        <w:jc w:val="both"/>
        <w:rPr>
          <w:rStyle w:val="FontStyle28"/>
          <w:vertAlign w:val="superscript"/>
        </w:rPr>
      </w:pPr>
    </w:p>
    <w:p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:rsidR="006F2834" w:rsidRDefault="006F2834" w:rsidP="00953B78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:rsidR="000527E1" w:rsidRDefault="000527E1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:rsidR="00F653C3" w:rsidRPr="00F653C3" w:rsidRDefault="00F653C3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  <w:r w:rsidRPr="00F653C3">
        <w:rPr>
          <w:rStyle w:val="FontStyle28"/>
          <w:sz w:val="24"/>
          <w:szCs w:val="24"/>
        </w:rPr>
        <w:t>Oświadczenia Wykonawcy:</w:t>
      </w:r>
    </w:p>
    <w:p w:rsidR="00D21379" w:rsidRPr="00A41842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/>
        <w:rPr>
          <w:rStyle w:val="FontStyle29"/>
        </w:rPr>
      </w:pPr>
      <w:r>
        <w:rPr>
          <w:rStyle w:val="FontStyle29"/>
        </w:rPr>
        <w:t xml:space="preserve">Oświadczamy, że zapoznaliśmy się z SIWZ wraz z załączonymi do niej dokumentami. Uzyskaliśmy wszelkie informacje i wyjaśnienia niezbędne do przygotowania oferty, oceny ryzyka, trudności i wszelkich innych okoliczności, jakie mogą wystąpić w trakcie realizacji </w:t>
      </w:r>
      <w:r w:rsidRPr="00A41842">
        <w:rPr>
          <w:rStyle w:val="FontStyle29"/>
        </w:rPr>
        <w:t>zamówienia.</w:t>
      </w:r>
    </w:p>
    <w:p w:rsidR="00D21379" w:rsidRPr="00A41842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/>
        <w:jc w:val="both"/>
        <w:rPr>
          <w:rStyle w:val="FontStyle29"/>
        </w:rPr>
      </w:pPr>
      <w:r w:rsidRPr="00A41842">
        <w:rPr>
          <w:rStyle w:val="FontStyle29"/>
        </w:rPr>
        <w:t>Oświadczam, że zapoznaliśmy się z treścią dołączonej umowy i akceptujemy ją bez zastrzeżeń oraz zobowiązujemy się, w przypadku wyboru naszej Oferty, do zawarcia umowy w miejscu i terminie wyznaczonym przez Zamawiającego.</w:t>
      </w:r>
      <w:r w:rsidR="003C787B" w:rsidRPr="00A41842">
        <w:rPr>
          <w:rStyle w:val="FontStyle29"/>
        </w:rPr>
        <w:t xml:space="preserve"> Wszelkie regulacje zostały zawarte w treści dołączonej umowy i do realizacji umowy Zamawiający nie będzie zobowiązany do podpisywania żadnych dodatkowych dokumentów. </w:t>
      </w:r>
    </w:p>
    <w:p w:rsidR="00D21379" w:rsidRPr="00A41842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 w:right="14"/>
        <w:jc w:val="both"/>
        <w:rPr>
          <w:rStyle w:val="FontStyle29"/>
        </w:rPr>
      </w:pPr>
      <w:r w:rsidRPr="00A41842">
        <w:rPr>
          <w:rStyle w:val="FontStyle29"/>
        </w:rPr>
        <w:t>Oświadczamy, że wycena przedmiotu zamówienia uwzględnia wszystkie uwarunkowania oraz czynniki związane z realizacją zamówienia i obejmuje cały zakres rzeczowy zamówienia - jest kompletna.</w:t>
      </w:r>
    </w:p>
    <w:p w:rsidR="00DB4346" w:rsidRPr="00A41842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 w:right="14"/>
        <w:jc w:val="both"/>
        <w:rPr>
          <w:rStyle w:val="FontStyle29"/>
        </w:rPr>
      </w:pPr>
      <w:r w:rsidRPr="00A41842">
        <w:rPr>
          <w:rStyle w:val="FontStyle29"/>
        </w:rPr>
        <w:t>Oferujemy świadczenie usług do dnia</w:t>
      </w:r>
      <w:r w:rsidR="00DB4346" w:rsidRPr="00A41842">
        <w:rPr>
          <w:rStyle w:val="FontStyle29"/>
        </w:rPr>
        <w:t>:</w:t>
      </w:r>
    </w:p>
    <w:p w:rsidR="00D21379" w:rsidRPr="00A41842" w:rsidRDefault="00DD450D" w:rsidP="00126EC1">
      <w:pPr>
        <w:pStyle w:val="Style14"/>
        <w:widowControl/>
        <w:numPr>
          <w:ilvl w:val="0"/>
          <w:numId w:val="4"/>
        </w:numPr>
        <w:tabs>
          <w:tab w:val="left" w:pos="346"/>
        </w:tabs>
        <w:spacing w:line="360" w:lineRule="exact"/>
        <w:ind w:right="14"/>
        <w:jc w:val="both"/>
        <w:rPr>
          <w:rStyle w:val="FontStyle29"/>
        </w:rPr>
      </w:pPr>
      <w:r w:rsidRPr="00A41842">
        <w:rPr>
          <w:rStyle w:val="FontStyle29"/>
        </w:rPr>
        <w:t>dla części I-VI, VI</w:t>
      </w:r>
      <w:r w:rsidR="003A07F1" w:rsidRPr="00A41842">
        <w:rPr>
          <w:rStyle w:val="FontStyle29"/>
        </w:rPr>
        <w:t>I</w:t>
      </w:r>
      <w:r w:rsidRPr="00A41842">
        <w:rPr>
          <w:rStyle w:val="FontStyle29"/>
        </w:rPr>
        <w:t>I</w:t>
      </w:r>
      <w:r w:rsidR="00DB4346" w:rsidRPr="00A41842">
        <w:rPr>
          <w:rStyle w:val="FontStyle29"/>
        </w:rPr>
        <w:t xml:space="preserve"> </w:t>
      </w:r>
      <w:r w:rsidRPr="00A41842">
        <w:rPr>
          <w:rStyle w:val="FontStyle29"/>
        </w:rPr>
        <w:t>–</w:t>
      </w:r>
      <w:r w:rsidR="00DB4346" w:rsidRPr="00A41842">
        <w:rPr>
          <w:rStyle w:val="FontStyle29"/>
        </w:rPr>
        <w:t xml:space="preserve"> </w:t>
      </w:r>
      <w:r w:rsidRPr="00A41842">
        <w:rPr>
          <w:rStyle w:val="FontStyle29"/>
        </w:rPr>
        <w:t>31.05.2023</w:t>
      </w:r>
    </w:p>
    <w:p w:rsidR="00DB4346" w:rsidRPr="00A41842" w:rsidRDefault="003A07F1" w:rsidP="00126EC1">
      <w:pPr>
        <w:pStyle w:val="Style14"/>
        <w:widowControl/>
        <w:numPr>
          <w:ilvl w:val="0"/>
          <w:numId w:val="4"/>
        </w:numPr>
        <w:tabs>
          <w:tab w:val="left" w:pos="346"/>
        </w:tabs>
        <w:spacing w:line="360" w:lineRule="exact"/>
        <w:ind w:right="14"/>
        <w:jc w:val="both"/>
        <w:rPr>
          <w:rStyle w:val="FontStyle29"/>
        </w:rPr>
      </w:pPr>
      <w:r w:rsidRPr="00A41842">
        <w:rPr>
          <w:rStyle w:val="FontStyle29"/>
        </w:rPr>
        <w:t>dla części VII</w:t>
      </w:r>
      <w:r w:rsidR="00DD450D" w:rsidRPr="00A41842">
        <w:rPr>
          <w:rStyle w:val="FontStyle29"/>
        </w:rPr>
        <w:t xml:space="preserve"> – 31.07.2023</w:t>
      </w:r>
      <w:r w:rsidR="00DB4346" w:rsidRPr="00A41842">
        <w:rPr>
          <w:rStyle w:val="FontStyle29"/>
        </w:rPr>
        <w:t>r.</w:t>
      </w:r>
    </w:p>
    <w:p w:rsidR="00D21379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 w:right="14"/>
        <w:jc w:val="both"/>
        <w:rPr>
          <w:rStyle w:val="FontStyle29"/>
        </w:rPr>
      </w:pPr>
      <w:r w:rsidRPr="00A41842">
        <w:rPr>
          <w:rStyle w:val="FontStyle29"/>
        </w:rPr>
        <w:t>Oświadczamy, że termin uruchomienia</w:t>
      </w:r>
      <w:r>
        <w:rPr>
          <w:rStyle w:val="FontStyle29"/>
        </w:rPr>
        <w:t xml:space="preserve"> usługi będzie zgodny z terminem określonym w OPZ dla każdej Części Zamówienia, dla której składamy ofertę.</w:t>
      </w:r>
    </w:p>
    <w:p w:rsidR="00D21379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firstLine="0"/>
        <w:rPr>
          <w:rStyle w:val="FontStyle29"/>
        </w:rPr>
      </w:pPr>
      <w:r>
        <w:rPr>
          <w:rStyle w:val="FontStyle29"/>
        </w:rPr>
        <w:t>Oświadczamy, że posiadamy wszelkie informacje potrzebne dla zrealizowania przedmiotu zamówienia.</w:t>
      </w:r>
    </w:p>
    <w:p w:rsidR="00D21379" w:rsidRPr="00D21379" w:rsidRDefault="00D21379" w:rsidP="00D21379">
      <w:pPr>
        <w:pStyle w:val="Style19"/>
        <w:widowControl/>
        <w:numPr>
          <w:ilvl w:val="0"/>
          <w:numId w:val="1"/>
        </w:numPr>
        <w:tabs>
          <w:tab w:val="left" w:pos="346"/>
        </w:tabs>
        <w:spacing w:before="5" w:line="360" w:lineRule="exact"/>
        <w:ind w:left="346" w:right="922"/>
        <w:jc w:val="left"/>
        <w:rPr>
          <w:rStyle w:val="FontStyle29"/>
          <w:sz w:val="14"/>
          <w:szCs w:val="14"/>
        </w:rPr>
      </w:pPr>
      <w:r w:rsidRPr="00220703">
        <w:rPr>
          <w:rStyle w:val="FontStyle29"/>
        </w:rPr>
        <w:t>Przedmiot zamówienia zamierzamy wykonać sami</w:t>
      </w:r>
      <w:r w:rsidRPr="003C787B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</w:t>
      </w:r>
      <w:r w:rsidR="00DC05E4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</w:t>
      </w:r>
      <w:r w:rsidRPr="003C787B">
        <w:rPr>
          <w:rStyle w:val="FontStyle29"/>
          <w:vertAlign w:val="superscript"/>
        </w:rPr>
        <w:t>*</w:t>
      </w:r>
      <w:r w:rsidRPr="00220703">
        <w:rPr>
          <w:rStyle w:val="FontStyle29"/>
        </w:rPr>
        <w:t xml:space="preserve"> / przewidujemy powierzyć podwykonawcom</w:t>
      </w:r>
      <w:r w:rsidRPr="003C787B">
        <w:rPr>
          <w:rStyle w:val="FontStyle29"/>
          <w:vertAlign w:val="superscript"/>
        </w:rPr>
        <w:t>*</w:t>
      </w:r>
      <w:r w:rsidR="00DC05E4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**</w:t>
      </w:r>
      <w:r w:rsidRPr="003C787B">
        <w:rPr>
          <w:rStyle w:val="FontStyle29"/>
          <w:vertAlign w:val="superscript"/>
        </w:rPr>
        <w:t>*</w:t>
      </w:r>
      <w:r w:rsidRPr="00220703">
        <w:rPr>
          <w:rStyle w:val="FontStyle29"/>
        </w:rPr>
        <w:t xml:space="preserve"> </w:t>
      </w:r>
    </w:p>
    <w:p w:rsidR="00D21379" w:rsidRPr="00900726" w:rsidRDefault="00D21379" w:rsidP="00D21379">
      <w:pPr>
        <w:pStyle w:val="Style19"/>
        <w:widowControl/>
        <w:tabs>
          <w:tab w:val="left" w:pos="346"/>
        </w:tabs>
        <w:spacing w:before="5" w:line="360" w:lineRule="exact"/>
        <w:ind w:left="346" w:right="922" w:firstLine="0"/>
        <w:jc w:val="left"/>
        <w:rPr>
          <w:rStyle w:val="FontStyle30"/>
          <w:i w:val="0"/>
          <w:iCs w:val="0"/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"/>
        <w:gridCol w:w="4334"/>
        <w:gridCol w:w="4694"/>
      </w:tblGrid>
      <w:tr w:rsidR="00B75C04" w:rsidRPr="00220703" w:rsidTr="00044EBC">
        <w:tc>
          <w:tcPr>
            <w:tcW w:w="653" w:type="dxa"/>
          </w:tcPr>
          <w:p w:rsidR="00B75C04" w:rsidRPr="00220703" w:rsidRDefault="00B75C04" w:rsidP="00B75C04">
            <w:pPr>
              <w:pStyle w:val="Style16"/>
              <w:widowControl/>
              <w:spacing w:line="240" w:lineRule="auto"/>
              <w:jc w:val="left"/>
              <w:rPr>
                <w:rStyle w:val="FontStyle30"/>
              </w:rPr>
            </w:pPr>
            <w:r w:rsidRPr="00220703">
              <w:rPr>
                <w:rStyle w:val="FontStyle30"/>
              </w:rPr>
              <w:t>Lp.</w:t>
            </w:r>
          </w:p>
        </w:tc>
        <w:tc>
          <w:tcPr>
            <w:tcW w:w="4334" w:type="dxa"/>
          </w:tcPr>
          <w:p w:rsidR="00B75C04" w:rsidRPr="00632201" w:rsidRDefault="00B75C04" w:rsidP="0055653D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55653D">
              <w:rPr>
                <w:rStyle w:val="FontStyle30"/>
              </w:rPr>
              <w:t>Część</w:t>
            </w:r>
            <w:r>
              <w:rPr>
                <w:rStyle w:val="FontStyle30"/>
              </w:rPr>
              <w:t xml:space="preserve"> oraz </w:t>
            </w:r>
            <w:r w:rsidRPr="0055653D">
              <w:rPr>
                <w:rStyle w:val="FontStyle30"/>
              </w:rPr>
              <w:t>zakres zamówienia</w:t>
            </w:r>
          </w:p>
        </w:tc>
        <w:tc>
          <w:tcPr>
            <w:tcW w:w="4694" w:type="dxa"/>
          </w:tcPr>
          <w:p w:rsidR="00B75C04" w:rsidRPr="00632201" w:rsidRDefault="00B75C04" w:rsidP="00B75C04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55653D">
              <w:rPr>
                <w:rStyle w:val="FontStyle30"/>
              </w:rPr>
              <w:t>Nazwa (firma) podwykonawcy</w:t>
            </w:r>
          </w:p>
        </w:tc>
      </w:tr>
      <w:tr w:rsidR="00085B66" w:rsidRPr="00220703" w:rsidTr="00FF530D">
        <w:tblPrEx>
          <w:tblCellMar>
            <w:left w:w="40" w:type="dxa"/>
            <w:right w:w="4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220703" w:rsidRDefault="00085B66" w:rsidP="00FF530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220703">
              <w:rPr>
                <w:rStyle w:val="FontStyle29"/>
              </w:rPr>
              <w:t>1.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220703" w:rsidRDefault="00085B66" w:rsidP="0055653D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220703" w:rsidRDefault="00085B66" w:rsidP="0055653D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</w:p>
        </w:tc>
      </w:tr>
      <w:tr w:rsidR="00085B66" w:rsidRPr="00220703" w:rsidTr="00FF530D">
        <w:tblPrEx>
          <w:tblCellMar>
            <w:left w:w="40" w:type="dxa"/>
            <w:right w:w="4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4F1FC3" w:rsidRDefault="00781067" w:rsidP="0055653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4F1FC3">
              <w:rPr>
                <w:rStyle w:val="FontStyle29"/>
              </w:rPr>
              <w:t>2.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220703" w:rsidRDefault="00085B66">
            <w:pPr>
              <w:pStyle w:val="Style10"/>
              <w:widowControl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220703" w:rsidRDefault="00085B66">
            <w:pPr>
              <w:pStyle w:val="Style10"/>
              <w:widowControl/>
            </w:pPr>
          </w:p>
        </w:tc>
      </w:tr>
      <w:tr w:rsidR="00085B66" w:rsidRPr="00220703" w:rsidTr="00FF530D">
        <w:tblPrEx>
          <w:tblCellMar>
            <w:left w:w="40" w:type="dxa"/>
            <w:right w:w="4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4F1FC3" w:rsidRDefault="00781067" w:rsidP="0055653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4F1FC3">
              <w:rPr>
                <w:rStyle w:val="FontStyle29"/>
              </w:rPr>
              <w:t>3.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220703" w:rsidRDefault="00085B66">
            <w:pPr>
              <w:pStyle w:val="Style10"/>
              <w:widowControl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66" w:rsidRPr="00220703" w:rsidRDefault="00085B66">
            <w:pPr>
              <w:pStyle w:val="Style10"/>
              <w:widowControl/>
            </w:pPr>
          </w:p>
        </w:tc>
      </w:tr>
    </w:tbl>
    <w:p w:rsidR="00085B66" w:rsidRPr="00220703" w:rsidRDefault="00085B66">
      <w:pPr>
        <w:pStyle w:val="Style5"/>
        <w:widowControl/>
        <w:spacing w:line="240" w:lineRule="exact"/>
        <w:ind w:left="979"/>
        <w:rPr>
          <w:sz w:val="20"/>
          <w:szCs w:val="20"/>
        </w:rPr>
      </w:pPr>
    </w:p>
    <w:p w:rsidR="00D21379" w:rsidRPr="00220703" w:rsidRDefault="00D21379" w:rsidP="00D21379">
      <w:pPr>
        <w:pStyle w:val="Style19"/>
        <w:widowControl/>
        <w:numPr>
          <w:ilvl w:val="0"/>
          <w:numId w:val="2"/>
        </w:numPr>
        <w:tabs>
          <w:tab w:val="left" w:pos="974"/>
        </w:tabs>
        <w:spacing w:before="269" w:line="240" w:lineRule="auto"/>
        <w:ind w:left="284" w:hanging="284"/>
        <w:jc w:val="left"/>
        <w:rPr>
          <w:rStyle w:val="FontStyle29"/>
        </w:rPr>
      </w:pPr>
      <w:r w:rsidRPr="00220703">
        <w:rPr>
          <w:rStyle w:val="FontStyle29"/>
        </w:rPr>
        <w:t>Oświadczamy, że oferta jest dla nas wiążąca przez okres 30 dni od daty ustalonej na złożenie oferty.</w:t>
      </w:r>
    </w:p>
    <w:p w:rsidR="00D21379" w:rsidRPr="00220703" w:rsidRDefault="00D21379" w:rsidP="00D21379">
      <w:pPr>
        <w:pStyle w:val="Style19"/>
        <w:widowControl/>
        <w:numPr>
          <w:ilvl w:val="0"/>
          <w:numId w:val="3"/>
        </w:numPr>
        <w:tabs>
          <w:tab w:val="left" w:pos="974"/>
          <w:tab w:val="left" w:leader="dot" w:pos="7138"/>
          <w:tab w:val="left" w:leader="dot" w:pos="7867"/>
        </w:tabs>
        <w:spacing w:before="149" w:line="360" w:lineRule="exact"/>
        <w:ind w:left="284" w:hanging="284"/>
        <w:rPr>
          <w:rStyle w:val="FontStyle29"/>
        </w:rPr>
      </w:pPr>
      <w:r w:rsidRPr="00220703">
        <w:rPr>
          <w:rStyle w:val="FontStyle29"/>
        </w:rPr>
        <w:t>Oświadczam, że formularz ofertowy oraz wszelkie załączniki do oferty są jawne i nie zawierają informacji</w:t>
      </w:r>
      <w:r w:rsidRPr="00220703">
        <w:rPr>
          <w:rStyle w:val="FontStyle29"/>
        </w:rPr>
        <w:br/>
        <w:t>stanowiących tajemnicę przedsiębiorstwa w rozumieniu przepisów o zwalczaniu nieuczciwej konkurencji,</w:t>
      </w:r>
      <w:r w:rsidRPr="00220703">
        <w:rPr>
          <w:rStyle w:val="FontStyle29"/>
        </w:rPr>
        <w:br/>
        <w:t>za wyjątkiem informacji i dokumentów zawartych na stronach od</w:t>
      </w:r>
      <w:r w:rsidRPr="00220703">
        <w:rPr>
          <w:rStyle w:val="FontStyle29"/>
        </w:rPr>
        <w:tab/>
        <w:t>do</w:t>
      </w:r>
      <w:r w:rsidRPr="00220703">
        <w:rPr>
          <w:rStyle w:val="FontStyle29"/>
        </w:rPr>
        <w:tab/>
      </w:r>
    </w:p>
    <w:p w:rsidR="00D21379" w:rsidRDefault="00D21379" w:rsidP="00D21379">
      <w:pPr>
        <w:pStyle w:val="Style17"/>
        <w:widowControl/>
        <w:spacing w:before="14"/>
        <w:ind w:left="284"/>
        <w:rPr>
          <w:rStyle w:val="FontStyle31"/>
        </w:rPr>
      </w:pPr>
      <w:r w:rsidRPr="00220703">
        <w:rPr>
          <w:rStyle w:val="FontStyle31"/>
        </w:rPr>
        <w:t xml:space="preserve">(Wykonawca w przypadku zastrzeżenia informacji stanowiących tajemnicę przedsiębiorstwa należy postąpić zgodnie z zapisami Rozdziału </w:t>
      </w:r>
      <w:r w:rsidRPr="008C0B34">
        <w:rPr>
          <w:rStyle w:val="FontStyle31"/>
        </w:rPr>
        <w:t>10 pkt. 10.1.</w:t>
      </w:r>
      <w:r w:rsidR="008C0B34" w:rsidRPr="008C0B34">
        <w:rPr>
          <w:rStyle w:val="FontStyle31"/>
        </w:rPr>
        <w:t>16 oraz 10.2.11</w:t>
      </w:r>
      <w:r w:rsidRPr="008C0B34">
        <w:rPr>
          <w:rStyle w:val="FontStyle31"/>
        </w:rPr>
        <w:t xml:space="preserve"> SIWZ</w:t>
      </w:r>
      <w:r w:rsidRPr="00220703">
        <w:rPr>
          <w:rStyle w:val="FontStyle31"/>
        </w:rPr>
        <w:t>).</w:t>
      </w:r>
    </w:p>
    <w:p w:rsidR="00B75C04" w:rsidRDefault="00B75C04" w:rsidP="00D21379">
      <w:pPr>
        <w:pStyle w:val="Style17"/>
        <w:widowControl/>
        <w:spacing w:before="14"/>
        <w:ind w:left="284"/>
        <w:rPr>
          <w:rStyle w:val="FontStyle31"/>
        </w:rPr>
      </w:pPr>
    </w:p>
    <w:p w:rsidR="00D21379" w:rsidRPr="0055653D" w:rsidRDefault="00D21379" w:rsidP="00D21379">
      <w:pPr>
        <w:widowControl/>
        <w:numPr>
          <w:ilvl w:val="0"/>
          <w:numId w:val="3"/>
        </w:numPr>
        <w:spacing w:line="360" w:lineRule="auto"/>
        <w:ind w:left="284" w:hanging="284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 xml:space="preserve">Zgodnie z treścią art. 91 ust. 3a ustawy </w:t>
      </w:r>
      <w:proofErr w:type="spellStart"/>
      <w:r w:rsidRPr="0055653D">
        <w:rPr>
          <w:rFonts w:eastAsia="Times New Roman"/>
          <w:sz w:val="18"/>
          <w:szCs w:val="20"/>
        </w:rPr>
        <w:t>Pzp</w:t>
      </w:r>
      <w:proofErr w:type="spellEnd"/>
      <w:r w:rsidRPr="0055653D">
        <w:rPr>
          <w:rFonts w:eastAsia="Times New Roman"/>
          <w:sz w:val="18"/>
          <w:szCs w:val="20"/>
        </w:rPr>
        <w:t xml:space="preserve"> oświadczam, że wybór przedmiotowej oferty:</w:t>
      </w:r>
    </w:p>
    <w:p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 xml:space="preserve">- nie będzie prowadzić do powstania u </w:t>
      </w:r>
      <w:r w:rsidR="003C787B" w:rsidRPr="0055653D">
        <w:rPr>
          <w:rFonts w:eastAsia="Times New Roman"/>
          <w:sz w:val="18"/>
          <w:szCs w:val="20"/>
        </w:rPr>
        <w:t>Z</w:t>
      </w:r>
      <w:r w:rsidRPr="0055653D">
        <w:rPr>
          <w:rFonts w:eastAsia="Times New Roman"/>
          <w:sz w:val="18"/>
          <w:szCs w:val="20"/>
        </w:rPr>
        <w:t>amawiającego obowiązku podatkowego</w:t>
      </w:r>
      <w:r w:rsidR="003C787B" w:rsidRPr="0055653D">
        <w:rPr>
          <w:sz w:val="18"/>
          <w:vertAlign w:val="superscript"/>
        </w:rPr>
        <w:t>**</w:t>
      </w:r>
      <w:r w:rsidR="00DC05E4" w:rsidRPr="0055653D">
        <w:rPr>
          <w:sz w:val="18"/>
          <w:vertAlign w:val="superscript"/>
        </w:rPr>
        <w:t>*</w:t>
      </w:r>
      <w:r w:rsidR="003C787B" w:rsidRPr="0055653D">
        <w:rPr>
          <w:sz w:val="18"/>
          <w:vertAlign w:val="superscript"/>
        </w:rPr>
        <w:t>**</w:t>
      </w:r>
      <w:r w:rsidRPr="0055653D">
        <w:rPr>
          <w:rFonts w:eastAsia="Times New Roman"/>
          <w:sz w:val="18"/>
          <w:szCs w:val="20"/>
        </w:rPr>
        <w:t>,</w:t>
      </w:r>
    </w:p>
    <w:p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>- będzie prowadzić do powstania u Zamawiającego obowiązku podatkowego w zakresie wartości:</w:t>
      </w:r>
    </w:p>
    <w:p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55653D">
        <w:rPr>
          <w:rStyle w:val="Odwoanieprzypisudolnego"/>
          <w:rFonts w:eastAsia="Times New Roman" w:cs="Tahoma"/>
          <w:sz w:val="18"/>
          <w:szCs w:val="20"/>
        </w:rPr>
        <w:footnoteReference w:customMarkFollows="1" w:id="1"/>
        <w:t>*</w:t>
      </w:r>
      <w:r w:rsidR="003C787B" w:rsidRPr="0055653D">
        <w:rPr>
          <w:rFonts w:eastAsia="Times New Roman"/>
          <w:sz w:val="18"/>
          <w:szCs w:val="20"/>
          <w:vertAlign w:val="superscript"/>
        </w:rPr>
        <w:t>*</w:t>
      </w:r>
      <w:r w:rsidR="00A87E47" w:rsidRPr="0055653D">
        <w:rPr>
          <w:rFonts w:eastAsia="Times New Roman"/>
          <w:sz w:val="18"/>
          <w:szCs w:val="20"/>
          <w:vertAlign w:val="superscript"/>
        </w:rPr>
        <w:t>*</w:t>
      </w:r>
      <w:r w:rsidR="003C787B" w:rsidRPr="0055653D">
        <w:rPr>
          <w:rFonts w:eastAsia="Times New Roman"/>
          <w:sz w:val="18"/>
          <w:szCs w:val="20"/>
          <w:vertAlign w:val="superscript"/>
        </w:rPr>
        <w:t>*</w:t>
      </w:r>
      <w:r w:rsidRPr="0055653D">
        <w:rPr>
          <w:rStyle w:val="Odwoanieprzypisudolnego"/>
          <w:rFonts w:eastAsia="Times New Roman" w:cs="Tahoma"/>
          <w:sz w:val="18"/>
          <w:szCs w:val="20"/>
        </w:rPr>
        <w:t>*</w:t>
      </w:r>
    </w:p>
    <w:p w:rsidR="00D21379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6"/>
          <w:szCs w:val="16"/>
        </w:rPr>
      </w:pPr>
      <w:r w:rsidRPr="00520CF2">
        <w:rPr>
          <w:rFonts w:eastAsia="Times New Roman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:rsidR="00D21379" w:rsidRPr="00B210FE" w:rsidRDefault="00D21379" w:rsidP="00D21379">
      <w:pPr>
        <w:spacing w:line="360" w:lineRule="auto"/>
        <w:ind w:left="709" w:hanging="425"/>
        <w:jc w:val="both"/>
        <w:rPr>
          <w:sz w:val="20"/>
          <w:szCs w:val="20"/>
        </w:rPr>
      </w:pPr>
    </w:p>
    <w:p w:rsidR="00D21379" w:rsidRPr="006E66AC" w:rsidRDefault="00D21379" w:rsidP="00D21379">
      <w:pPr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16"/>
          <w:szCs w:val="20"/>
          <w:lang w:eastAsia="ar-SA"/>
        </w:rPr>
      </w:pPr>
      <w:r w:rsidRPr="006E66AC">
        <w:rPr>
          <w:sz w:val="20"/>
        </w:rPr>
        <w:t>Oświadcz</w:t>
      </w:r>
      <w:r w:rsidR="00B74FA7">
        <w:rPr>
          <w:sz w:val="20"/>
        </w:rPr>
        <w:t xml:space="preserve">enie na temat wielkości przedsiębiorstwa </w:t>
      </w:r>
      <w:r w:rsidR="00B74FA7" w:rsidRPr="00B36A27">
        <w:rPr>
          <w:sz w:val="18"/>
          <w:szCs w:val="18"/>
        </w:rPr>
        <w:t>(oznaczyć znakiem X lub podobnym)</w:t>
      </w:r>
      <w:r w:rsidR="00B74FA7">
        <w:rPr>
          <w:sz w:val="18"/>
          <w:szCs w:val="18"/>
        </w:rPr>
        <w:t>:</w:t>
      </w:r>
      <w:r w:rsidR="00B74FA7">
        <w:rPr>
          <w:sz w:val="20"/>
        </w:rPr>
        <w:t xml:space="preserve"> </w:t>
      </w:r>
    </w:p>
    <w:p w:rsidR="00085B66" w:rsidRDefault="00085B66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1"/>
        <w:gridCol w:w="2005"/>
      </w:tblGrid>
      <w:tr w:rsidR="00B74FA7" w:rsidRPr="0055653D" w:rsidTr="00977D12">
        <w:trPr>
          <w:trHeight w:val="2249"/>
        </w:trPr>
        <w:tc>
          <w:tcPr>
            <w:tcW w:w="7881" w:type="dxa"/>
            <w:vAlign w:val="center"/>
          </w:tcPr>
          <w:p w:rsidR="00B74FA7" w:rsidRPr="0055653D" w:rsidRDefault="00B74FA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Mikroprzedsiębiorstwo: przedsiębiorstwo, które zatrudnia mniej niż 10 osób i którego roczny obrót lub roczna suma bilansowa nie przekracza 2 milionów EUR</w:t>
            </w:r>
          </w:p>
          <w:p w:rsidR="00B74FA7" w:rsidRPr="004F1FC3" w:rsidRDefault="00B74FA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LUB</w:t>
            </w:r>
          </w:p>
          <w:p w:rsidR="00B74FA7" w:rsidRDefault="00B74FA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Małe przedsiębiorstwo: przedsiębiorstwo, które zatrudnia mniej niż 50 osób i którego roczny obrót lub roczna suma bilansowa nie przekracza 10 milionów EUR</w:t>
            </w:r>
          </w:p>
          <w:p w:rsidR="00B74FA7" w:rsidRPr="004F1FC3" w:rsidRDefault="00B74FA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B74FA7" w:rsidRPr="0055653D" w:rsidRDefault="00B74FA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vAlign w:val="center"/>
          </w:tcPr>
          <w:p w:rsidR="00B74FA7" w:rsidRPr="0055653D" w:rsidRDefault="00B74FA7" w:rsidP="00B36A27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</w:tr>
      <w:tr w:rsidR="00B74FA7" w:rsidRPr="0058271A" w:rsidTr="00B36A27">
        <w:trPr>
          <w:trHeight w:val="340"/>
        </w:trPr>
        <w:tc>
          <w:tcPr>
            <w:tcW w:w="7881" w:type="dxa"/>
            <w:vAlign w:val="center"/>
          </w:tcPr>
          <w:p w:rsidR="00B74FA7" w:rsidRPr="000201BB" w:rsidRDefault="00B74FA7" w:rsidP="00B36A27">
            <w:pPr>
              <w:tabs>
                <w:tab w:val="left" w:pos="1134"/>
              </w:tabs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0201BB">
              <w:rPr>
                <w:rFonts w:ascii="Calibri" w:hAnsi="Calibri" w:cs="Calibri"/>
                <w:b/>
              </w:rPr>
              <w:t>Żadne z powyższych</w:t>
            </w:r>
          </w:p>
        </w:tc>
        <w:tc>
          <w:tcPr>
            <w:tcW w:w="2005" w:type="dxa"/>
            <w:vAlign w:val="center"/>
          </w:tcPr>
          <w:p w:rsidR="00B74FA7" w:rsidRPr="000201BB" w:rsidRDefault="00B74FA7" w:rsidP="00B36A27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B74FA7" w:rsidRDefault="00B74FA7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:rsidR="00B74FA7" w:rsidRDefault="00B74FA7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:rsidR="00085B66" w:rsidRDefault="00085B66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:rsidR="00085B66" w:rsidRDefault="00085B66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:rsidR="00085B66" w:rsidRDefault="00085B66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:rsidR="00085B66" w:rsidRDefault="00D00EEB" w:rsidP="00EE2A87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</w:rPr>
      </w:pPr>
      <w:r>
        <w:rPr>
          <w:rStyle w:val="FontStyle29"/>
        </w:rPr>
        <w:t>……………………………….</w:t>
      </w:r>
      <w:r w:rsidR="00085B66">
        <w:rPr>
          <w:rStyle w:val="FontStyle29"/>
        </w:rPr>
        <w:t>., dn.</w:t>
      </w:r>
      <w:r w:rsidR="00EE2A87">
        <w:rPr>
          <w:rStyle w:val="FontStyle29"/>
        </w:rPr>
        <w:t xml:space="preserve"> …………………………</w:t>
      </w:r>
      <w:r w:rsidR="00FF530D">
        <w:rPr>
          <w:rStyle w:val="FontStyle29"/>
        </w:rPr>
        <w:tab/>
      </w:r>
      <w:r w:rsidR="00FF530D">
        <w:rPr>
          <w:rStyle w:val="FontStyle29"/>
        </w:rPr>
        <w:tab/>
      </w:r>
      <w:r w:rsidR="00FF530D">
        <w:rPr>
          <w:rStyle w:val="FontStyle29"/>
        </w:rPr>
        <w:tab/>
        <w:t>………………………………………………………</w:t>
      </w:r>
    </w:p>
    <w:p w:rsidR="00085B66" w:rsidRDefault="00085B66" w:rsidP="00FF530D">
      <w:pPr>
        <w:pStyle w:val="Style20"/>
        <w:widowControl/>
        <w:spacing w:before="10"/>
        <w:ind w:left="6629" w:right="1171"/>
        <w:rPr>
          <w:rStyle w:val="FontStyle30"/>
        </w:rPr>
      </w:pPr>
      <w:r>
        <w:rPr>
          <w:rStyle w:val="FontStyle30"/>
        </w:rPr>
        <w:t>Podpis upoważnionego przedstawiciela Wykonawcy</w:t>
      </w:r>
    </w:p>
    <w:p w:rsidR="00085B66" w:rsidRDefault="00085B66" w:rsidP="00FF530D">
      <w:pPr>
        <w:pStyle w:val="Style20"/>
        <w:widowControl/>
        <w:spacing w:before="10"/>
        <w:ind w:left="6629" w:right="1171"/>
        <w:rPr>
          <w:rStyle w:val="FontStyle30"/>
        </w:rPr>
        <w:sectPr w:rsidR="00085B66" w:rsidSect="00F653C3">
          <w:headerReference w:type="default" r:id="rId7"/>
          <w:footerReference w:type="default" r:id="rId8"/>
          <w:pgSz w:w="11905" w:h="16837"/>
          <w:pgMar w:top="1109" w:right="459" w:bottom="1135" w:left="819" w:header="708" w:footer="708" w:gutter="0"/>
          <w:cols w:space="60"/>
          <w:noEndnote/>
        </w:sectPr>
      </w:pPr>
    </w:p>
    <w:p w:rsidR="00FF530D" w:rsidRDefault="00FF530D">
      <w:pPr>
        <w:pStyle w:val="Style13"/>
        <w:widowControl/>
        <w:rPr>
          <w:rStyle w:val="FontStyle30"/>
        </w:rPr>
      </w:pPr>
    </w:p>
    <w:p w:rsidR="00D21379" w:rsidRDefault="00D21379" w:rsidP="00D21379">
      <w:pPr>
        <w:pStyle w:val="Style21"/>
        <w:widowControl/>
        <w:spacing w:before="43" w:line="192" w:lineRule="exact"/>
        <w:rPr>
          <w:rStyle w:val="FontStyle31"/>
          <w:sz w:val="20"/>
          <w:szCs w:val="20"/>
        </w:rPr>
      </w:pPr>
    </w:p>
    <w:p w:rsidR="00D21379" w:rsidRPr="00EE2A87" w:rsidRDefault="00D21379" w:rsidP="00EE2A87">
      <w:pPr>
        <w:pStyle w:val="Style21"/>
        <w:widowControl/>
        <w:spacing w:before="43" w:line="192" w:lineRule="exact"/>
        <w:ind w:left="254"/>
        <w:rPr>
          <w:rStyle w:val="FontStyle31"/>
          <w:sz w:val="20"/>
          <w:szCs w:val="20"/>
        </w:rPr>
      </w:pPr>
    </w:p>
    <w:p w:rsidR="00085B66" w:rsidRPr="00EE2A87" w:rsidRDefault="00085B66">
      <w:pPr>
        <w:pStyle w:val="Style12"/>
        <w:widowControl/>
        <w:spacing w:line="240" w:lineRule="exact"/>
        <w:jc w:val="both"/>
        <w:rPr>
          <w:sz w:val="20"/>
          <w:szCs w:val="20"/>
        </w:rPr>
      </w:pPr>
      <w:r w:rsidRPr="00EE2A87">
        <w:rPr>
          <w:rStyle w:val="FontStyle31"/>
          <w:sz w:val="20"/>
          <w:szCs w:val="20"/>
        </w:rPr>
        <w:br w:type="column"/>
      </w:r>
    </w:p>
    <w:p w:rsidR="00085B66" w:rsidRPr="00EE2A87" w:rsidRDefault="00085B66">
      <w:pPr>
        <w:pStyle w:val="Style12"/>
        <w:widowControl/>
        <w:spacing w:before="38"/>
        <w:jc w:val="both"/>
        <w:rPr>
          <w:rStyle w:val="FontStyle31"/>
          <w:sz w:val="20"/>
          <w:szCs w:val="20"/>
        </w:rPr>
        <w:sectPr w:rsidR="00085B66" w:rsidRPr="00EE2A87">
          <w:type w:val="continuous"/>
          <w:pgSz w:w="11905" w:h="16837"/>
          <w:pgMar w:top="1109" w:right="680" w:bottom="1440" w:left="819" w:header="708" w:footer="708" w:gutter="0"/>
          <w:cols w:num="2" w:space="708" w:equalWidth="0">
            <w:col w:w="8841" w:space="101"/>
            <w:col w:w="1464"/>
          </w:cols>
          <w:noEndnote/>
        </w:sectPr>
      </w:pPr>
    </w:p>
    <w:p w:rsidR="00085B66" w:rsidRDefault="00085B66" w:rsidP="00D21379">
      <w:pPr>
        <w:widowControl/>
        <w:rPr>
          <w:rStyle w:val="FontStyle31"/>
        </w:rPr>
      </w:pPr>
    </w:p>
    <w:sectPr w:rsidR="00085B66">
      <w:type w:val="continuous"/>
      <w:pgSz w:w="11905" w:h="16837"/>
      <w:pgMar w:top="1464" w:right="334" w:bottom="1310" w:left="107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23" w:rsidRDefault="00D45923">
      <w:r>
        <w:separator/>
      </w:r>
    </w:p>
  </w:endnote>
  <w:endnote w:type="continuationSeparator" w:id="0">
    <w:p w:rsidR="00D45923" w:rsidRDefault="00D4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CD" w:rsidRPr="00EE56CD" w:rsidRDefault="00EE56CD">
    <w:pPr>
      <w:pStyle w:val="Stopka"/>
      <w:jc w:val="center"/>
      <w:rPr>
        <w:sz w:val="20"/>
        <w:szCs w:val="20"/>
      </w:rPr>
    </w:pPr>
    <w:r w:rsidRPr="00EE56CD">
      <w:rPr>
        <w:sz w:val="20"/>
        <w:szCs w:val="20"/>
      </w:rPr>
      <w:t xml:space="preserve">Strona </w:t>
    </w:r>
    <w:r w:rsidRPr="00EE56CD">
      <w:rPr>
        <w:sz w:val="20"/>
        <w:szCs w:val="20"/>
      </w:rPr>
      <w:fldChar w:fldCharType="begin"/>
    </w:r>
    <w:r w:rsidRPr="00EE56CD">
      <w:rPr>
        <w:sz w:val="20"/>
        <w:szCs w:val="20"/>
      </w:rPr>
      <w:instrText>PAGE  \* Arabic  \* MERGEFORMAT</w:instrText>
    </w:r>
    <w:r w:rsidRPr="00EE56CD">
      <w:rPr>
        <w:sz w:val="20"/>
        <w:szCs w:val="20"/>
      </w:rPr>
      <w:fldChar w:fldCharType="separate"/>
    </w:r>
    <w:r w:rsidR="00454BBE">
      <w:rPr>
        <w:noProof/>
        <w:sz w:val="20"/>
        <w:szCs w:val="20"/>
      </w:rPr>
      <w:t>11</w:t>
    </w:r>
    <w:r w:rsidRPr="00EE56CD">
      <w:rPr>
        <w:sz w:val="20"/>
        <w:szCs w:val="20"/>
      </w:rPr>
      <w:fldChar w:fldCharType="end"/>
    </w:r>
    <w:r w:rsidRPr="00EE56CD">
      <w:rPr>
        <w:sz w:val="20"/>
        <w:szCs w:val="20"/>
      </w:rPr>
      <w:t xml:space="preserve"> z </w:t>
    </w:r>
    <w:r w:rsidRPr="00EE56CD">
      <w:rPr>
        <w:sz w:val="20"/>
        <w:szCs w:val="20"/>
      </w:rPr>
      <w:fldChar w:fldCharType="begin"/>
    </w:r>
    <w:r w:rsidRPr="00EE56CD">
      <w:rPr>
        <w:sz w:val="20"/>
        <w:szCs w:val="20"/>
      </w:rPr>
      <w:instrText>NUMPAGES \ * arabskie \ * MERGEFORMAT</w:instrText>
    </w:r>
    <w:r w:rsidRPr="00EE56CD">
      <w:rPr>
        <w:sz w:val="20"/>
        <w:szCs w:val="20"/>
      </w:rPr>
      <w:fldChar w:fldCharType="separate"/>
    </w:r>
    <w:r w:rsidR="00454BBE">
      <w:rPr>
        <w:noProof/>
        <w:sz w:val="20"/>
        <w:szCs w:val="20"/>
      </w:rPr>
      <w:t>11</w:t>
    </w:r>
    <w:r w:rsidRPr="00EE56CD">
      <w:rPr>
        <w:sz w:val="20"/>
        <w:szCs w:val="20"/>
      </w:rPr>
      <w:fldChar w:fldCharType="end"/>
    </w:r>
  </w:p>
  <w:p w:rsidR="00FF530D" w:rsidRDefault="00FF530D">
    <w:pPr>
      <w:pStyle w:val="Style9"/>
      <w:widowControl/>
      <w:ind w:left="4656"/>
      <w:jc w:val="both"/>
      <w:rPr>
        <w:rStyle w:val="FontStyle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23" w:rsidRDefault="00D45923">
      <w:r>
        <w:separator/>
      </w:r>
    </w:p>
  </w:footnote>
  <w:footnote w:type="continuationSeparator" w:id="0">
    <w:p w:rsidR="00D45923" w:rsidRDefault="00D45923">
      <w:r>
        <w:continuationSeparator/>
      </w:r>
    </w:p>
  </w:footnote>
  <w:footnote w:id="1">
    <w:p w:rsidR="00587199" w:rsidRPr="00391FF9" w:rsidRDefault="00D34D67" w:rsidP="00587199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</w:rPr>
        <w:t>*</w:t>
      </w:r>
      <w:r w:rsidR="00D21379">
        <w:rPr>
          <w:rStyle w:val="FontStyle31"/>
          <w:sz w:val="20"/>
          <w:szCs w:val="20"/>
        </w:rPr>
        <w:t xml:space="preserve"> </w:t>
      </w:r>
      <w:r w:rsidR="00B146FC" w:rsidRPr="00391FF9">
        <w:rPr>
          <w:rStyle w:val="FontStyle31"/>
          <w:sz w:val="16"/>
          <w:szCs w:val="16"/>
        </w:rPr>
        <w:t xml:space="preserve">Zamawiający informuje, że dla Części </w:t>
      </w:r>
      <w:r w:rsidR="00136C4D">
        <w:rPr>
          <w:rStyle w:val="FontStyle31"/>
          <w:sz w:val="16"/>
          <w:szCs w:val="16"/>
        </w:rPr>
        <w:t>I - VI</w:t>
      </w:r>
      <w:r w:rsidR="00B146FC" w:rsidRPr="00391FF9">
        <w:rPr>
          <w:rStyle w:val="FontStyle31"/>
          <w:sz w:val="16"/>
          <w:szCs w:val="16"/>
        </w:rPr>
        <w:t xml:space="preserve">, </w:t>
      </w:r>
      <w:r w:rsidR="00B146FC" w:rsidRPr="00391FF9">
        <w:rPr>
          <w:rStyle w:val="FontStyle28"/>
          <w:sz w:val="16"/>
          <w:szCs w:val="16"/>
        </w:rPr>
        <w:t xml:space="preserve">Oferowana przepustowość łącza w kanale </w:t>
      </w:r>
      <w:proofErr w:type="spellStart"/>
      <w:r w:rsidR="00B146FC" w:rsidRPr="00391FF9">
        <w:rPr>
          <w:rStyle w:val="FontStyle28"/>
          <w:sz w:val="16"/>
          <w:szCs w:val="16"/>
        </w:rPr>
        <w:t>download</w:t>
      </w:r>
      <w:proofErr w:type="spellEnd"/>
      <w:r w:rsidR="00B146FC" w:rsidRPr="00391FF9">
        <w:rPr>
          <w:rStyle w:val="FontStyle28"/>
          <w:sz w:val="16"/>
          <w:szCs w:val="16"/>
        </w:rPr>
        <w:t xml:space="preserve"> (pobieranie) (min. </w:t>
      </w:r>
      <w:r w:rsidR="00587199">
        <w:rPr>
          <w:rStyle w:val="FontStyle28"/>
          <w:sz w:val="16"/>
          <w:szCs w:val="16"/>
        </w:rPr>
        <w:t>100</w:t>
      </w:r>
      <w:r w:rsidR="00B146FC" w:rsidRPr="00391FF9">
        <w:rPr>
          <w:rStyle w:val="FontStyle28"/>
          <w:sz w:val="16"/>
          <w:szCs w:val="16"/>
        </w:rPr>
        <w:t xml:space="preserve"> </w:t>
      </w:r>
      <w:proofErr w:type="spellStart"/>
      <w:r w:rsidR="00B146FC" w:rsidRPr="00391FF9">
        <w:rPr>
          <w:rStyle w:val="FontStyle28"/>
          <w:sz w:val="16"/>
          <w:szCs w:val="16"/>
        </w:rPr>
        <w:t>Mbps</w:t>
      </w:r>
      <w:proofErr w:type="spellEnd"/>
      <w:r w:rsidR="00B146FC" w:rsidRPr="00391FF9">
        <w:rPr>
          <w:rStyle w:val="FontStyle28"/>
          <w:sz w:val="16"/>
          <w:szCs w:val="16"/>
        </w:rPr>
        <w:t>)</w:t>
      </w:r>
      <w:r w:rsidR="00B146FC" w:rsidRPr="00391FF9">
        <w:rPr>
          <w:rStyle w:val="FontStyle31"/>
          <w:sz w:val="16"/>
          <w:szCs w:val="16"/>
        </w:rPr>
        <w:t xml:space="preserve"> jest jednym z kryteriów wyboru korzystniejszej oferty.</w:t>
      </w:r>
      <w:r w:rsidR="00587199">
        <w:rPr>
          <w:rStyle w:val="FontStyle31"/>
          <w:sz w:val="16"/>
          <w:szCs w:val="16"/>
        </w:rPr>
        <w:t xml:space="preserve"> </w:t>
      </w:r>
      <w:r w:rsidR="00587199" w:rsidRPr="00391FF9">
        <w:rPr>
          <w:rFonts w:ascii="Tahoma" w:hAnsi="Tahoma" w:cs="Tahoma"/>
          <w:sz w:val="16"/>
        </w:rPr>
        <w:t xml:space="preserve">Dopuszczalne wartości muszą być większe lub równe </w:t>
      </w:r>
      <w:r w:rsidR="00587199">
        <w:rPr>
          <w:rFonts w:ascii="Tahoma" w:hAnsi="Tahoma" w:cs="Tahoma"/>
          <w:sz w:val="16"/>
        </w:rPr>
        <w:t>10</w:t>
      </w:r>
      <w:r w:rsidR="00587199" w:rsidRPr="00391FF9">
        <w:rPr>
          <w:rFonts w:ascii="Tahoma" w:hAnsi="Tahoma" w:cs="Tahoma"/>
          <w:sz w:val="16"/>
        </w:rPr>
        <w:t xml:space="preserve">0 i muszą być wielokrotnością 50. W przypadku, gdy pole pozostanie bez wypełnienia, przyjmuje się, że oferowana szybkość to </w:t>
      </w:r>
      <w:r w:rsidR="00587199">
        <w:rPr>
          <w:rFonts w:ascii="Tahoma" w:hAnsi="Tahoma" w:cs="Tahoma"/>
          <w:sz w:val="16"/>
        </w:rPr>
        <w:t>100</w:t>
      </w:r>
      <w:r w:rsidR="00587199" w:rsidRPr="00391FF9">
        <w:rPr>
          <w:rFonts w:ascii="Tahoma" w:hAnsi="Tahoma" w:cs="Tahoma"/>
          <w:sz w:val="16"/>
        </w:rPr>
        <w:t xml:space="preserve"> </w:t>
      </w:r>
      <w:proofErr w:type="spellStart"/>
      <w:r w:rsidR="00587199" w:rsidRPr="00391FF9">
        <w:rPr>
          <w:rFonts w:ascii="Tahoma" w:hAnsi="Tahoma" w:cs="Tahoma"/>
          <w:sz w:val="16"/>
        </w:rPr>
        <w:t>Mbps</w:t>
      </w:r>
      <w:proofErr w:type="spellEnd"/>
      <w:r w:rsidR="00587199" w:rsidRPr="00391FF9">
        <w:rPr>
          <w:rFonts w:ascii="Tahoma" w:hAnsi="Tahoma" w:cs="Tahoma"/>
          <w:sz w:val="16"/>
        </w:rPr>
        <w:t xml:space="preserve">. Punktacja dla tego kryterium przedstawia się następująco: </w:t>
      </w:r>
    </w:p>
    <w:p w:rsidR="00587199" w:rsidRPr="00391FF9" w:rsidRDefault="00587199" w:rsidP="00587199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100</w:t>
      </w:r>
      <w:r w:rsidRPr="00391FF9">
        <w:rPr>
          <w:rFonts w:ascii="Tahoma" w:hAnsi="Tahoma" w:cs="Tahoma"/>
          <w:sz w:val="16"/>
        </w:rPr>
        <w:t xml:space="preserve">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 - 0 pkt</w:t>
      </w:r>
    </w:p>
    <w:p w:rsidR="00587199" w:rsidRPr="00391FF9" w:rsidRDefault="00587199" w:rsidP="00587199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 xml:space="preserve">150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 - </w:t>
      </w:r>
      <w:r>
        <w:rPr>
          <w:rFonts w:ascii="Tahoma" w:hAnsi="Tahoma" w:cs="Tahoma"/>
          <w:sz w:val="16"/>
        </w:rPr>
        <w:t>10</w:t>
      </w:r>
      <w:r w:rsidRPr="00391FF9">
        <w:rPr>
          <w:rFonts w:ascii="Tahoma" w:hAnsi="Tahoma" w:cs="Tahoma"/>
          <w:sz w:val="16"/>
        </w:rPr>
        <w:t xml:space="preserve"> pkt</w:t>
      </w:r>
    </w:p>
    <w:p w:rsidR="00587199" w:rsidRPr="00391FF9" w:rsidRDefault="00587199" w:rsidP="00587199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200</w:t>
      </w:r>
      <w:r w:rsidRPr="00391FF9">
        <w:rPr>
          <w:rFonts w:ascii="Tahoma" w:hAnsi="Tahoma" w:cs="Tahoma"/>
          <w:sz w:val="16"/>
        </w:rPr>
        <w:t xml:space="preserve">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 - </w:t>
      </w:r>
      <w:r>
        <w:rPr>
          <w:rFonts w:ascii="Tahoma" w:hAnsi="Tahoma" w:cs="Tahoma"/>
          <w:sz w:val="16"/>
        </w:rPr>
        <w:t>20</w:t>
      </w:r>
      <w:r w:rsidRPr="00391FF9">
        <w:rPr>
          <w:rFonts w:ascii="Tahoma" w:hAnsi="Tahoma" w:cs="Tahoma"/>
          <w:sz w:val="16"/>
        </w:rPr>
        <w:t xml:space="preserve"> pkt</w:t>
      </w:r>
    </w:p>
    <w:p w:rsidR="00587199" w:rsidRDefault="00587199" w:rsidP="00D21379">
      <w:pPr>
        <w:pStyle w:val="Tekstprzypisudolnego"/>
        <w:rPr>
          <w:rStyle w:val="FontStyle31"/>
          <w:sz w:val="16"/>
          <w:szCs w:val="16"/>
        </w:rPr>
      </w:pPr>
    </w:p>
    <w:p w:rsidR="00F55A33" w:rsidRPr="00391FF9" w:rsidRDefault="00D34D67" w:rsidP="00F55A33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</w:rPr>
        <w:t>**</w:t>
      </w:r>
      <w:r w:rsidR="00F55A33">
        <w:t xml:space="preserve"> </w:t>
      </w:r>
      <w:r w:rsidR="00F55A33" w:rsidRPr="00391FF9">
        <w:rPr>
          <w:rStyle w:val="FontStyle31"/>
          <w:sz w:val="16"/>
          <w:szCs w:val="16"/>
        </w:rPr>
        <w:t xml:space="preserve">Zamawiający informuje, że dla Części </w:t>
      </w:r>
      <w:r w:rsidR="00F55A33">
        <w:rPr>
          <w:rStyle w:val="FontStyle31"/>
          <w:sz w:val="16"/>
          <w:szCs w:val="16"/>
        </w:rPr>
        <w:t xml:space="preserve">I – VII </w:t>
      </w:r>
      <w:r w:rsidR="00F55A33">
        <w:rPr>
          <w:rStyle w:val="FontStyle28"/>
        </w:rPr>
        <w:t>M</w:t>
      </w:r>
      <w:r w:rsidR="00F55A33" w:rsidRPr="00D31746">
        <w:rPr>
          <w:rStyle w:val="FontStyle28"/>
        </w:rPr>
        <w:t xml:space="preserve">aksymalny czas usunięcia awarii, </w:t>
      </w:r>
      <w:r w:rsidR="00F55A33">
        <w:rPr>
          <w:rStyle w:val="FontStyle28"/>
        </w:rPr>
        <w:t xml:space="preserve">… </w:t>
      </w:r>
      <w:r w:rsidR="00F55A33" w:rsidRPr="00D31746">
        <w:rPr>
          <w:rStyle w:val="FontStyle28"/>
        </w:rPr>
        <w:t>godzin od momentu zgłoszenia</w:t>
      </w:r>
      <w:r w:rsidR="00F55A33" w:rsidRPr="001D0920">
        <w:rPr>
          <w:rFonts w:ascii="Tahoma" w:hAnsi="Tahoma" w:cs="Tahoma"/>
          <w:sz w:val="16"/>
          <w:szCs w:val="16"/>
        </w:rPr>
        <w:t xml:space="preserve"> </w:t>
      </w:r>
      <w:r w:rsidR="00F55A33" w:rsidRPr="00391FF9">
        <w:rPr>
          <w:rStyle w:val="FontStyle31"/>
          <w:sz w:val="16"/>
          <w:szCs w:val="16"/>
        </w:rPr>
        <w:t>jest jednym z kryteriów wyboru korzystniejszej oferty.</w:t>
      </w:r>
      <w:r w:rsidR="00F55A33">
        <w:rPr>
          <w:rStyle w:val="FontStyle31"/>
          <w:sz w:val="16"/>
          <w:szCs w:val="16"/>
        </w:rPr>
        <w:t xml:space="preserve"> </w:t>
      </w:r>
      <w:r w:rsidR="00F55A33" w:rsidRPr="00391FF9">
        <w:rPr>
          <w:rFonts w:ascii="Tahoma" w:hAnsi="Tahoma" w:cs="Tahoma"/>
          <w:sz w:val="16"/>
        </w:rPr>
        <w:t>W przypadku, gdy pole pozostanie bez wypełnienia, przyjmuje się, że oferowan</w:t>
      </w:r>
      <w:r w:rsidR="00F55A33">
        <w:rPr>
          <w:rFonts w:ascii="Tahoma" w:hAnsi="Tahoma" w:cs="Tahoma"/>
          <w:sz w:val="16"/>
        </w:rPr>
        <w:t>y</w:t>
      </w:r>
      <w:r w:rsidR="00F55A33" w:rsidRPr="00391FF9">
        <w:rPr>
          <w:rFonts w:ascii="Tahoma" w:hAnsi="Tahoma" w:cs="Tahoma"/>
          <w:sz w:val="16"/>
        </w:rPr>
        <w:t xml:space="preserve"> </w:t>
      </w:r>
      <w:r w:rsidR="00F55A33">
        <w:rPr>
          <w:rFonts w:ascii="Tahoma" w:hAnsi="Tahoma" w:cs="Tahoma"/>
          <w:sz w:val="16"/>
        </w:rPr>
        <w:t xml:space="preserve">maksymalny czas usunięcia awarii wynosi 24 godziny. </w:t>
      </w:r>
      <w:r w:rsidR="00136C4D">
        <w:rPr>
          <w:rFonts w:ascii="Tahoma" w:hAnsi="Tahoma" w:cs="Tahoma"/>
          <w:sz w:val="16"/>
        </w:rPr>
        <w:t xml:space="preserve">Do oceny ofert będą brane wyłącznie oferowane czasy, które są wymienione poniżej. </w:t>
      </w:r>
      <w:r w:rsidR="00F55A33" w:rsidRPr="00391FF9">
        <w:rPr>
          <w:rFonts w:ascii="Tahoma" w:hAnsi="Tahoma" w:cs="Tahoma"/>
          <w:sz w:val="16"/>
        </w:rPr>
        <w:t xml:space="preserve">Punktacja dla tego kryterium przedstawia się następująco: </w:t>
      </w:r>
    </w:p>
    <w:p w:rsidR="00F55A33" w:rsidRDefault="00F55A33" w:rsidP="00F55A33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24 godziny</w:t>
      </w:r>
      <w:r w:rsidRPr="00391FF9">
        <w:rPr>
          <w:rFonts w:ascii="Tahoma" w:hAnsi="Tahoma" w:cs="Tahoma"/>
          <w:sz w:val="16"/>
        </w:rPr>
        <w:t xml:space="preserve"> - 0 pkt</w:t>
      </w:r>
    </w:p>
    <w:p w:rsidR="00136C4D" w:rsidRDefault="00136C4D" w:rsidP="00F55A33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21 godzin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 xml:space="preserve">- </w:t>
      </w:r>
      <w:r>
        <w:rPr>
          <w:rFonts w:ascii="Tahoma" w:hAnsi="Tahoma" w:cs="Tahoma"/>
          <w:sz w:val="16"/>
        </w:rPr>
        <w:t>5</w:t>
      </w:r>
      <w:r w:rsidRPr="00391FF9">
        <w:rPr>
          <w:rFonts w:ascii="Tahoma" w:hAnsi="Tahoma" w:cs="Tahoma"/>
          <w:sz w:val="16"/>
        </w:rPr>
        <w:t xml:space="preserve"> pkt</w:t>
      </w:r>
    </w:p>
    <w:p w:rsidR="00F55A33" w:rsidRPr="00391FF9" w:rsidRDefault="00F55A33" w:rsidP="00F55A33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18 godzin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>- 10 pkt</w:t>
      </w:r>
    </w:p>
    <w:p w:rsidR="00136C4D" w:rsidRDefault="00136C4D" w:rsidP="00F55A33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15 godzin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>- 1</w:t>
      </w:r>
      <w:r>
        <w:rPr>
          <w:rFonts w:ascii="Tahoma" w:hAnsi="Tahoma" w:cs="Tahoma"/>
          <w:sz w:val="16"/>
        </w:rPr>
        <w:t>5</w:t>
      </w:r>
      <w:r w:rsidRPr="00391FF9">
        <w:rPr>
          <w:rFonts w:ascii="Tahoma" w:hAnsi="Tahoma" w:cs="Tahoma"/>
          <w:sz w:val="16"/>
        </w:rPr>
        <w:t xml:space="preserve"> pkt</w:t>
      </w:r>
    </w:p>
    <w:p w:rsidR="00F55A33" w:rsidRDefault="00F55A33" w:rsidP="00F55A33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12 godzin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>- 20 pkt</w:t>
      </w:r>
    </w:p>
    <w:p w:rsidR="00DC05E4" w:rsidRPr="00391FF9" w:rsidRDefault="00DC05E4" w:rsidP="00DC05E4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</w:rPr>
        <w:t>***</w:t>
      </w:r>
      <w:r>
        <w:t xml:space="preserve"> </w:t>
      </w:r>
      <w:r w:rsidRPr="00391FF9">
        <w:rPr>
          <w:rStyle w:val="FontStyle31"/>
          <w:sz w:val="16"/>
          <w:szCs w:val="16"/>
        </w:rPr>
        <w:t xml:space="preserve">Zamawiający informuje, że dla Części </w:t>
      </w:r>
      <w:r>
        <w:rPr>
          <w:rStyle w:val="FontStyle31"/>
          <w:sz w:val="16"/>
          <w:szCs w:val="16"/>
        </w:rPr>
        <w:t xml:space="preserve">VIII </w:t>
      </w:r>
      <w:r>
        <w:rPr>
          <w:rStyle w:val="FontStyle28"/>
        </w:rPr>
        <w:t>M</w:t>
      </w:r>
      <w:r w:rsidRPr="00D31746">
        <w:rPr>
          <w:rStyle w:val="FontStyle28"/>
        </w:rPr>
        <w:t xml:space="preserve">aksymalny czas usunięcia awarii, </w:t>
      </w:r>
      <w:r>
        <w:rPr>
          <w:rStyle w:val="FontStyle28"/>
        </w:rPr>
        <w:t xml:space="preserve">… </w:t>
      </w:r>
      <w:r w:rsidRPr="00D31746">
        <w:rPr>
          <w:rStyle w:val="FontStyle28"/>
        </w:rPr>
        <w:t>godzin od momentu zgłoszenia</w:t>
      </w:r>
      <w:r w:rsidRPr="001D0920">
        <w:rPr>
          <w:rFonts w:ascii="Tahoma" w:hAnsi="Tahoma" w:cs="Tahoma"/>
          <w:sz w:val="16"/>
          <w:szCs w:val="16"/>
        </w:rPr>
        <w:t xml:space="preserve"> </w:t>
      </w:r>
      <w:r w:rsidRPr="00391FF9">
        <w:rPr>
          <w:rStyle w:val="FontStyle31"/>
          <w:sz w:val="16"/>
          <w:szCs w:val="16"/>
        </w:rPr>
        <w:t>jest jednym z kryteriów wyboru korzystniejszej oferty.</w:t>
      </w:r>
      <w:r>
        <w:rPr>
          <w:rStyle w:val="FontStyle31"/>
          <w:sz w:val="16"/>
          <w:szCs w:val="16"/>
        </w:rPr>
        <w:t xml:space="preserve"> </w:t>
      </w:r>
      <w:r w:rsidRPr="00391FF9">
        <w:rPr>
          <w:rFonts w:ascii="Tahoma" w:hAnsi="Tahoma" w:cs="Tahoma"/>
          <w:sz w:val="16"/>
        </w:rPr>
        <w:t>W przypadku, gdy pole pozostanie bez wypełnienia, przyjmuje się, że oferowan</w:t>
      </w:r>
      <w:r>
        <w:rPr>
          <w:rFonts w:ascii="Tahoma" w:hAnsi="Tahoma" w:cs="Tahoma"/>
          <w:sz w:val="16"/>
        </w:rPr>
        <w:t>y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maksymalny czas usunięcia awarii wynosi 24 godziny. Do oceny ofert będą brane wyłącznie oferowane czasy, które są wymienione poniżej. </w:t>
      </w:r>
      <w:r w:rsidRPr="00391FF9">
        <w:rPr>
          <w:rFonts w:ascii="Tahoma" w:hAnsi="Tahoma" w:cs="Tahoma"/>
          <w:sz w:val="16"/>
        </w:rPr>
        <w:t xml:space="preserve">Punktacja dla tego kryterium przedstawia się następująco: </w:t>
      </w:r>
    </w:p>
    <w:p w:rsidR="00DC05E4" w:rsidRDefault="00DC05E4" w:rsidP="00DC05E4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24 godziny</w:t>
      </w:r>
      <w:r w:rsidRPr="00391FF9">
        <w:rPr>
          <w:rFonts w:ascii="Tahoma" w:hAnsi="Tahoma" w:cs="Tahoma"/>
          <w:sz w:val="16"/>
        </w:rPr>
        <w:t xml:space="preserve"> - 0 pkt</w:t>
      </w:r>
    </w:p>
    <w:p w:rsidR="00DC05E4" w:rsidRDefault="00DC05E4" w:rsidP="00DC05E4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21 godzin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 xml:space="preserve">- </w:t>
      </w:r>
      <w:r w:rsidR="00A87E47">
        <w:rPr>
          <w:rFonts w:ascii="Tahoma" w:hAnsi="Tahoma" w:cs="Tahoma"/>
          <w:sz w:val="16"/>
        </w:rPr>
        <w:t>10</w:t>
      </w:r>
      <w:r w:rsidRPr="00391FF9">
        <w:rPr>
          <w:rFonts w:ascii="Tahoma" w:hAnsi="Tahoma" w:cs="Tahoma"/>
          <w:sz w:val="16"/>
        </w:rPr>
        <w:t xml:space="preserve"> pkt</w:t>
      </w:r>
    </w:p>
    <w:p w:rsidR="00DC05E4" w:rsidRPr="00391FF9" w:rsidRDefault="00DC05E4" w:rsidP="00DC05E4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18 godzin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 xml:space="preserve">- </w:t>
      </w:r>
      <w:r w:rsidR="00A87E47">
        <w:rPr>
          <w:rFonts w:ascii="Tahoma" w:hAnsi="Tahoma" w:cs="Tahoma"/>
          <w:sz w:val="16"/>
        </w:rPr>
        <w:t>2</w:t>
      </w:r>
      <w:r w:rsidRPr="00391FF9">
        <w:rPr>
          <w:rFonts w:ascii="Tahoma" w:hAnsi="Tahoma" w:cs="Tahoma"/>
          <w:sz w:val="16"/>
        </w:rPr>
        <w:t>0 pkt</w:t>
      </w:r>
    </w:p>
    <w:p w:rsidR="00DC05E4" w:rsidRDefault="00DC05E4" w:rsidP="00DC05E4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15 godzin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 xml:space="preserve">- </w:t>
      </w:r>
      <w:r w:rsidR="00A87E47">
        <w:rPr>
          <w:rFonts w:ascii="Tahoma" w:hAnsi="Tahoma" w:cs="Tahoma"/>
          <w:sz w:val="16"/>
        </w:rPr>
        <w:t>30</w:t>
      </w:r>
      <w:r w:rsidRPr="00391FF9">
        <w:rPr>
          <w:rFonts w:ascii="Tahoma" w:hAnsi="Tahoma" w:cs="Tahoma"/>
          <w:sz w:val="16"/>
        </w:rPr>
        <w:t xml:space="preserve"> pkt</w:t>
      </w:r>
    </w:p>
    <w:p w:rsidR="00DC05E4" w:rsidRPr="00391FF9" w:rsidRDefault="00DC05E4" w:rsidP="00DC05E4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12 godzin</w:t>
      </w:r>
      <w:r w:rsidRPr="00391FF9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 xml:space="preserve">- </w:t>
      </w:r>
      <w:r w:rsidR="00A87E47">
        <w:rPr>
          <w:rFonts w:ascii="Tahoma" w:hAnsi="Tahoma" w:cs="Tahoma"/>
          <w:sz w:val="16"/>
        </w:rPr>
        <w:t>4</w:t>
      </w:r>
      <w:r w:rsidRPr="00391FF9">
        <w:rPr>
          <w:rFonts w:ascii="Tahoma" w:hAnsi="Tahoma" w:cs="Tahoma"/>
          <w:sz w:val="16"/>
        </w:rPr>
        <w:t>0 pkt</w:t>
      </w:r>
    </w:p>
    <w:p w:rsidR="00D34D67" w:rsidRPr="00391FF9" w:rsidRDefault="00D34D67" w:rsidP="00D34D67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</w:rPr>
        <w:t>*</w:t>
      </w:r>
      <w:r w:rsidR="00F55A33">
        <w:rPr>
          <w:rStyle w:val="Odwoanieprzypisudolnego"/>
        </w:rPr>
        <w:t>*</w:t>
      </w:r>
      <w:r w:rsidR="00A87E47">
        <w:rPr>
          <w:rStyle w:val="Odwoanieprzypisudolnego"/>
        </w:rPr>
        <w:t>*</w:t>
      </w:r>
      <w:r>
        <w:rPr>
          <w:rStyle w:val="Odwoanieprzypisudolnego"/>
        </w:rPr>
        <w:t>*</w:t>
      </w:r>
      <w:r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 xml:space="preserve">- Zamawiający informuje, że dla Części </w:t>
      </w:r>
      <w:r w:rsidR="00136C4D">
        <w:rPr>
          <w:rFonts w:ascii="Tahoma" w:hAnsi="Tahoma" w:cs="Tahoma"/>
          <w:sz w:val="16"/>
        </w:rPr>
        <w:t>VII</w:t>
      </w:r>
      <w:r w:rsidRPr="00391FF9">
        <w:rPr>
          <w:rFonts w:ascii="Tahoma" w:hAnsi="Tahoma" w:cs="Tahoma"/>
          <w:sz w:val="16"/>
        </w:rPr>
        <w:t xml:space="preserve">, </w:t>
      </w:r>
      <w:r w:rsidRPr="00391FF9">
        <w:rPr>
          <w:rFonts w:ascii="Tahoma" w:hAnsi="Tahoma" w:cs="Tahoma"/>
          <w:b/>
          <w:sz w:val="16"/>
        </w:rPr>
        <w:t>Oferowana szybkość symetrycznego łącza Internetowego (</w:t>
      </w:r>
      <w:proofErr w:type="spellStart"/>
      <w:r w:rsidRPr="00391FF9">
        <w:rPr>
          <w:rFonts w:ascii="Tahoma" w:hAnsi="Tahoma" w:cs="Tahoma"/>
          <w:b/>
          <w:sz w:val="16"/>
        </w:rPr>
        <w:t>Mbps</w:t>
      </w:r>
      <w:proofErr w:type="spellEnd"/>
      <w:r w:rsidRPr="00391FF9">
        <w:rPr>
          <w:rFonts w:ascii="Tahoma" w:hAnsi="Tahoma" w:cs="Tahoma"/>
          <w:b/>
          <w:sz w:val="16"/>
        </w:rPr>
        <w:t>)</w:t>
      </w:r>
      <w:r w:rsidRPr="00391FF9">
        <w:rPr>
          <w:rFonts w:ascii="Tahoma" w:hAnsi="Tahoma" w:cs="Tahoma"/>
          <w:sz w:val="16"/>
        </w:rPr>
        <w:t xml:space="preserve"> jest jednym z kryteriów wyboru korzystniejszej oferty. Dopuszczalne wartości muszą być większe lub równe </w:t>
      </w:r>
      <w:r w:rsidR="00136C4D">
        <w:rPr>
          <w:rFonts w:ascii="Tahoma" w:hAnsi="Tahoma" w:cs="Tahoma"/>
          <w:sz w:val="16"/>
        </w:rPr>
        <w:t>3</w:t>
      </w:r>
      <w:r w:rsidR="00136C4D" w:rsidRPr="00391FF9">
        <w:rPr>
          <w:rFonts w:ascii="Tahoma" w:hAnsi="Tahoma" w:cs="Tahoma"/>
          <w:sz w:val="16"/>
        </w:rPr>
        <w:t xml:space="preserve">00 </w:t>
      </w:r>
      <w:r w:rsidRPr="00391FF9">
        <w:rPr>
          <w:rFonts w:ascii="Tahoma" w:hAnsi="Tahoma" w:cs="Tahoma"/>
          <w:sz w:val="16"/>
        </w:rPr>
        <w:t xml:space="preserve">i muszą być wielokrotnością 50. W przypadku, gdy pole pozostanie bez wypełnienia, przyjmuje się, że oferowana szybkość to </w:t>
      </w:r>
      <w:r w:rsidR="00136C4D">
        <w:rPr>
          <w:rFonts w:ascii="Tahoma" w:hAnsi="Tahoma" w:cs="Tahoma"/>
          <w:sz w:val="16"/>
        </w:rPr>
        <w:t>3</w:t>
      </w:r>
      <w:r w:rsidR="00136C4D" w:rsidRPr="00391FF9">
        <w:rPr>
          <w:rFonts w:ascii="Tahoma" w:hAnsi="Tahoma" w:cs="Tahoma"/>
          <w:sz w:val="16"/>
        </w:rPr>
        <w:t>00</w:t>
      </w:r>
      <w:r w:rsidRPr="00391FF9">
        <w:rPr>
          <w:rFonts w:ascii="Tahoma" w:hAnsi="Tahoma" w:cs="Tahoma"/>
          <w:sz w:val="16"/>
        </w:rPr>
        <w:t>/</w:t>
      </w:r>
      <w:r w:rsidR="00136C4D">
        <w:rPr>
          <w:rFonts w:ascii="Tahoma" w:hAnsi="Tahoma" w:cs="Tahoma"/>
          <w:sz w:val="16"/>
        </w:rPr>
        <w:t>3</w:t>
      </w:r>
      <w:r w:rsidRPr="00391FF9">
        <w:rPr>
          <w:rFonts w:ascii="Tahoma" w:hAnsi="Tahoma" w:cs="Tahoma"/>
          <w:sz w:val="16"/>
        </w:rPr>
        <w:t xml:space="preserve">00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. </w:t>
      </w:r>
      <w:bookmarkStart w:id="1" w:name="_Hlk35515533"/>
      <w:r w:rsidRPr="00391FF9">
        <w:rPr>
          <w:rFonts w:ascii="Tahoma" w:hAnsi="Tahoma" w:cs="Tahoma"/>
          <w:sz w:val="16"/>
        </w:rPr>
        <w:t xml:space="preserve">Punktacja dla tego kryterium przedstawia się następująco: </w:t>
      </w:r>
    </w:p>
    <w:p w:rsidR="00D34D67" w:rsidRPr="00391FF9" w:rsidRDefault="00D34D67" w:rsidP="00D34D67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 w:rsidR="00136C4D">
        <w:rPr>
          <w:rFonts w:ascii="Tahoma" w:hAnsi="Tahoma" w:cs="Tahoma"/>
          <w:sz w:val="16"/>
        </w:rPr>
        <w:t>3</w:t>
      </w:r>
      <w:r w:rsidR="00136C4D" w:rsidRPr="00391FF9">
        <w:rPr>
          <w:rFonts w:ascii="Tahoma" w:hAnsi="Tahoma" w:cs="Tahoma"/>
          <w:sz w:val="16"/>
        </w:rPr>
        <w:t>00</w:t>
      </w:r>
      <w:r w:rsidRPr="00391FF9">
        <w:rPr>
          <w:rFonts w:ascii="Tahoma" w:hAnsi="Tahoma" w:cs="Tahoma"/>
          <w:sz w:val="16"/>
        </w:rPr>
        <w:t>/</w:t>
      </w:r>
      <w:r w:rsidR="00136C4D">
        <w:rPr>
          <w:rFonts w:ascii="Tahoma" w:hAnsi="Tahoma" w:cs="Tahoma"/>
          <w:sz w:val="16"/>
        </w:rPr>
        <w:t>3</w:t>
      </w:r>
      <w:r w:rsidRPr="00391FF9">
        <w:rPr>
          <w:rFonts w:ascii="Tahoma" w:hAnsi="Tahoma" w:cs="Tahoma"/>
          <w:sz w:val="16"/>
        </w:rPr>
        <w:t xml:space="preserve">00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 - 0 pkt</w:t>
      </w:r>
    </w:p>
    <w:p w:rsidR="00D34D67" w:rsidRPr="00391FF9" w:rsidRDefault="00D34D67" w:rsidP="00D34D67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 w:rsidR="00136C4D">
        <w:rPr>
          <w:rFonts w:ascii="Tahoma" w:hAnsi="Tahoma" w:cs="Tahoma"/>
          <w:sz w:val="16"/>
        </w:rPr>
        <w:t>3</w:t>
      </w:r>
      <w:r w:rsidRPr="00391FF9">
        <w:rPr>
          <w:rFonts w:ascii="Tahoma" w:hAnsi="Tahoma" w:cs="Tahoma"/>
          <w:sz w:val="16"/>
        </w:rPr>
        <w:t>50/</w:t>
      </w:r>
      <w:r w:rsidR="00136C4D">
        <w:rPr>
          <w:rFonts w:ascii="Tahoma" w:hAnsi="Tahoma" w:cs="Tahoma"/>
          <w:sz w:val="16"/>
        </w:rPr>
        <w:t>3</w:t>
      </w:r>
      <w:r w:rsidRPr="00391FF9">
        <w:rPr>
          <w:rFonts w:ascii="Tahoma" w:hAnsi="Tahoma" w:cs="Tahoma"/>
          <w:sz w:val="16"/>
        </w:rPr>
        <w:t xml:space="preserve">50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 - </w:t>
      </w:r>
      <w:r w:rsidR="00157261">
        <w:rPr>
          <w:rFonts w:ascii="Tahoma" w:hAnsi="Tahoma" w:cs="Tahoma"/>
          <w:sz w:val="16"/>
        </w:rPr>
        <w:t>5</w:t>
      </w:r>
      <w:r w:rsidR="00157261" w:rsidRPr="00391FF9"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>pkt</w:t>
      </w:r>
    </w:p>
    <w:p w:rsidR="00D34D67" w:rsidRPr="00391FF9" w:rsidRDefault="00D34D67" w:rsidP="00D34D67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 w:rsidR="00136C4D">
        <w:rPr>
          <w:rFonts w:ascii="Tahoma" w:hAnsi="Tahoma" w:cs="Tahoma"/>
          <w:sz w:val="16"/>
        </w:rPr>
        <w:t>4</w:t>
      </w:r>
      <w:r w:rsidRPr="00391FF9">
        <w:rPr>
          <w:rFonts w:ascii="Tahoma" w:hAnsi="Tahoma" w:cs="Tahoma"/>
          <w:sz w:val="16"/>
        </w:rPr>
        <w:t>00/</w:t>
      </w:r>
      <w:r w:rsidR="00136C4D">
        <w:rPr>
          <w:rFonts w:ascii="Tahoma" w:hAnsi="Tahoma" w:cs="Tahoma"/>
          <w:sz w:val="16"/>
        </w:rPr>
        <w:t>4</w:t>
      </w:r>
      <w:r w:rsidR="00136C4D" w:rsidRPr="00391FF9">
        <w:rPr>
          <w:rFonts w:ascii="Tahoma" w:hAnsi="Tahoma" w:cs="Tahoma"/>
          <w:sz w:val="16"/>
        </w:rPr>
        <w:t xml:space="preserve">00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 - </w:t>
      </w:r>
      <w:r w:rsidR="00157261">
        <w:rPr>
          <w:rFonts w:ascii="Tahoma" w:hAnsi="Tahoma" w:cs="Tahoma"/>
          <w:sz w:val="16"/>
        </w:rPr>
        <w:t>10</w:t>
      </w:r>
      <w:r w:rsidR="00157261" w:rsidRPr="00391FF9"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>pkt</w:t>
      </w:r>
    </w:p>
    <w:p w:rsidR="00D34D67" w:rsidRPr="00391FF9" w:rsidRDefault="00D34D67" w:rsidP="00D34D67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 w:rsidR="00136C4D">
        <w:rPr>
          <w:rFonts w:ascii="Tahoma" w:hAnsi="Tahoma" w:cs="Tahoma"/>
          <w:sz w:val="16"/>
        </w:rPr>
        <w:t>4</w:t>
      </w:r>
      <w:r w:rsidRPr="00391FF9">
        <w:rPr>
          <w:rFonts w:ascii="Tahoma" w:hAnsi="Tahoma" w:cs="Tahoma"/>
          <w:sz w:val="16"/>
        </w:rPr>
        <w:t>50/</w:t>
      </w:r>
      <w:r w:rsidR="00136C4D">
        <w:rPr>
          <w:rFonts w:ascii="Tahoma" w:hAnsi="Tahoma" w:cs="Tahoma"/>
          <w:sz w:val="16"/>
        </w:rPr>
        <w:t>4</w:t>
      </w:r>
      <w:r w:rsidRPr="00391FF9">
        <w:rPr>
          <w:rFonts w:ascii="Tahoma" w:hAnsi="Tahoma" w:cs="Tahoma"/>
          <w:sz w:val="16"/>
        </w:rPr>
        <w:t xml:space="preserve">50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 - </w:t>
      </w:r>
      <w:r w:rsidR="00157261">
        <w:rPr>
          <w:rFonts w:ascii="Tahoma" w:hAnsi="Tahoma" w:cs="Tahoma"/>
          <w:sz w:val="16"/>
        </w:rPr>
        <w:t>15</w:t>
      </w:r>
      <w:r w:rsidR="00157261" w:rsidRPr="00391FF9"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>pkt</w:t>
      </w:r>
    </w:p>
    <w:p w:rsidR="00D34D67" w:rsidRDefault="00D34D67" w:rsidP="00D34D67">
      <w:pPr>
        <w:pStyle w:val="Tekstprzypisudolnego"/>
        <w:rPr>
          <w:rFonts w:ascii="Tahoma" w:hAnsi="Tahoma" w:cs="Tahoma"/>
          <w:sz w:val="16"/>
        </w:rPr>
      </w:pPr>
      <w:r w:rsidRPr="00391FF9">
        <w:rPr>
          <w:rFonts w:ascii="Tahoma" w:hAnsi="Tahoma" w:cs="Tahoma"/>
          <w:sz w:val="16"/>
        </w:rPr>
        <w:tab/>
      </w:r>
      <w:r w:rsidR="00136C4D">
        <w:rPr>
          <w:rFonts w:ascii="Tahoma" w:hAnsi="Tahoma" w:cs="Tahoma"/>
          <w:sz w:val="16"/>
        </w:rPr>
        <w:t>5</w:t>
      </w:r>
      <w:r w:rsidRPr="00391FF9">
        <w:rPr>
          <w:rFonts w:ascii="Tahoma" w:hAnsi="Tahoma" w:cs="Tahoma"/>
          <w:sz w:val="16"/>
        </w:rPr>
        <w:t>00/</w:t>
      </w:r>
      <w:r w:rsidR="00136C4D">
        <w:rPr>
          <w:rFonts w:ascii="Tahoma" w:hAnsi="Tahoma" w:cs="Tahoma"/>
          <w:sz w:val="16"/>
        </w:rPr>
        <w:t>5</w:t>
      </w:r>
      <w:r w:rsidRPr="00391FF9">
        <w:rPr>
          <w:rFonts w:ascii="Tahoma" w:hAnsi="Tahoma" w:cs="Tahoma"/>
          <w:sz w:val="16"/>
        </w:rPr>
        <w:t xml:space="preserve">00 i więcej </w:t>
      </w:r>
      <w:proofErr w:type="spellStart"/>
      <w:r w:rsidRPr="00391FF9">
        <w:rPr>
          <w:rFonts w:ascii="Tahoma" w:hAnsi="Tahoma" w:cs="Tahoma"/>
          <w:sz w:val="16"/>
        </w:rPr>
        <w:t>Mbps</w:t>
      </w:r>
      <w:proofErr w:type="spellEnd"/>
      <w:r w:rsidRPr="00391FF9">
        <w:rPr>
          <w:rFonts w:ascii="Tahoma" w:hAnsi="Tahoma" w:cs="Tahoma"/>
          <w:sz w:val="16"/>
        </w:rPr>
        <w:t xml:space="preserve"> - </w:t>
      </w:r>
      <w:r w:rsidR="00157261">
        <w:rPr>
          <w:rFonts w:ascii="Tahoma" w:hAnsi="Tahoma" w:cs="Tahoma"/>
          <w:sz w:val="16"/>
        </w:rPr>
        <w:t>20</w:t>
      </w:r>
      <w:r w:rsidR="00157261" w:rsidRPr="00391FF9">
        <w:rPr>
          <w:rFonts w:ascii="Tahoma" w:hAnsi="Tahoma" w:cs="Tahoma"/>
          <w:sz w:val="16"/>
        </w:rPr>
        <w:t xml:space="preserve"> </w:t>
      </w:r>
      <w:r w:rsidRPr="00391FF9">
        <w:rPr>
          <w:rFonts w:ascii="Tahoma" w:hAnsi="Tahoma" w:cs="Tahoma"/>
          <w:sz w:val="16"/>
        </w:rPr>
        <w:t>pkt</w:t>
      </w:r>
    </w:p>
    <w:bookmarkEnd w:id="1"/>
    <w:p w:rsidR="00D34D67" w:rsidRPr="00391FF9" w:rsidRDefault="00D34D67" w:rsidP="00D21379">
      <w:pPr>
        <w:pStyle w:val="Tekstprzypisudolnego"/>
        <w:rPr>
          <w:sz w:val="16"/>
          <w:szCs w:val="16"/>
        </w:rPr>
      </w:pPr>
    </w:p>
    <w:p w:rsidR="006373E9" w:rsidRDefault="00D21379" w:rsidP="00D2137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t>*</w:t>
      </w:r>
      <w:r w:rsidR="00A87E47">
        <w:rPr>
          <w:rStyle w:val="Odwoanieprzypisudolnego"/>
        </w:rPr>
        <w:t>**</w:t>
      </w:r>
      <w:r w:rsidR="00F55A33">
        <w:rPr>
          <w:rStyle w:val="Odwoanieprzypisudolnego"/>
        </w:rPr>
        <w:t>*</w:t>
      </w:r>
      <w:r>
        <w:rPr>
          <w:rStyle w:val="Odwoanieprzypisudolnego"/>
        </w:rPr>
        <w:t>*</w:t>
      </w:r>
      <w:r w:rsidR="00157261">
        <w:t xml:space="preserve"> 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  <w:p w:rsidR="009E561D" w:rsidRDefault="009E561D" w:rsidP="00D213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0D" w:rsidRPr="008C0B34" w:rsidRDefault="008C0B34">
    <w:pPr>
      <w:pStyle w:val="Style18"/>
      <w:framePr w:h="211" w:hRule="exact" w:hSpace="38" w:wrap="auto" w:vAnchor="text" w:hAnchor="text" w:x="7974" w:y="-13"/>
      <w:widowControl/>
      <w:jc w:val="right"/>
      <w:rPr>
        <w:rStyle w:val="FontStyle28"/>
        <w:b w:val="0"/>
      </w:rPr>
    </w:pPr>
    <w:r w:rsidRPr="008C0B34">
      <w:rPr>
        <w:rStyle w:val="FontStyle28"/>
        <w:b w:val="0"/>
      </w:rPr>
      <w:t>Załącznik nr 1</w:t>
    </w:r>
    <w:r w:rsidR="00FF530D" w:rsidRPr="008C0B34">
      <w:rPr>
        <w:rStyle w:val="FontStyle28"/>
        <w:b w:val="0"/>
      </w:rPr>
      <w:t xml:space="preserve"> do SIWZ</w:t>
    </w:r>
  </w:p>
  <w:p w:rsidR="008C0B34" w:rsidRDefault="008C0B34">
    <w:pPr>
      <w:pStyle w:val="Style3"/>
      <w:widowControl/>
      <w:spacing w:line="240" w:lineRule="auto"/>
      <w:jc w:val="both"/>
      <w:rPr>
        <w:rStyle w:val="FontStyle29"/>
      </w:rPr>
    </w:pPr>
    <w:r>
      <w:rPr>
        <w:rStyle w:val="FontStyle29"/>
      </w:rPr>
      <w:t>Znak sprawy: ZTM.EZ.3310.4.2020</w:t>
    </w:r>
  </w:p>
  <w:p w:rsidR="00FF530D" w:rsidRDefault="008C0B34">
    <w:pPr>
      <w:pStyle w:val="Style3"/>
      <w:widowControl/>
      <w:spacing w:line="240" w:lineRule="auto"/>
      <w:jc w:val="both"/>
      <w:rPr>
        <w:rStyle w:val="FontStyle29"/>
      </w:rPr>
    </w:pPr>
    <w:r>
      <w:rPr>
        <w:rStyle w:val="FontStyle29"/>
      </w:rPr>
      <w:t xml:space="preserve">                                                                                         Załącznik nr 2 do Umowy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73A"/>
    <w:multiLevelType w:val="hybridMultilevel"/>
    <w:tmpl w:val="CF4E7BBC"/>
    <w:lvl w:ilvl="0" w:tplc="2012BC14">
      <w:start w:val="1"/>
      <w:numFmt w:val="lowerLetter"/>
      <w:lvlText w:val="%1)"/>
      <w:lvlJc w:val="left"/>
      <w:pPr>
        <w:ind w:left="7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1" w15:restartNumberingAfterBreak="0">
    <w:nsid w:val="17F70D72"/>
    <w:multiLevelType w:val="hybridMultilevel"/>
    <w:tmpl w:val="18EA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DCB"/>
    <w:multiLevelType w:val="singleLevel"/>
    <w:tmpl w:val="5BCE4B06"/>
    <w:lvl w:ilvl="0">
      <w:start w:val="8"/>
      <w:numFmt w:val="decimal"/>
      <w:lvlText w:val="%1."/>
      <w:legacy w:legacy="1" w:legacySpace="0" w:legacyIndent="345"/>
      <w:lvlJc w:val="left"/>
      <w:rPr>
        <w:rFonts w:ascii="Tahoma" w:hAnsi="Tahoma" w:cs="Tahoma" w:hint="default"/>
      </w:rPr>
    </w:lvl>
  </w:abstractNum>
  <w:abstractNum w:abstractNumId="3" w15:restartNumberingAfterBreak="0">
    <w:nsid w:val="455472F9"/>
    <w:multiLevelType w:val="hybridMultilevel"/>
    <w:tmpl w:val="F6D2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4"/>
    <w:rsid w:val="000201BB"/>
    <w:rsid w:val="0004398D"/>
    <w:rsid w:val="00044EBC"/>
    <w:rsid w:val="000527E1"/>
    <w:rsid w:val="00085B66"/>
    <w:rsid w:val="000E0700"/>
    <w:rsid w:val="0011738F"/>
    <w:rsid w:val="00126182"/>
    <w:rsid w:val="00126EC1"/>
    <w:rsid w:val="0013539D"/>
    <w:rsid w:val="00136C4D"/>
    <w:rsid w:val="00157261"/>
    <w:rsid w:val="001D0920"/>
    <w:rsid w:val="001D325D"/>
    <w:rsid w:val="001E4359"/>
    <w:rsid w:val="00220703"/>
    <w:rsid w:val="00232FB7"/>
    <w:rsid w:val="00293AA1"/>
    <w:rsid w:val="002E27C7"/>
    <w:rsid w:val="002E661E"/>
    <w:rsid w:val="00303173"/>
    <w:rsid w:val="00327DB1"/>
    <w:rsid w:val="00334D54"/>
    <w:rsid w:val="00391FF9"/>
    <w:rsid w:val="003A07F1"/>
    <w:rsid w:val="003A3E25"/>
    <w:rsid w:val="003B4827"/>
    <w:rsid w:val="003C787B"/>
    <w:rsid w:val="003D3858"/>
    <w:rsid w:val="003E079F"/>
    <w:rsid w:val="00454BBE"/>
    <w:rsid w:val="004652B4"/>
    <w:rsid w:val="00482B4C"/>
    <w:rsid w:val="004A77E7"/>
    <w:rsid w:val="004E3EF0"/>
    <w:rsid w:val="004F1FC3"/>
    <w:rsid w:val="00503B11"/>
    <w:rsid w:val="00520CF2"/>
    <w:rsid w:val="005353B9"/>
    <w:rsid w:val="005541D2"/>
    <w:rsid w:val="0055653D"/>
    <w:rsid w:val="0058271A"/>
    <w:rsid w:val="00587199"/>
    <w:rsid w:val="0059566B"/>
    <w:rsid w:val="005B26B8"/>
    <w:rsid w:val="005D4655"/>
    <w:rsid w:val="00601C8D"/>
    <w:rsid w:val="00604E0F"/>
    <w:rsid w:val="00610374"/>
    <w:rsid w:val="0063136E"/>
    <w:rsid w:val="00632201"/>
    <w:rsid w:val="00633277"/>
    <w:rsid w:val="006373E9"/>
    <w:rsid w:val="00697CF0"/>
    <w:rsid w:val="006E66AC"/>
    <w:rsid w:val="006F2834"/>
    <w:rsid w:val="00731B1E"/>
    <w:rsid w:val="00762E85"/>
    <w:rsid w:val="00773E66"/>
    <w:rsid w:val="00781067"/>
    <w:rsid w:val="00791C79"/>
    <w:rsid w:val="00793D5E"/>
    <w:rsid w:val="007C2438"/>
    <w:rsid w:val="007C2815"/>
    <w:rsid w:val="007E0F6D"/>
    <w:rsid w:val="007E13D1"/>
    <w:rsid w:val="007F6FFB"/>
    <w:rsid w:val="00831B3A"/>
    <w:rsid w:val="00835D9B"/>
    <w:rsid w:val="008C0B34"/>
    <w:rsid w:val="008D2AA6"/>
    <w:rsid w:val="00900726"/>
    <w:rsid w:val="00936DEF"/>
    <w:rsid w:val="00936FAC"/>
    <w:rsid w:val="00945F22"/>
    <w:rsid w:val="00953B78"/>
    <w:rsid w:val="0096161D"/>
    <w:rsid w:val="0096171B"/>
    <w:rsid w:val="0097627D"/>
    <w:rsid w:val="00977D12"/>
    <w:rsid w:val="009C2538"/>
    <w:rsid w:val="009E561D"/>
    <w:rsid w:val="00A042AF"/>
    <w:rsid w:val="00A23554"/>
    <w:rsid w:val="00A41842"/>
    <w:rsid w:val="00A64F8C"/>
    <w:rsid w:val="00A87E47"/>
    <w:rsid w:val="00AA376E"/>
    <w:rsid w:val="00AC0860"/>
    <w:rsid w:val="00AE30D6"/>
    <w:rsid w:val="00B04B4A"/>
    <w:rsid w:val="00B04C84"/>
    <w:rsid w:val="00B13D4C"/>
    <w:rsid w:val="00B146CB"/>
    <w:rsid w:val="00B146FC"/>
    <w:rsid w:val="00B210FE"/>
    <w:rsid w:val="00B36A27"/>
    <w:rsid w:val="00B40215"/>
    <w:rsid w:val="00B74FA7"/>
    <w:rsid w:val="00B75C04"/>
    <w:rsid w:val="00B8730E"/>
    <w:rsid w:val="00BA08FE"/>
    <w:rsid w:val="00BA73E0"/>
    <w:rsid w:val="00C55426"/>
    <w:rsid w:val="00C632C2"/>
    <w:rsid w:val="00C738DD"/>
    <w:rsid w:val="00C76F69"/>
    <w:rsid w:val="00C94F96"/>
    <w:rsid w:val="00CC66FB"/>
    <w:rsid w:val="00CD1D04"/>
    <w:rsid w:val="00CE4D8C"/>
    <w:rsid w:val="00D00EEB"/>
    <w:rsid w:val="00D21379"/>
    <w:rsid w:val="00D31746"/>
    <w:rsid w:val="00D34D67"/>
    <w:rsid w:val="00D45923"/>
    <w:rsid w:val="00D66D1B"/>
    <w:rsid w:val="00D94F83"/>
    <w:rsid w:val="00DB4346"/>
    <w:rsid w:val="00DC05E4"/>
    <w:rsid w:val="00DD450D"/>
    <w:rsid w:val="00E16DB7"/>
    <w:rsid w:val="00E602FC"/>
    <w:rsid w:val="00E74223"/>
    <w:rsid w:val="00E774FA"/>
    <w:rsid w:val="00ED5561"/>
    <w:rsid w:val="00EE2A87"/>
    <w:rsid w:val="00EE56CD"/>
    <w:rsid w:val="00EF3420"/>
    <w:rsid w:val="00F06B0A"/>
    <w:rsid w:val="00F37904"/>
    <w:rsid w:val="00F52FD0"/>
    <w:rsid w:val="00F55A33"/>
    <w:rsid w:val="00F64797"/>
    <w:rsid w:val="00F653C3"/>
    <w:rsid w:val="00F77975"/>
    <w:rsid w:val="00FA2FD2"/>
    <w:rsid w:val="00FC5B7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58AD2D19-B81F-4483-91FB-FAE45F1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13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0" w:lineRule="exact"/>
    </w:pPr>
  </w:style>
  <w:style w:type="paragraph" w:customStyle="1" w:styleId="Style4">
    <w:name w:val="Style4"/>
    <w:basedOn w:val="Normalny"/>
    <w:uiPriority w:val="99"/>
    <w:pPr>
      <w:spacing w:line="362" w:lineRule="exact"/>
      <w:jc w:val="center"/>
    </w:pPr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88" w:lineRule="exact"/>
      <w:jc w:val="center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65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365" w:lineRule="exact"/>
      <w:ind w:hanging="346"/>
    </w:pPr>
  </w:style>
  <w:style w:type="paragraph" w:customStyle="1" w:styleId="Style15">
    <w:name w:val="Style15"/>
    <w:basedOn w:val="Normalny"/>
    <w:uiPriority w:val="99"/>
    <w:pPr>
      <w:spacing w:line="418" w:lineRule="exact"/>
      <w:jc w:val="both"/>
    </w:pPr>
  </w:style>
  <w:style w:type="paragraph" w:customStyle="1" w:styleId="Style16">
    <w:name w:val="Style16"/>
    <w:basedOn w:val="Normalny"/>
    <w:uiPriority w:val="99"/>
    <w:pPr>
      <w:spacing w:line="240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93" w:lineRule="exact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61" w:lineRule="exact"/>
      <w:ind w:hanging="346"/>
      <w:jc w:val="both"/>
    </w:pPr>
  </w:style>
  <w:style w:type="paragraph" w:customStyle="1" w:styleId="Style20">
    <w:name w:val="Style20"/>
    <w:basedOn w:val="Normalny"/>
    <w:uiPriority w:val="99"/>
    <w:pPr>
      <w:spacing w:line="240" w:lineRule="exact"/>
      <w:jc w:val="center"/>
    </w:pPr>
  </w:style>
  <w:style w:type="paragraph" w:customStyle="1" w:styleId="Style21">
    <w:name w:val="Style21"/>
    <w:basedOn w:val="Normalny"/>
    <w:uiPriority w:val="99"/>
    <w:pPr>
      <w:spacing w:line="197" w:lineRule="exact"/>
      <w:jc w:val="both"/>
    </w:pPr>
  </w:style>
  <w:style w:type="character" w:customStyle="1" w:styleId="FontStyle23">
    <w:name w:val="Font Style23"/>
    <w:basedOn w:val="Domylnaczcionkaakapitu"/>
    <w:uiPriority w:val="99"/>
    <w:rPr>
      <w:rFonts w:ascii="Tahoma" w:hAnsi="Tahoma" w:cs="Tahoma"/>
      <w:b/>
      <w:bCs/>
      <w:smallCaps/>
      <w:color w:val="000000"/>
      <w:sz w:val="28"/>
      <w:szCs w:val="28"/>
    </w:rPr>
  </w:style>
  <w:style w:type="character" w:customStyle="1" w:styleId="FontStyle24">
    <w:name w:val="Font Style24"/>
    <w:basedOn w:val="Domylnaczcionkaakapitu"/>
    <w:uiPriority w:val="99"/>
    <w:rPr>
      <w:rFonts w:ascii="Tahoma" w:hAnsi="Tahoma" w:cs="Tahoma"/>
      <w:b/>
      <w:bCs/>
      <w:i/>
      <w:i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Tahoma" w:hAnsi="Tahoma" w:cs="Tahoma"/>
      <w:b/>
      <w:bCs/>
      <w:color w:val="000000"/>
      <w:sz w:val="14"/>
      <w:szCs w:val="14"/>
    </w:rPr>
  </w:style>
  <w:style w:type="character" w:customStyle="1" w:styleId="FontStyle28">
    <w:name w:val="Font Style28"/>
    <w:basedOn w:val="Domylnaczcionkaakapitu"/>
    <w:uiPriority w:val="9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basedOn w:val="Domylnaczcionkaakapitu"/>
    <w:uiPriority w:val="99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3554"/>
    <w:rPr>
      <w:rFonts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3554"/>
    <w:rPr>
      <w:rFonts w:hAnsi="Tahoma" w:cs="Tahom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37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37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379"/>
    <w:rPr>
      <w:rFonts w:cs="Times New Roman"/>
      <w:vertAlign w:val="superscript"/>
    </w:rPr>
  </w:style>
  <w:style w:type="character" w:customStyle="1" w:styleId="FontStyle21">
    <w:name w:val="Font Style21"/>
    <w:uiPriority w:val="99"/>
    <w:rsid w:val="00391FF9"/>
    <w:rPr>
      <w:rFonts w:ascii="Tahoma" w:hAnsi="Tahoma"/>
      <w:color w:val="000000"/>
      <w:sz w:val="22"/>
    </w:rPr>
  </w:style>
  <w:style w:type="character" w:customStyle="1" w:styleId="FontStyle22">
    <w:name w:val="Font Style22"/>
    <w:uiPriority w:val="99"/>
    <w:rsid w:val="00391FF9"/>
    <w:rPr>
      <w:rFonts w:ascii="Tahoma" w:hAnsi="Tahoma"/>
      <w:b/>
      <w:color w:val="000000"/>
      <w:sz w:val="22"/>
    </w:rPr>
  </w:style>
  <w:style w:type="table" w:styleId="Tabela-Siatka">
    <w:name w:val="Table Grid"/>
    <w:basedOn w:val="Standardowy"/>
    <w:uiPriority w:val="39"/>
    <w:rsid w:val="0039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4F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4F96"/>
    <w:rPr>
      <w:rFonts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4F96"/>
    <w:rPr>
      <w:rFonts w:hAnsi="Tahoma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1659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- Formularz ofertowy</vt:lpstr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- Formularz ofertowy</dc:title>
  <dc:subject/>
  <dc:creator>karumi</dc:creator>
  <cp:keywords/>
  <dc:description/>
  <cp:lastModifiedBy>Kaczmarek Dorota</cp:lastModifiedBy>
  <cp:revision>3</cp:revision>
  <cp:lastPrinted>2020-04-28T09:29:00Z</cp:lastPrinted>
  <dcterms:created xsi:type="dcterms:W3CDTF">2020-04-28T09:21:00Z</dcterms:created>
  <dcterms:modified xsi:type="dcterms:W3CDTF">2020-04-28T09:29:00Z</dcterms:modified>
</cp:coreProperties>
</file>