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0EF8" w14:textId="77777777" w:rsidR="00C8799C" w:rsidRPr="00F95766" w:rsidRDefault="00C8799C" w:rsidP="0036057C">
      <w:pPr>
        <w:pStyle w:val="Style3"/>
        <w:widowControl/>
        <w:spacing w:line="276" w:lineRule="auto"/>
        <w:ind w:right="168"/>
        <w:contextualSpacing/>
        <w:jc w:val="center"/>
        <w:rPr>
          <w:rStyle w:val="FontStyle22"/>
          <w:sz w:val="20"/>
          <w:szCs w:val="20"/>
        </w:rPr>
      </w:pPr>
      <w:bookmarkStart w:id="0" w:name="_GoBack"/>
      <w:bookmarkEnd w:id="0"/>
      <w:r w:rsidRPr="00F95766">
        <w:rPr>
          <w:rStyle w:val="FontStyle22"/>
          <w:sz w:val="20"/>
          <w:szCs w:val="20"/>
        </w:rPr>
        <w:t>Opis Przedmiotu Zamówienia</w:t>
      </w:r>
    </w:p>
    <w:p w14:paraId="7D261C54" w14:textId="77777777" w:rsidR="00B07308" w:rsidRPr="00F95766" w:rsidRDefault="00B07308" w:rsidP="0036057C">
      <w:pPr>
        <w:pStyle w:val="Style3"/>
        <w:widowControl/>
        <w:spacing w:line="276" w:lineRule="auto"/>
        <w:ind w:right="168"/>
        <w:contextualSpacing/>
        <w:jc w:val="center"/>
        <w:rPr>
          <w:rStyle w:val="FontStyle22"/>
          <w:sz w:val="20"/>
          <w:szCs w:val="20"/>
        </w:rPr>
      </w:pPr>
    </w:p>
    <w:p w14:paraId="3A19B35C" w14:textId="77777777" w:rsidR="00B07308" w:rsidRPr="00F95766" w:rsidRDefault="00B07308" w:rsidP="0036057C">
      <w:pPr>
        <w:pStyle w:val="Style4"/>
        <w:widowControl/>
        <w:spacing w:line="276" w:lineRule="auto"/>
        <w:contextualSpacing/>
        <w:rPr>
          <w:rStyle w:val="FontStyle21"/>
          <w:sz w:val="20"/>
          <w:szCs w:val="20"/>
        </w:rPr>
      </w:pPr>
      <w:r w:rsidRPr="00C35E0A">
        <w:rPr>
          <w:rStyle w:val="FontStyle21"/>
          <w:sz w:val="20"/>
          <w:szCs w:val="20"/>
        </w:rPr>
        <w:t xml:space="preserve">Kod CPV odpowiadający przedmiotowi zamówienia: </w:t>
      </w:r>
      <w:r w:rsidRPr="00C35E0A">
        <w:rPr>
          <w:rStyle w:val="FontStyle22"/>
          <w:sz w:val="20"/>
          <w:szCs w:val="20"/>
        </w:rPr>
        <w:t xml:space="preserve">64210000-1 </w:t>
      </w:r>
      <w:r w:rsidRPr="00C35E0A">
        <w:rPr>
          <w:rStyle w:val="FontStyle21"/>
          <w:sz w:val="20"/>
          <w:szCs w:val="20"/>
        </w:rPr>
        <w:t xml:space="preserve">usługi telefoniczne i </w:t>
      </w:r>
      <w:proofErr w:type="spellStart"/>
      <w:r w:rsidRPr="00C35E0A">
        <w:rPr>
          <w:rStyle w:val="FontStyle21"/>
          <w:sz w:val="20"/>
          <w:szCs w:val="20"/>
        </w:rPr>
        <w:t>przesyłu</w:t>
      </w:r>
      <w:proofErr w:type="spellEnd"/>
      <w:r w:rsidRPr="00C35E0A">
        <w:rPr>
          <w:rStyle w:val="FontStyle21"/>
          <w:sz w:val="20"/>
          <w:szCs w:val="20"/>
        </w:rPr>
        <w:t xml:space="preserve"> danych.</w:t>
      </w:r>
    </w:p>
    <w:p w14:paraId="0702992E" w14:textId="77777777" w:rsidR="00B07308" w:rsidRPr="00F95766" w:rsidRDefault="00B07308" w:rsidP="0036057C">
      <w:pPr>
        <w:pStyle w:val="Style3"/>
        <w:widowControl/>
        <w:spacing w:line="276" w:lineRule="auto"/>
        <w:ind w:right="168"/>
        <w:contextualSpacing/>
        <w:jc w:val="center"/>
        <w:rPr>
          <w:rStyle w:val="FontStyle22"/>
          <w:sz w:val="20"/>
          <w:szCs w:val="20"/>
        </w:rPr>
      </w:pPr>
    </w:p>
    <w:p w14:paraId="09BB3B80" w14:textId="77777777" w:rsidR="00C8799C" w:rsidRPr="00F95766" w:rsidRDefault="00C8799C" w:rsidP="005606DB">
      <w:pPr>
        <w:pStyle w:val="Style4"/>
        <w:widowControl/>
        <w:numPr>
          <w:ilvl w:val="0"/>
          <w:numId w:val="15"/>
        </w:numPr>
        <w:spacing w:line="276" w:lineRule="auto"/>
        <w:ind w:left="426" w:hanging="426"/>
        <w:contextualSpacing/>
        <w:rPr>
          <w:rFonts w:eastAsia="Times New Roman"/>
          <w:sz w:val="20"/>
          <w:szCs w:val="20"/>
          <w:lang w:eastAsia="en-US"/>
        </w:rPr>
      </w:pPr>
      <w:r w:rsidRPr="00F95766">
        <w:rPr>
          <w:rFonts w:eastAsia="Times New Roman"/>
          <w:sz w:val="20"/>
          <w:szCs w:val="20"/>
          <w:lang w:eastAsia="en-US"/>
        </w:rPr>
        <w:t xml:space="preserve">Przedmiotem zamówienia publicznego jest </w:t>
      </w:r>
      <w:r w:rsidR="007111C4" w:rsidRPr="00F95766">
        <w:rPr>
          <w:rFonts w:eastAsia="Times New Roman"/>
          <w:sz w:val="20"/>
          <w:szCs w:val="20"/>
          <w:lang w:eastAsia="en-US"/>
        </w:rPr>
        <w:t xml:space="preserve">dzierżawa systemu telekomunikacyjnego VoIP oraz </w:t>
      </w:r>
      <w:r w:rsidRPr="00F95766">
        <w:rPr>
          <w:rFonts w:eastAsia="Times New Roman"/>
          <w:sz w:val="20"/>
          <w:szCs w:val="20"/>
          <w:lang w:eastAsia="en-US"/>
        </w:rPr>
        <w:t>świadczenie usług telekomunikacyjnych na rzecz Zarządu Transportu Miejskiego w Poznaniu.</w:t>
      </w:r>
    </w:p>
    <w:p w14:paraId="6EE66368" w14:textId="77777777" w:rsidR="003C566B" w:rsidRPr="00F95766" w:rsidRDefault="003C566B" w:rsidP="005606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Zamawiający dopuszcza możliwości składania ofert częściowych. Przedmiot zamówienia składa się z </w:t>
      </w:r>
      <w:r w:rsidR="00D231FF" w:rsidRPr="00F95766">
        <w:rPr>
          <w:rFonts w:ascii="Tahoma" w:hAnsi="Tahoma" w:cs="Tahoma"/>
          <w:sz w:val="20"/>
          <w:szCs w:val="20"/>
        </w:rPr>
        <w:t>3</w:t>
      </w:r>
      <w:r w:rsidRPr="00F95766">
        <w:rPr>
          <w:rFonts w:ascii="Tahoma" w:hAnsi="Tahoma" w:cs="Tahoma"/>
          <w:sz w:val="20"/>
          <w:szCs w:val="20"/>
        </w:rPr>
        <w:t xml:space="preserve"> Części, z których każda objęta będzie odrębnym postępowaniem w celu </w:t>
      </w:r>
      <w:r w:rsidR="00D231FF" w:rsidRPr="00F95766">
        <w:rPr>
          <w:rFonts w:ascii="Tahoma" w:hAnsi="Tahoma" w:cs="Tahoma"/>
          <w:sz w:val="20"/>
          <w:szCs w:val="20"/>
        </w:rPr>
        <w:t xml:space="preserve">dywersyfikacji i zapewnienia łączy zapasowych w przypadku awarii. Złożenie oferty na część III wyklucza możliwość złożenia oferty na części I </w:t>
      </w:r>
      <w:proofErr w:type="spellStart"/>
      <w:r w:rsidR="00D231FF" w:rsidRPr="00F95766">
        <w:rPr>
          <w:rFonts w:ascii="Tahoma" w:hAnsi="Tahoma" w:cs="Tahoma"/>
          <w:sz w:val="20"/>
          <w:szCs w:val="20"/>
        </w:rPr>
        <w:t>i</w:t>
      </w:r>
      <w:proofErr w:type="spellEnd"/>
      <w:r w:rsidR="00D231FF" w:rsidRPr="00F95766">
        <w:rPr>
          <w:rFonts w:ascii="Tahoma" w:hAnsi="Tahoma" w:cs="Tahoma"/>
          <w:sz w:val="20"/>
          <w:szCs w:val="20"/>
        </w:rPr>
        <w:t xml:space="preserve"> II</w:t>
      </w:r>
      <w:r w:rsidR="00795E4B" w:rsidRPr="00F95766">
        <w:rPr>
          <w:rFonts w:ascii="Tahoma" w:hAnsi="Tahoma" w:cs="Tahoma"/>
          <w:sz w:val="20"/>
          <w:szCs w:val="20"/>
        </w:rPr>
        <w:t xml:space="preserve">. Zamawiający dopuszcza złożenie ofert na części I </w:t>
      </w:r>
      <w:proofErr w:type="spellStart"/>
      <w:r w:rsidR="00795E4B" w:rsidRPr="00F95766">
        <w:rPr>
          <w:rFonts w:ascii="Tahoma" w:hAnsi="Tahoma" w:cs="Tahoma"/>
          <w:sz w:val="20"/>
          <w:szCs w:val="20"/>
        </w:rPr>
        <w:t>i</w:t>
      </w:r>
      <w:proofErr w:type="spellEnd"/>
      <w:r w:rsidR="00795E4B" w:rsidRPr="00F95766">
        <w:rPr>
          <w:rFonts w:ascii="Tahoma" w:hAnsi="Tahoma" w:cs="Tahoma"/>
          <w:sz w:val="20"/>
          <w:szCs w:val="20"/>
        </w:rPr>
        <w:t xml:space="preserve"> II przez jednego Wykonawcę. Usługę dla części III musi świadczyć inny Wykonawca niż dla części I </w:t>
      </w:r>
      <w:proofErr w:type="spellStart"/>
      <w:r w:rsidR="00795E4B" w:rsidRPr="00F95766">
        <w:rPr>
          <w:rFonts w:ascii="Tahoma" w:hAnsi="Tahoma" w:cs="Tahoma"/>
          <w:sz w:val="20"/>
          <w:szCs w:val="20"/>
        </w:rPr>
        <w:t>i</w:t>
      </w:r>
      <w:proofErr w:type="spellEnd"/>
      <w:r w:rsidR="00795E4B" w:rsidRPr="00F95766">
        <w:rPr>
          <w:rFonts w:ascii="Tahoma" w:hAnsi="Tahoma" w:cs="Tahoma"/>
          <w:sz w:val="20"/>
          <w:szCs w:val="20"/>
        </w:rPr>
        <w:t xml:space="preserve"> II</w:t>
      </w:r>
      <w:r w:rsidRPr="00F95766">
        <w:rPr>
          <w:rFonts w:ascii="Tahoma" w:hAnsi="Tahoma" w:cs="Tahoma"/>
          <w:sz w:val="20"/>
          <w:szCs w:val="20"/>
        </w:rPr>
        <w:t>.</w:t>
      </w:r>
    </w:p>
    <w:p w14:paraId="178078AE" w14:textId="77777777" w:rsidR="00B07308" w:rsidRPr="00D97C8F" w:rsidRDefault="00B07308" w:rsidP="00D97C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ahoma" w:hAnsi="Tahoma" w:cs="Tahoma"/>
          <w:b/>
          <w:sz w:val="24"/>
          <w:szCs w:val="24"/>
        </w:rPr>
      </w:pPr>
      <w:r w:rsidRPr="00D97C8F">
        <w:rPr>
          <w:rFonts w:ascii="Tahoma" w:hAnsi="Tahoma" w:cs="Tahoma"/>
          <w:b/>
          <w:sz w:val="24"/>
          <w:szCs w:val="24"/>
        </w:rPr>
        <w:t>Opis Części przedmiotu zamówienia:</w:t>
      </w:r>
    </w:p>
    <w:p w14:paraId="1153325E" w14:textId="746854BB" w:rsidR="00B07308" w:rsidRPr="00F95766" w:rsidRDefault="00B07308" w:rsidP="00510471">
      <w:pPr>
        <w:pStyle w:val="Akapitzlist"/>
        <w:numPr>
          <w:ilvl w:val="1"/>
          <w:numId w:val="15"/>
        </w:numPr>
        <w:spacing w:line="276" w:lineRule="auto"/>
        <w:ind w:left="851" w:hanging="486"/>
        <w:jc w:val="both"/>
        <w:rPr>
          <w:rFonts w:ascii="Tahoma" w:hAnsi="Tahoma" w:cs="Tahoma"/>
          <w:b/>
          <w:sz w:val="20"/>
          <w:szCs w:val="20"/>
        </w:rPr>
      </w:pPr>
      <w:r w:rsidRPr="00F95766">
        <w:rPr>
          <w:rFonts w:ascii="Tahoma" w:hAnsi="Tahoma" w:cs="Tahoma"/>
          <w:b/>
          <w:bCs/>
          <w:sz w:val="20"/>
          <w:szCs w:val="20"/>
        </w:rPr>
        <w:t xml:space="preserve">Część nr I </w:t>
      </w:r>
      <w:r w:rsidRPr="00F95766">
        <w:rPr>
          <w:rFonts w:ascii="Tahoma" w:hAnsi="Tahoma" w:cs="Tahoma"/>
          <w:b/>
          <w:sz w:val="20"/>
          <w:szCs w:val="20"/>
        </w:rPr>
        <w:t xml:space="preserve">– Świadczenie usług dostępu do Internetu dla lokalizacji Poznań, ul. Matejki 59 </w:t>
      </w:r>
    </w:p>
    <w:p w14:paraId="3FBFF593" w14:textId="77777777" w:rsidR="00B07308" w:rsidRPr="00F95766" w:rsidRDefault="00B07308" w:rsidP="0051047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Zakres usług obejmuje:</w:t>
      </w:r>
    </w:p>
    <w:p w14:paraId="423CCF6F" w14:textId="68468045" w:rsidR="00B07308" w:rsidRPr="00F95766" w:rsidRDefault="00B07308" w:rsidP="0051047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18" w:hanging="142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świadczenie usług</w:t>
      </w:r>
      <w:r w:rsidR="00D97C8F">
        <w:rPr>
          <w:rFonts w:ascii="Tahoma" w:hAnsi="Tahoma" w:cs="Tahoma"/>
          <w:sz w:val="20"/>
          <w:szCs w:val="20"/>
        </w:rPr>
        <w:t>i</w:t>
      </w:r>
      <w:r w:rsidRPr="00F95766">
        <w:rPr>
          <w:rFonts w:ascii="Tahoma" w:hAnsi="Tahoma" w:cs="Tahoma"/>
          <w:sz w:val="20"/>
          <w:szCs w:val="20"/>
        </w:rPr>
        <w:t xml:space="preserve"> dostępu do Internetu w technologii światłowodowej łącza asymetrycznego o przepustowości minimum: 50 </w:t>
      </w:r>
      <w:proofErr w:type="spellStart"/>
      <w:r w:rsidRPr="00F95766">
        <w:rPr>
          <w:rFonts w:ascii="Tahoma" w:hAnsi="Tahoma" w:cs="Tahoma"/>
          <w:sz w:val="20"/>
          <w:szCs w:val="20"/>
        </w:rPr>
        <w:t>Mbps</w:t>
      </w:r>
      <w:proofErr w:type="spellEnd"/>
      <w:r w:rsidRPr="00F957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766">
        <w:rPr>
          <w:rFonts w:ascii="Tahoma" w:hAnsi="Tahoma" w:cs="Tahoma"/>
          <w:sz w:val="20"/>
          <w:szCs w:val="20"/>
        </w:rPr>
        <w:t>download</w:t>
      </w:r>
      <w:proofErr w:type="spellEnd"/>
      <w:r w:rsidRPr="00F95766">
        <w:rPr>
          <w:rFonts w:ascii="Tahoma" w:hAnsi="Tahoma" w:cs="Tahoma"/>
          <w:sz w:val="20"/>
          <w:szCs w:val="20"/>
        </w:rPr>
        <w:t xml:space="preserve"> i 10Mbps </w:t>
      </w:r>
      <w:proofErr w:type="spellStart"/>
      <w:r w:rsidRPr="00F95766">
        <w:rPr>
          <w:rFonts w:ascii="Tahoma" w:hAnsi="Tahoma" w:cs="Tahoma"/>
          <w:sz w:val="20"/>
          <w:szCs w:val="20"/>
        </w:rPr>
        <w:t>upload</w:t>
      </w:r>
      <w:proofErr w:type="spellEnd"/>
      <w:r w:rsidRPr="00F95766">
        <w:rPr>
          <w:rFonts w:ascii="Tahoma" w:hAnsi="Tahoma" w:cs="Tahoma"/>
          <w:sz w:val="20"/>
          <w:szCs w:val="20"/>
        </w:rPr>
        <w:t>;</w:t>
      </w:r>
    </w:p>
    <w:p w14:paraId="31EEB6A8" w14:textId="77777777" w:rsidR="00B07308" w:rsidRPr="00F95766" w:rsidRDefault="00B07308" w:rsidP="0051047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18" w:hanging="142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brak limitu przesyłania danych;</w:t>
      </w:r>
    </w:p>
    <w:p w14:paraId="2DE22300" w14:textId="77777777" w:rsidR="00B07308" w:rsidRPr="00F95766" w:rsidRDefault="00B07308" w:rsidP="0051047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18" w:hanging="142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zapewnienie przynajmniej pięciu stałych adresów IP dla Zamawiającego;</w:t>
      </w:r>
    </w:p>
    <w:p w14:paraId="576573EA" w14:textId="77777777" w:rsidR="00B07308" w:rsidRPr="00F95766" w:rsidRDefault="00B07308" w:rsidP="0051047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418" w:hanging="142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Wykonawca dostarczy urządzenie będące zakończeniem łącza, wymagane, aby urządzenie posiadało styk elektryczny RJ45 min. 100Mb lub 100Mb/1Gb do podłączenia urządzeń Zamawiającego.</w:t>
      </w:r>
    </w:p>
    <w:p w14:paraId="6A1CCBB2" w14:textId="3516D684" w:rsidR="00B07308" w:rsidRPr="00F95766" w:rsidRDefault="00B07308" w:rsidP="0051047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miejscem zakończenia łącza jest </w:t>
      </w:r>
      <w:r w:rsidR="00D97C8F">
        <w:rPr>
          <w:rFonts w:ascii="Tahoma" w:hAnsi="Tahoma" w:cs="Tahoma"/>
          <w:sz w:val="20"/>
          <w:szCs w:val="20"/>
        </w:rPr>
        <w:t xml:space="preserve">wskazana </w:t>
      </w:r>
      <w:r w:rsidRPr="00F95766">
        <w:rPr>
          <w:rFonts w:ascii="Tahoma" w:hAnsi="Tahoma" w:cs="Tahoma"/>
          <w:sz w:val="20"/>
          <w:szCs w:val="20"/>
        </w:rPr>
        <w:t xml:space="preserve">szafa LAN w pomieszczeniu serwerowni </w:t>
      </w:r>
      <w:r w:rsidR="00F45371">
        <w:rPr>
          <w:rFonts w:ascii="Tahoma" w:hAnsi="Tahoma" w:cs="Tahoma"/>
          <w:sz w:val="20"/>
          <w:szCs w:val="20"/>
        </w:rPr>
        <w:t>na parterze</w:t>
      </w:r>
      <w:r w:rsidRPr="00F95766">
        <w:rPr>
          <w:rFonts w:ascii="Tahoma" w:hAnsi="Tahoma" w:cs="Tahoma"/>
          <w:sz w:val="20"/>
          <w:szCs w:val="20"/>
        </w:rPr>
        <w:t>;</w:t>
      </w:r>
    </w:p>
    <w:p w14:paraId="6DBF56E2" w14:textId="77777777" w:rsidR="00B07308" w:rsidRPr="00F95766" w:rsidRDefault="00B07308" w:rsidP="0051047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Zamawiający informuje, że uruchomienie dostępu do Internetu ma być realizowane na</w:t>
      </w:r>
      <w:r w:rsidR="005A6A5A" w:rsidRPr="00F95766">
        <w:rPr>
          <w:rFonts w:ascii="Tahoma" w:hAnsi="Tahoma" w:cs="Tahoma"/>
          <w:sz w:val="20"/>
          <w:szCs w:val="20"/>
        </w:rPr>
        <w:t xml:space="preserve"> łączach podkładowych, Zamawiają</w:t>
      </w:r>
      <w:r w:rsidRPr="00F95766">
        <w:rPr>
          <w:rFonts w:ascii="Tahoma" w:hAnsi="Tahoma" w:cs="Tahoma"/>
          <w:sz w:val="20"/>
          <w:szCs w:val="20"/>
        </w:rPr>
        <w:t>cy nie jest zainteresowany linią telefoniczną dla tej usługi;</w:t>
      </w:r>
    </w:p>
    <w:p w14:paraId="60751988" w14:textId="004409A7" w:rsidR="00B07308" w:rsidRPr="00F95766" w:rsidRDefault="00B07308" w:rsidP="0051047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Wykonawca rozpocznie świadczenie usługi w dniu </w:t>
      </w:r>
      <w:r w:rsidRPr="00C35E0A">
        <w:rPr>
          <w:rFonts w:ascii="Tahoma" w:hAnsi="Tahoma" w:cs="Tahoma"/>
          <w:b/>
          <w:sz w:val="20"/>
          <w:szCs w:val="20"/>
        </w:rPr>
        <w:t>01.</w:t>
      </w:r>
      <w:r w:rsidR="001F4556" w:rsidRPr="00C35E0A">
        <w:rPr>
          <w:rFonts w:ascii="Tahoma" w:hAnsi="Tahoma" w:cs="Tahoma"/>
          <w:b/>
          <w:sz w:val="20"/>
          <w:szCs w:val="20"/>
        </w:rPr>
        <w:t>10</w:t>
      </w:r>
      <w:r w:rsidRPr="00C35E0A">
        <w:rPr>
          <w:rFonts w:ascii="Tahoma" w:hAnsi="Tahoma" w:cs="Tahoma"/>
          <w:b/>
          <w:sz w:val="20"/>
          <w:szCs w:val="20"/>
        </w:rPr>
        <w:t>.2017r.</w:t>
      </w:r>
    </w:p>
    <w:p w14:paraId="553036BD" w14:textId="31EEA8BB" w:rsidR="00510471" w:rsidRPr="00F95766" w:rsidRDefault="00510471" w:rsidP="0051047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Wzór Formularza Ofertowego dla tej części postępowania stanowi załącznik nr </w:t>
      </w:r>
      <w:r w:rsidR="00D93B4D">
        <w:rPr>
          <w:rFonts w:ascii="Tahoma" w:hAnsi="Tahoma" w:cs="Tahoma"/>
          <w:sz w:val="20"/>
          <w:szCs w:val="20"/>
        </w:rPr>
        <w:t>1</w:t>
      </w:r>
      <w:r w:rsidRPr="00F95766">
        <w:rPr>
          <w:rFonts w:ascii="Tahoma" w:hAnsi="Tahoma" w:cs="Tahoma"/>
          <w:sz w:val="20"/>
          <w:szCs w:val="20"/>
        </w:rPr>
        <w:t xml:space="preserve"> </w:t>
      </w:r>
    </w:p>
    <w:p w14:paraId="076152F2" w14:textId="23636CED" w:rsidR="00B07308" w:rsidRPr="00D93B4D" w:rsidRDefault="00510471" w:rsidP="00590B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sz w:val="20"/>
          <w:szCs w:val="20"/>
        </w:rPr>
      </w:pPr>
      <w:r w:rsidRPr="00D93B4D">
        <w:rPr>
          <w:rFonts w:ascii="Tahoma" w:hAnsi="Tahoma" w:cs="Tahoma"/>
          <w:sz w:val="20"/>
          <w:szCs w:val="20"/>
        </w:rPr>
        <w:t xml:space="preserve">Wzór umowy dla tej części postępowania stanowi załącznik nr </w:t>
      </w:r>
      <w:r w:rsidR="00D93B4D" w:rsidRPr="00D93B4D">
        <w:rPr>
          <w:rFonts w:ascii="Tahoma" w:hAnsi="Tahoma" w:cs="Tahoma"/>
          <w:sz w:val="20"/>
          <w:szCs w:val="20"/>
        </w:rPr>
        <w:t>6</w:t>
      </w:r>
    </w:p>
    <w:p w14:paraId="38568389" w14:textId="77777777" w:rsidR="00D93B4D" w:rsidRPr="00D93B4D" w:rsidRDefault="00D93B4D" w:rsidP="00D93B4D">
      <w:pPr>
        <w:pStyle w:val="Akapitzlist"/>
        <w:autoSpaceDE w:val="0"/>
        <w:autoSpaceDN w:val="0"/>
        <w:adjustRightInd w:val="0"/>
        <w:spacing w:after="0" w:line="276" w:lineRule="auto"/>
        <w:ind w:left="1134"/>
        <w:jc w:val="both"/>
        <w:rPr>
          <w:sz w:val="20"/>
          <w:szCs w:val="20"/>
        </w:rPr>
      </w:pPr>
    </w:p>
    <w:p w14:paraId="3BB7CDE7" w14:textId="77777777" w:rsidR="00B07308" w:rsidRPr="00F95766" w:rsidRDefault="00B07308" w:rsidP="0051047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 w:rsidRPr="00F95766">
        <w:rPr>
          <w:rFonts w:ascii="Tahoma" w:hAnsi="Tahoma" w:cs="Tahoma"/>
          <w:b/>
          <w:bCs/>
          <w:sz w:val="20"/>
          <w:szCs w:val="20"/>
        </w:rPr>
        <w:t xml:space="preserve">Część nr II </w:t>
      </w:r>
      <w:r w:rsidRPr="00F95766">
        <w:rPr>
          <w:rFonts w:ascii="Tahoma" w:hAnsi="Tahoma" w:cs="Tahoma"/>
          <w:b/>
          <w:sz w:val="20"/>
          <w:szCs w:val="20"/>
        </w:rPr>
        <w:t xml:space="preserve">– Świadczenie usług dostępu do Internetu oraz usług telefonii stacjonarnej dla lokalizacji Poznań, ul. Matejki 59 </w:t>
      </w:r>
    </w:p>
    <w:p w14:paraId="1562F568" w14:textId="77777777" w:rsidR="00B07308" w:rsidRPr="00F95766" w:rsidRDefault="00B07308" w:rsidP="0051047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Zakres usług obejmuje:</w:t>
      </w:r>
    </w:p>
    <w:p w14:paraId="106D4C22" w14:textId="03579390" w:rsidR="00B07308" w:rsidRPr="00F95766" w:rsidRDefault="00B07308" w:rsidP="00510471">
      <w:pPr>
        <w:pStyle w:val="Akapitzlist"/>
        <w:numPr>
          <w:ilvl w:val="0"/>
          <w:numId w:val="20"/>
        </w:numPr>
        <w:spacing w:line="276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świadczenie usług</w:t>
      </w:r>
      <w:r w:rsidR="00D97C8F">
        <w:rPr>
          <w:rFonts w:ascii="Tahoma" w:hAnsi="Tahoma" w:cs="Tahoma"/>
          <w:sz w:val="20"/>
          <w:szCs w:val="20"/>
        </w:rPr>
        <w:t>i</w:t>
      </w:r>
      <w:r w:rsidRPr="00F95766">
        <w:rPr>
          <w:rFonts w:ascii="Tahoma" w:hAnsi="Tahoma" w:cs="Tahoma"/>
          <w:sz w:val="20"/>
          <w:szCs w:val="20"/>
        </w:rPr>
        <w:t xml:space="preserve"> dostępu do Internetu w technologii światłowodowej łącza asymetrycznego o przepustowości minimum: 50 </w:t>
      </w:r>
      <w:proofErr w:type="spellStart"/>
      <w:r w:rsidRPr="00F95766">
        <w:rPr>
          <w:rFonts w:ascii="Tahoma" w:hAnsi="Tahoma" w:cs="Tahoma"/>
          <w:sz w:val="20"/>
          <w:szCs w:val="20"/>
        </w:rPr>
        <w:t>Mbps</w:t>
      </w:r>
      <w:proofErr w:type="spellEnd"/>
      <w:r w:rsidRPr="00F957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766">
        <w:rPr>
          <w:rFonts w:ascii="Tahoma" w:hAnsi="Tahoma" w:cs="Tahoma"/>
          <w:sz w:val="20"/>
          <w:szCs w:val="20"/>
        </w:rPr>
        <w:t>download</w:t>
      </w:r>
      <w:proofErr w:type="spellEnd"/>
      <w:r w:rsidRPr="00F95766">
        <w:rPr>
          <w:rFonts w:ascii="Tahoma" w:hAnsi="Tahoma" w:cs="Tahoma"/>
          <w:sz w:val="20"/>
          <w:szCs w:val="20"/>
        </w:rPr>
        <w:t xml:space="preserve"> i 10Mbps </w:t>
      </w:r>
      <w:proofErr w:type="spellStart"/>
      <w:r w:rsidRPr="00F95766">
        <w:rPr>
          <w:rFonts w:ascii="Tahoma" w:hAnsi="Tahoma" w:cs="Tahoma"/>
          <w:sz w:val="20"/>
          <w:szCs w:val="20"/>
        </w:rPr>
        <w:t>upload</w:t>
      </w:r>
      <w:proofErr w:type="spellEnd"/>
      <w:r w:rsidRPr="00F95766">
        <w:rPr>
          <w:rFonts w:ascii="Tahoma" w:hAnsi="Tahoma" w:cs="Tahoma"/>
          <w:sz w:val="20"/>
          <w:szCs w:val="20"/>
        </w:rPr>
        <w:t>;</w:t>
      </w:r>
    </w:p>
    <w:p w14:paraId="4C0E746A" w14:textId="77777777" w:rsidR="00B07308" w:rsidRPr="00F95766" w:rsidRDefault="00B07308" w:rsidP="0051047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brak limitu przesyłania danych;</w:t>
      </w:r>
    </w:p>
    <w:p w14:paraId="6194EBF6" w14:textId="77777777" w:rsidR="00B07308" w:rsidRPr="00F95766" w:rsidRDefault="00B07308" w:rsidP="0051047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zapewnienie przynajmniej pięciu stałych adresów IP dla Zamawiającego;</w:t>
      </w:r>
    </w:p>
    <w:p w14:paraId="292D13F6" w14:textId="75CAE894" w:rsidR="00B07308" w:rsidRPr="00F95766" w:rsidRDefault="00B07308" w:rsidP="0051047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Wykonawca dostarczy urządzenie będące zakończeniem łącza, wymagane, aby urządzenie posiadało styk elektryczny RJ45 </w:t>
      </w:r>
      <w:r w:rsidR="0012524B" w:rsidRPr="00F95766">
        <w:rPr>
          <w:rFonts w:ascii="Tahoma" w:hAnsi="Tahoma" w:cs="Tahoma"/>
          <w:sz w:val="20"/>
          <w:szCs w:val="20"/>
        </w:rPr>
        <w:t>min. 100Mb lub 100Mb/1Gb</w:t>
      </w:r>
      <w:r w:rsidRPr="00F95766">
        <w:rPr>
          <w:rFonts w:ascii="Tahoma" w:hAnsi="Tahoma" w:cs="Tahoma"/>
          <w:sz w:val="20"/>
          <w:szCs w:val="20"/>
        </w:rPr>
        <w:t xml:space="preserve"> do podłączenia urządzeń Zamawiającego. </w:t>
      </w:r>
    </w:p>
    <w:p w14:paraId="416384CE" w14:textId="51C4BDFF" w:rsidR="00B07308" w:rsidRPr="00F95766" w:rsidRDefault="00B07308" w:rsidP="002622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miejscem zakończenia łącza jest </w:t>
      </w:r>
      <w:r w:rsidR="00D97C8F">
        <w:rPr>
          <w:rFonts w:ascii="Tahoma" w:hAnsi="Tahoma" w:cs="Tahoma"/>
          <w:sz w:val="20"/>
          <w:szCs w:val="20"/>
        </w:rPr>
        <w:t xml:space="preserve">wskazana </w:t>
      </w:r>
      <w:r w:rsidRPr="00F95766">
        <w:rPr>
          <w:rFonts w:ascii="Tahoma" w:hAnsi="Tahoma" w:cs="Tahoma"/>
          <w:sz w:val="20"/>
          <w:szCs w:val="20"/>
        </w:rPr>
        <w:t>szafa LAN w pomieszczeniu serwerowni IV piętro;</w:t>
      </w:r>
    </w:p>
    <w:p w14:paraId="21EAB4C5" w14:textId="0DDB454E" w:rsidR="00B07308" w:rsidRPr="00F95766" w:rsidRDefault="00B07308" w:rsidP="00424D9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zapewnienie </w:t>
      </w:r>
      <w:r w:rsidR="00E9019A" w:rsidRPr="00F95766">
        <w:rPr>
          <w:rFonts w:ascii="Tahoma" w:hAnsi="Tahoma" w:cs="Tahoma"/>
          <w:sz w:val="20"/>
          <w:szCs w:val="20"/>
        </w:rPr>
        <w:t>2</w:t>
      </w:r>
      <w:r w:rsidRPr="00F95766">
        <w:rPr>
          <w:rFonts w:ascii="Tahoma" w:hAnsi="Tahoma" w:cs="Tahoma"/>
          <w:sz w:val="20"/>
          <w:szCs w:val="20"/>
        </w:rPr>
        <w:t xml:space="preserve"> analogowych numerów telefonicznych</w:t>
      </w:r>
      <w:r w:rsidR="00E9019A" w:rsidRPr="00F95766">
        <w:rPr>
          <w:rFonts w:ascii="Tahoma" w:hAnsi="Tahoma" w:cs="Tahoma"/>
          <w:sz w:val="20"/>
          <w:szCs w:val="20"/>
        </w:rPr>
        <w:t xml:space="preserve">, które będą obsługiwały </w:t>
      </w:r>
      <w:r w:rsidRPr="00F95766">
        <w:rPr>
          <w:rFonts w:ascii="Tahoma" w:hAnsi="Tahoma" w:cs="Tahoma"/>
          <w:sz w:val="20"/>
          <w:szCs w:val="20"/>
        </w:rPr>
        <w:t xml:space="preserve"> </w:t>
      </w:r>
      <w:r w:rsidR="0012524B" w:rsidRPr="00F95766">
        <w:rPr>
          <w:rFonts w:ascii="Tahoma" w:hAnsi="Tahoma" w:cs="Tahoma"/>
          <w:sz w:val="20"/>
          <w:szCs w:val="20"/>
        </w:rPr>
        <w:t xml:space="preserve">przekazywanie sygnalizacji </w:t>
      </w:r>
      <w:r w:rsidRPr="00F95766">
        <w:rPr>
          <w:rFonts w:ascii="Tahoma" w:hAnsi="Tahoma" w:cs="Tahoma"/>
          <w:sz w:val="20"/>
          <w:szCs w:val="20"/>
        </w:rPr>
        <w:t>p-</w:t>
      </w:r>
      <w:proofErr w:type="spellStart"/>
      <w:r w:rsidRPr="00F95766">
        <w:rPr>
          <w:rFonts w:ascii="Tahoma" w:hAnsi="Tahoma" w:cs="Tahoma"/>
          <w:sz w:val="20"/>
          <w:szCs w:val="20"/>
        </w:rPr>
        <w:t>poż</w:t>
      </w:r>
      <w:proofErr w:type="spellEnd"/>
      <w:r w:rsidR="0012524B" w:rsidRPr="00F95766">
        <w:rPr>
          <w:rFonts w:ascii="Tahoma" w:hAnsi="Tahoma" w:cs="Tahoma"/>
          <w:sz w:val="20"/>
          <w:szCs w:val="20"/>
        </w:rPr>
        <w:t xml:space="preserve"> do centrum nadzoru</w:t>
      </w:r>
      <w:r w:rsidRPr="00F95766">
        <w:rPr>
          <w:rFonts w:ascii="Tahoma" w:hAnsi="Tahoma" w:cs="Tahoma"/>
          <w:sz w:val="20"/>
          <w:szCs w:val="20"/>
        </w:rPr>
        <w:t xml:space="preserve">; zapewnieniu braku opłat za inicjację połączeń; ograniczeniu ruchu wyjściowego poprzez bezpłatną blokadę połączeń o podwyższonej opłacie np. </w:t>
      </w:r>
      <w:r w:rsidR="001267B0">
        <w:rPr>
          <w:rFonts w:ascii="Tahoma" w:hAnsi="Tahoma" w:cs="Tahoma"/>
          <w:sz w:val="20"/>
          <w:szCs w:val="20"/>
        </w:rPr>
        <w:t xml:space="preserve">połączeń </w:t>
      </w:r>
      <w:proofErr w:type="spellStart"/>
      <w:r w:rsidR="001267B0">
        <w:rPr>
          <w:rFonts w:ascii="Tahoma" w:hAnsi="Tahoma" w:cs="Tahoma"/>
          <w:sz w:val="20"/>
          <w:szCs w:val="20"/>
        </w:rPr>
        <w:t>premium</w:t>
      </w:r>
      <w:proofErr w:type="spellEnd"/>
      <w:r w:rsidR="001267B0">
        <w:rPr>
          <w:rFonts w:ascii="Tahoma" w:hAnsi="Tahoma" w:cs="Tahoma"/>
          <w:sz w:val="20"/>
          <w:szCs w:val="20"/>
        </w:rPr>
        <w:t xml:space="preserve">, </w:t>
      </w:r>
      <w:r w:rsidRPr="00F95766">
        <w:rPr>
          <w:rFonts w:ascii="Tahoma" w:hAnsi="Tahoma" w:cs="Tahoma"/>
          <w:sz w:val="20"/>
          <w:szCs w:val="20"/>
        </w:rPr>
        <w:t>rozrywka (0-700, 0-400, 0-300</w:t>
      </w:r>
      <w:r w:rsidR="00C3669A">
        <w:rPr>
          <w:rFonts w:ascii="Tahoma" w:hAnsi="Tahoma" w:cs="Tahoma"/>
          <w:sz w:val="20"/>
          <w:szCs w:val="20"/>
        </w:rPr>
        <w:t xml:space="preserve"> i innych, szczególnie tych wymienionych na stronie UKE pod adresem: </w:t>
      </w:r>
      <w:r w:rsidR="00C3669A" w:rsidRPr="00C3669A">
        <w:rPr>
          <w:rFonts w:ascii="Tahoma" w:hAnsi="Tahoma" w:cs="Tahoma"/>
          <w:sz w:val="20"/>
          <w:szCs w:val="20"/>
        </w:rPr>
        <w:lastRenderedPageBreak/>
        <w:t>http://www.uke.gov.pl/tablice/home.do;jsessionid=425C6551EEEEEE907A7F2A8B1695A3EB?execution=e1s1</w:t>
      </w:r>
      <w:r w:rsidRPr="00F95766">
        <w:rPr>
          <w:rFonts w:ascii="Tahoma" w:hAnsi="Tahoma" w:cs="Tahoma"/>
          <w:sz w:val="20"/>
          <w:szCs w:val="20"/>
        </w:rPr>
        <w:t>) oraz bezpłatną blokadę połączeń międzynarodowych; bezpłatną blokadę innych usług mogących generować dodatkowe koszty.</w:t>
      </w:r>
    </w:p>
    <w:p w14:paraId="4425AC8D" w14:textId="03B9D2CE" w:rsidR="00B07308" w:rsidRPr="00F95766" w:rsidRDefault="00B07308" w:rsidP="002622AE">
      <w:pPr>
        <w:pStyle w:val="Akapitzlist"/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Wykonawca wliczy w abonament odpowiedni plan taryfowy zawierający </w:t>
      </w:r>
      <w:r w:rsidR="00D97C8F">
        <w:rPr>
          <w:rFonts w:ascii="Tahoma" w:hAnsi="Tahoma" w:cs="Tahoma"/>
          <w:sz w:val="20"/>
          <w:szCs w:val="20"/>
        </w:rPr>
        <w:t xml:space="preserve">naliczanie sekundowe, </w:t>
      </w:r>
      <w:r w:rsidRPr="00F95766">
        <w:rPr>
          <w:rFonts w:ascii="Tahoma" w:hAnsi="Tahoma" w:cs="Tahoma"/>
          <w:sz w:val="20"/>
          <w:szCs w:val="20"/>
        </w:rPr>
        <w:t>nielimitowane połączenia na numery stacjonarne do wszystkich operatorów i komórkowe do wszystkich operatorów. Zamawiający nie dopuszcza naliczania dodatkowych opłat za wykonane połączenia z numerów telefonicznych.</w:t>
      </w:r>
    </w:p>
    <w:p w14:paraId="745985E5" w14:textId="50648877" w:rsidR="00B07308" w:rsidRPr="00F95766" w:rsidRDefault="00B07308" w:rsidP="006377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Wykonawca rozpocznie świadczenie usługi w dniu </w:t>
      </w:r>
      <w:r w:rsidRPr="00C35E0A">
        <w:rPr>
          <w:rFonts w:ascii="Tahoma" w:hAnsi="Tahoma" w:cs="Tahoma"/>
          <w:b/>
          <w:sz w:val="20"/>
          <w:szCs w:val="20"/>
        </w:rPr>
        <w:t>01.</w:t>
      </w:r>
      <w:r w:rsidR="001F4556" w:rsidRPr="00C35E0A">
        <w:rPr>
          <w:rFonts w:ascii="Tahoma" w:hAnsi="Tahoma" w:cs="Tahoma"/>
          <w:b/>
          <w:sz w:val="20"/>
          <w:szCs w:val="20"/>
        </w:rPr>
        <w:t>10</w:t>
      </w:r>
      <w:r w:rsidRPr="00C35E0A">
        <w:rPr>
          <w:rFonts w:ascii="Tahoma" w:hAnsi="Tahoma" w:cs="Tahoma"/>
          <w:b/>
          <w:sz w:val="20"/>
          <w:szCs w:val="20"/>
        </w:rPr>
        <w:t>.2017r.</w:t>
      </w:r>
    </w:p>
    <w:p w14:paraId="40AEF236" w14:textId="2044932B" w:rsidR="00510471" w:rsidRPr="00F95766" w:rsidRDefault="00510471" w:rsidP="006377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Wzór Formularza Ofertowego dla tej części postępowania stanowi załącznik nr </w:t>
      </w:r>
      <w:r w:rsidR="00D93B4D">
        <w:rPr>
          <w:rFonts w:ascii="Tahoma" w:hAnsi="Tahoma" w:cs="Tahoma"/>
          <w:sz w:val="20"/>
          <w:szCs w:val="20"/>
        </w:rPr>
        <w:t>1</w:t>
      </w:r>
      <w:r w:rsidRPr="00F95766">
        <w:rPr>
          <w:rFonts w:ascii="Tahoma" w:hAnsi="Tahoma" w:cs="Tahoma"/>
          <w:sz w:val="20"/>
          <w:szCs w:val="20"/>
        </w:rPr>
        <w:t xml:space="preserve"> </w:t>
      </w:r>
    </w:p>
    <w:p w14:paraId="128EE13B" w14:textId="7C9A18B3" w:rsidR="00510471" w:rsidRPr="00F95766" w:rsidRDefault="00510471" w:rsidP="006377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Wzór umowy dla tej części postępowania stanowi załącznik nr </w:t>
      </w:r>
      <w:r w:rsidR="00D93B4D">
        <w:rPr>
          <w:rFonts w:ascii="Tahoma" w:hAnsi="Tahoma" w:cs="Tahoma"/>
          <w:sz w:val="20"/>
          <w:szCs w:val="20"/>
        </w:rPr>
        <w:t>6</w:t>
      </w:r>
    </w:p>
    <w:p w14:paraId="3823638D" w14:textId="77777777" w:rsidR="00510471" w:rsidRPr="00F95766" w:rsidRDefault="00510471" w:rsidP="00510471">
      <w:pPr>
        <w:pStyle w:val="Akapitzlist"/>
        <w:autoSpaceDE w:val="0"/>
        <w:autoSpaceDN w:val="0"/>
        <w:adjustRightInd w:val="0"/>
        <w:spacing w:after="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7027170F" w14:textId="63077408" w:rsidR="00C46D2A" w:rsidRPr="00B251C9" w:rsidRDefault="009A755B" w:rsidP="006377D8">
      <w:pPr>
        <w:pStyle w:val="Style5"/>
        <w:widowControl/>
        <w:numPr>
          <w:ilvl w:val="1"/>
          <w:numId w:val="15"/>
        </w:numPr>
        <w:spacing w:line="276" w:lineRule="auto"/>
        <w:ind w:left="851" w:right="5" w:hanging="425"/>
        <w:contextualSpacing/>
        <w:jc w:val="both"/>
        <w:rPr>
          <w:rStyle w:val="FontStyle21"/>
          <w:sz w:val="20"/>
          <w:szCs w:val="20"/>
        </w:rPr>
      </w:pPr>
      <w:r w:rsidRPr="00B251C9">
        <w:rPr>
          <w:rStyle w:val="FontStyle21"/>
          <w:b/>
          <w:sz w:val="20"/>
          <w:szCs w:val="20"/>
        </w:rPr>
        <w:t>Część nr III – Dzierżawa systemu telekomunikacyjnego oraz ś</w:t>
      </w:r>
      <w:r w:rsidR="00C8799C" w:rsidRPr="00B251C9">
        <w:rPr>
          <w:rStyle w:val="FontStyle22"/>
          <w:sz w:val="20"/>
          <w:szCs w:val="20"/>
        </w:rPr>
        <w:t>wiadczenie usług telekomunikacyjnych dla lokalizacji Pozna</w:t>
      </w:r>
      <w:r w:rsidR="001F4556">
        <w:rPr>
          <w:rStyle w:val="FontStyle22"/>
          <w:sz w:val="20"/>
          <w:szCs w:val="20"/>
        </w:rPr>
        <w:t>ń</w:t>
      </w:r>
      <w:r w:rsidR="00C8799C" w:rsidRPr="00B251C9">
        <w:rPr>
          <w:rStyle w:val="FontStyle22"/>
          <w:sz w:val="20"/>
          <w:szCs w:val="20"/>
        </w:rPr>
        <w:t>, ul. Matejki 59</w:t>
      </w:r>
      <w:r w:rsidR="00C8799C" w:rsidRPr="00B251C9">
        <w:rPr>
          <w:rStyle w:val="FontStyle21"/>
          <w:sz w:val="20"/>
          <w:szCs w:val="20"/>
        </w:rPr>
        <w:t xml:space="preserve">. </w:t>
      </w:r>
    </w:p>
    <w:p w14:paraId="7CEE4F73" w14:textId="77777777" w:rsidR="00A7419C" w:rsidRPr="00F95766" w:rsidRDefault="00A7419C" w:rsidP="006377D8">
      <w:pPr>
        <w:pStyle w:val="Style5"/>
        <w:widowControl/>
        <w:spacing w:line="276" w:lineRule="auto"/>
        <w:ind w:left="840" w:right="5" w:firstLine="11"/>
        <w:contextualSpacing/>
        <w:jc w:val="both"/>
        <w:rPr>
          <w:rStyle w:val="FontStyle21"/>
          <w:sz w:val="20"/>
          <w:szCs w:val="20"/>
        </w:rPr>
      </w:pPr>
    </w:p>
    <w:p w14:paraId="26AC85D3" w14:textId="1B64C23A" w:rsidR="00C8799C" w:rsidRPr="00F95766" w:rsidRDefault="009A755B" w:rsidP="006377D8">
      <w:pPr>
        <w:pStyle w:val="Style5"/>
        <w:widowControl/>
        <w:spacing w:line="276" w:lineRule="auto"/>
        <w:ind w:left="840" w:right="5" w:firstLine="11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W zakresie świadczonych usług telekomunikacyjnych </w:t>
      </w:r>
      <w:r w:rsidR="00C46D2A" w:rsidRPr="00F95766">
        <w:rPr>
          <w:rStyle w:val="FontStyle21"/>
          <w:sz w:val="20"/>
          <w:szCs w:val="20"/>
        </w:rPr>
        <w:t>Wykonawca dostarczy i zapewni</w:t>
      </w:r>
      <w:r w:rsidRPr="00F95766">
        <w:rPr>
          <w:rStyle w:val="FontStyle21"/>
          <w:sz w:val="20"/>
          <w:szCs w:val="20"/>
        </w:rPr>
        <w:t>:</w:t>
      </w:r>
    </w:p>
    <w:p w14:paraId="43D9285D" w14:textId="77777777" w:rsidR="00A7419C" w:rsidRPr="00F95766" w:rsidRDefault="00A7419C" w:rsidP="006377D8">
      <w:pPr>
        <w:pStyle w:val="Style5"/>
        <w:widowControl/>
        <w:spacing w:line="276" w:lineRule="auto"/>
        <w:ind w:left="840" w:right="5" w:firstLine="11"/>
        <w:contextualSpacing/>
        <w:jc w:val="both"/>
        <w:rPr>
          <w:rStyle w:val="FontStyle21"/>
          <w:sz w:val="20"/>
          <w:szCs w:val="20"/>
        </w:rPr>
      </w:pPr>
    </w:p>
    <w:p w14:paraId="4396AE5E" w14:textId="3090FC29" w:rsidR="00C46D2A" w:rsidRPr="00F95766" w:rsidRDefault="009A755B" w:rsidP="006377D8">
      <w:pPr>
        <w:pStyle w:val="Style5"/>
        <w:widowControl/>
        <w:numPr>
          <w:ilvl w:val="2"/>
          <w:numId w:val="15"/>
        </w:numPr>
        <w:spacing w:line="276" w:lineRule="auto"/>
        <w:ind w:left="1134" w:right="5" w:hanging="708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dedykowane łącz</w:t>
      </w:r>
      <w:r w:rsidR="00C46D2A" w:rsidRPr="00F95766">
        <w:rPr>
          <w:rStyle w:val="FontStyle21"/>
          <w:sz w:val="20"/>
          <w:szCs w:val="20"/>
        </w:rPr>
        <w:t>e</w:t>
      </w:r>
      <w:r w:rsidRPr="00F95766">
        <w:rPr>
          <w:rStyle w:val="FontStyle21"/>
          <w:sz w:val="20"/>
          <w:szCs w:val="20"/>
        </w:rPr>
        <w:t xml:space="preserve"> SIP </w:t>
      </w:r>
      <w:proofErr w:type="spellStart"/>
      <w:r w:rsidRPr="00F95766">
        <w:rPr>
          <w:rStyle w:val="FontStyle21"/>
          <w:sz w:val="20"/>
          <w:szCs w:val="20"/>
        </w:rPr>
        <w:t>Trunk</w:t>
      </w:r>
      <w:proofErr w:type="spellEnd"/>
      <w:r w:rsidRPr="00F95766">
        <w:rPr>
          <w:rStyle w:val="FontStyle21"/>
          <w:sz w:val="20"/>
          <w:szCs w:val="20"/>
        </w:rPr>
        <w:t xml:space="preserve"> minimum </w:t>
      </w:r>
      <w:r w:rsidR="00C46D2A" w:rsidRPr="00F95766">
        <w:rPr>
          <w:rStyle w:val="FontStyle21"/>
          <w:sz w:val="20"/>
          <w:szCs w:val="20"/>
        </w:rPr>
        <w:t>60 kanałów rozmównych obsługując</w:t>
      </w:r>
      <w:r w:rsidR="00B251C9">
        <w:rPr>
          <w:rStyle w:val="FontStyle21"/>
          <w:sz w:val="20"/>
          <w:szCs w:val="20"/>
        </w:rPr>
        <w:t>ych</w:t>
      </w:r>
      <w:r w:rsidR="00C46D2A" w:rsidRPr="00F95766">
        <w:rPr>
          <w:rStyle w:val="FontStyle21"/>
          <w:sz w:val="20"/>
          <w:szCs w:val="20"/>
        </w:rPr>
        <w:t xml:space="preserve"> poniższą numerację: </w:t>
      </w:r>
    </w:p>
    <w:p w14:paraId="06AC2744" w14:textId="77777777" w:rsidR="00C46D2A" w:rsidRPr="00F95766" w:rsidRDefault="00C46D2A" w:rsidP="006377D8">
      <w:pPr>
        <w:pStyle w:val="Style5"/>
        <w:widowControl/>
        <w:spacing w:line="276" w:lineRule="auto"/>
        <w:ind w:left="414" w:right="5" w:firstLine="720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DDI: od 618346100 do 618346199 (obecnie Netia)</w:t>
      </w:r>
    </w:p>
    <w:p w14:paraId="156B0A63" w14:textId="77777777" w:rsidR="00C46D2A" w:rsidRPr="00F95766" w:rsidRDefault="00C46D2A" w:rsidP="006377D8">
      <w:pPr>
        <w:pStyle w:val="Style5"/>
        <w:widowControl/>
        <w:spacing w:line="276" w:lineRule="auto"/>
        <w:ind w:left="414" w:right="5" w:firstLine="720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DDI: od 616270500 do 616270599 (obecnie Netia)</w:t>
      </w:r>
    </w:p>
    <w:p w14:paraId="467A31A9" w14:textId="77777777" w:rsidR="008A69F4" w:rsidRPr="00F95766" w:rsidRDefault="008A69F4" w:rsidP="006377D8">
      <w:pPr>
        <w:pStyle w:val="Style5"/>
        <w:widowControl/>
        <w:spacing w:line="276" w:lineRule="auto"/>
        <w:ind w:left="1134" w:right="5" w:firstLine="0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Zamawiający wymaga, aby usługa SIP </w:t>
      </w:r>
      <w:proofErr w:type="spellStart"/>
      <w:r w:rsidRPr="00F95766">
        <w:rPr>
          <w:rStyle w:val="FontStyle21"/>
          <w:sz w:val="20"/>
          <w:szCs w:val="20"/>
        </w:rPr>
        <w:t>Trunk</w:t>
      </w:r>
      <w:proofErr w:type="spellEnd"/>
      <w:r w:rsidRPr="00F95766">
        <w:rPr>
          <w:rStyle w:val="FontStyle21"/>
          <w:sz w:val="20"/>
          <w:szCs w:val="20"/>
        </w:rPr>
        <w:t xml:space="preserve"> nie była świadczona przez publiczną sieć Internet</w:t>
      </w:r>
    </w:p>
    <w:p w14:paraId="01E932B5" w14:textId="159883FB" w:rsidR="001C3000" w:rsidRPr="00F95766" w:rsidRDefault="00C46D2A" w:rsidP="006377D8">
      <w:pPr>
        <w:pStyle w:val="Style5"/>
        <w:widowControl/>
        <w:numPr>
          <w:ilvl w:val="2"/>
          <w:numId w:val="15"/>
        </w:numPr>
        <w:spacing w:line="276" w:lineRule="auto"/>
        <w:ind w:left="1134" w:right="5" w:hanging="708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System telekomunikacyjny VoIP, zgodn</w:t>
      </w:r>
      <w:r w:rsidR="006377D8" w:rsidRPr="00F95766">
        <w:rPr>
          <w:rStyle w:val="FontStyle21"/>
          <w:sz w:val="20"/>
          <w:szCs w:val="20"/>
        </w:rPr>
        <w:t>y</w:t>
      </w:r>
      <w:r w:rsidRPr="00F95766">
        <w:rPr>
          <w:rStyle w:val="FontStyle21"/>
          <w:sz w:val="20"/>
          <w:szCs w:val="20"/>
        </w:rPr>
        <w:t xml:space="preserve"> z wymaganiami przedstawionymi </w:t>
      </w:r>
      <w:r w:rsidRPr="00D93B4D">
        <w:rPr>
          <w:rStyle w:val="FontStyle21"/>
          <w:sz w:val="20"/>
          <w:szCs w:val="20"/>
        </w:rPr>
        <w:t>w </w:t>
      </w:r>
      <w:r w:rsidR="00210281" w:rsidRPr="00D93B4D">
        <w:rPr>
          <w:rStyle w:val="FontStyle21"/>
          <w:sz w:val="20"/>
          <w:szCs w:val="20"/>
        </w:rPr>
        <w:t>pkt. 3.3.16</w:t>
      </w:r>
      <w:r w:rsidRPr="00F95766">
        <w:rPr>
          <w:rStyle w:val="FontStyle21"/>
          <w:sz w:val="20"/>
          <w:szCs w:val="20"/>
        </w:rPr>
        <w:t>, który będzie przedmiotem dzierżawy przez Zamawiającego.</w:t>
      </w:r>
      <w:r w:rsidR="001C3000" w:rsidRPr="00F95766">
        <w:rPr>
          <w:rStyle w:val="FontStyle21"/>
          <w:sz w:val="20"/>
          <w:szCs w:val="20"/>
        </w:rPr>
        <w:t xml:space="preserve"> Dostarczony sprzęt musi realizować wszystkie wymagane funkcjonalności, po stronie Wykonawcy leży zapewnienie odpowiedniej konfiguracji sprzętowej, </w:t>
      </w:r>
      <w:r w:rsidR="00673657" w:rsidRPr="00F95766">
        <w:rPr>
          <w:rStyle w:val="FontStyle21"/>
          <w:sz w:val="20"/>
          <w:szCs w:val="20"/>
        </w:rPr>
        <w:t xml:space="preserve">w tym </w:t>
      </w:r>
      <w:r w:rsidR="001C3000" w:rsidRPr="00F95766">
        <w:rPr>
          <w:rStyle w:val="FontStyle21"/>
          <w:sz w:val="20"/>
          <w:szCs w:val="20"/>
        </w:rPr>
        <w:t xml:space="preserve">także w zakresie wydajności. </w:t>
      </w:r>
      <w:r w:rsidR="00B11E1F" w:rsidRPr="00F95766">
        <w:rPr>
          <w:rStyle w:val="FontStyle21"/>
          <w:sz w:val="20"/>
          <w:szCs w:val="20"/>
        </w:rPr>
        <w:t xml:space="preserve">Dostarczony sprzęt </w:t>
      </w:r>
      <w:r w:rsidR="000A457E" w:rsidRPr="00F95766">
        <w:rPr>
          <w:rStyle w:val="FontStyle21"/>
          <w:sz w:val="20"/>
          <w:szCs w:val="20"/>
        </w:rPr>
        <w:t xml:space="preserve">(serwer) </w:t>
      </w:r>
      <w:r w:rsidR="00B11E1F" w:rsidRPr="00F95766">
        <w:rPr>
          <w:rStyle w:val="FontStyle21"/>
          <w:sz w:val="20"/>
          <w:szCs w:val="20"/>
        </w:rPr>
        <w:t xml:space="preserve">musi być zamontowany </w:t>
      </w:r>
      <w:r w:rsidR="006377D8" w:rsidRPr="00F95766">
        <w:rPr>
          <w:rStyle w:val="FontStyle21"/>
          <w:sz w:val="20"/>
          <w:szCs w:val="20"/>
        </w:rPr>
        <w:t>w</w:t>
      </w:r>
      <w:r w:rsidR="00B251C9">
        <w:rPr>
          <w:rStyle w:val="FontStyle21"/>
          <w:sz w:val="20"/>
          <w:szCs w:val="20"/>
        </w:rPr>
        <w:t>e wskazanej</w:t>
      </w:r>
      <w:r w:rsidR="006377D8" w:rsidRPr="00F95766">
        <w:rPr>
          <w:rStyle w:val="FontStyle21"/>
          <w:sz w:val="20"/>
          <w:szCs w:val="20"/>
        </w:rPr>
        <w:t xml:space="preserve"> szafie </w:t>
      </w:r>
      <w:proofErr w:type="spellStart"/>
      <w:r w:rsidR="006377D8" w:rsidRPr="00F95766">
        <w:rPr>
          <w:rStyle w:val="FontStyle25"/>
          <w:sz w:val="20"/>
          <w:szCs w:val="20"/>
        </w:rPr>
        <w:t>Rack</w:t>
      </w:r>
      <w:proofErr w:type="spellEnd"/>
      <w:r w:rsidR="006377D8" w:rsidRPr="00F95766">
        <w:rPr>
          <w:rStyle w:val="FontStyle25"/>
          <w:sz w:val="20"/>
          <w:szCs w:val="20"/>
        </w:rPr>
        <w:t xml:space="preserve"> 19" w </w:t>
      </w:r>
      <w:r w:rsidR="006377D8" w:rsidRPr="00F95766">
        <w:rPr>
          <w:sz w:val="20"/>
          <w:szCs w:val="20"/>
        </w:rPr>
        <w:t xml:space="preserve">pomieszczeniu serwerowni </w:t>
      </w:r>
      <w:r w:rsidR="006377D8" w:rsidRPr="00F95766">
        <w:rPr>
          <w:rStyle w:val="FontStyle21"/>
          <w:sz w:val="20"/>
          <w:szCs w:val="20"/>
        </w:rPr>
        <w:t xml:space="preserve">Zamawiającego znajdującej się na </w:t>
      </w:r>
      <w:r w:rsidR="006377D8" w:rsidRPr="00F95766">
        <w:rPr>
          <w:sz w:val="20"/>
          <w:szCs w:val="20"/>
        </w:rPr>
        <w:t>IV piętrze</w:t>
      </w:r>
      <w:r w:rsidR="00B251C9">
        <w:rPr>
          <w:rStyle w:val="FontStyle21"/>
          <w:sz w:val="20"/>
          <w:szCs w:val="20"/>
        </w:rPr>
        <w:t>.</w:t>
      </w:r>
    </w:p>
    <w:p w14:paraId="729C24B6" w14:textId="77777777" w:rsidR="00823985" w:rsidRPr="00F95766" w:rsidRDefault="00D1412B" w:rsidP="006377D8">
      <w:pPr>
        <w:spacing w:line="276" w:lineRule="auto"/>
        <w:ind w:left="1134" w:firstLine="12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Zamawiający wymaga, aby gwarancja </w:t>
      </w:r>
      <w:r w:rsidR="001C3000" w:rsidRPr="00F95766">
        <w:rPr>
          <w:rStyle w:val="FontStyle21"/>
          <w:sz w:val="20"/>
          <w:szCs w:val="20"/>
        </w:rPr>
        <w:t>na dostarczony sprzęt o</w:t>
      </w:r>
      <w:r w:rsidRPr="00F95766">
        <w:rPr>
          <w:rStyle w:val="FontStyle21"/>
          <w:sz w:val="20"/>
          <w:szCs w:val="20"/>
        </w:rPr>
        <w:t>bejmowała cały okres trwania umowy.</w:t>
      </w:r>
      <w:r w:rsidR="00B54424" w:rsidRPr="00F95766">
        <w:rPr>
          <w:rStyle w:val="FontStyle21"/>
          <w:sz w:val="20"/>
          <w:szCs w:val="20"/>
        </w:rPr>
        <w:t xml:space="preserve"> </w:t>
      </w:r>
    </w:p>
    <w:p w14:paraId="58CFF4FD" w14:textId="6A6B49DF" w:rsidR="00C46D2A" w:rsidRDefault="00B54424" w:rsidP="0098550D">
      <w:pPr>
        <w:spacing w:line="276" w:lineRule="auto"/>
        <w:ind w:left="1134"/>
        <w:contextualSpacing/>
        <w:jc w:val="both"/>
        <w:rPr>
          <w:sz w:val="20"/>
          <w:szCs w:val="20"/>
        </w:rPr>
      </w:pPr>
      <w:r w:rsidRPr="00F95766">
        <w:rPr>
          <w:rStyle w:val="FontStyle21"/>
          <w:b/>
          <w:sz w:val="20"/>
          <w:szCs w:val="20"/>
        </w:rPr>
        <w:t>Zamawiający gwarantuje sobie prawo do ewentualnego pierwokupu dzierżawionego systemu telekomunikacyjnego wraz z urządzeniami towarzyszącymi</w:t>
      </w:r>
      <w:r w:rsidR="006377D8" w:rsidRPr="00F95766">
        <w:rPr>
          <w:rStyle w:val="FontStyle21"/>
          <w:b/>
          <w:sz w:val="20"/>
          <w:szCs w:val="20"/>
        </w:rPr>
        <w:t xml:space="preserve"> i okablowaniem</w:t>
      </w:r>
      <w:r w:rsidRPr="00F95766">
        <w:rPr>
          <w:rStyle w:val="FontStyle21"/>
          <w:b/>
          <w:sz w:val="20"/>
          <w:szCs w:val="20"/>
        </w:rPr>
        <w:t xml:space="preserve">, </w:t>
      </w:r>
      <w:r w:rsidR="00B251C9">
        <w:rPr>
          <w:rStyle w:val="FontStyle21"/>
          <w:b/>
          <w:sz w:val="20"/>
          <w:szCs w:val="20"/>
        </w:rPr>
        <w:t xml:space="preserve">oprogramowaniem i </w:t>
      </w:r>
      <w:r w:rsidRPr="00F95766">
        <w:rPr>
          <w:rStyle w:val="FontStyle21"/>
          <w:b/>
          <w:sz w:val="20"/>
          <w:szCs w:val="20"/>
        </w:rPr>
        <w:t>niezbędnymi licencjami</w:t>
      </w:r>
      <w:r w:rsidR="006377D8" w:rsidRPr="00F95766">
        <w:rPr>
          <w:rStyle w:val="FontStyle21"/>
          <w:b/>
          <w:sz w:val="20"/>
          <w:szCs w:val="20"/>
        </w:rPr>
        <w:t>, całość</w:t>
      </w:r>
      <w:r w:rsidRPr="00F95766">
        <w:rPr>
          <w:rStyle w:val="FontStyle21"/>
          <w:b/>
          <w:sz w:val="20"/>
          <w:szCs w:val="20"/>
        </w:rPr>
        <w:t xml:space="preserve"> za cenę 1,00 </w:t>
      </w:r>
      <w:r w:rsidR="00C62FF5">
        <w:rPr>
          <w:rStyle w:val="FontStyle21"/>
          <w:b/>
          <w:sz w:val="20"/>
          <w:szCs w:val="20"/>
        </w:rPr>
        <w:t xml:space="preserve">zł netto + należny podatek VAT. Całość stanie się własnością Zamawiającego </w:t>
      </w:r>
      <w:r w:rsidRPr="00F95766">
        <w:rPr>
          <w:rStyle w:val="FontStyle21"/>
          <w:b/>
          <w:sz w:val="20"/>
          <w:szCs w:val="20"/>
        </w:rPr>
        <w:t xml:space="preserve">po zapłaceniu wszystkich </w:t>
      </w:r>
      <w:r w:rsidRPr="00C35E0A">
        <w:rPr>
          <w:rStyle w:val="FontStyle21"/>
          <w:b/>
          <w:sz w:val="20"/>
          <w:szCs w:val="20"/>
        </w:rPr>
        <w:t>36 abonamentów</w:t>
      </w:r>
      <w:r w:rsidRPr="00F95766">
        <w:rPr>
          <w:rStyle w:val="FontStyle21"/>
          <w:b/>
          <w:sz w:val="20"/>
          <w:szCs w:val="20"/>
        </w:rPr>
        <w:t xml:space="preserve"> za dzierżawę przedmiotowego systemu telekomunikacyjnego i złożeniu takiego wniosku do Wykonawcy.</w:t>
      </w:r>
      <w:r w:rsidR="00503C0F" w:rsidRPr="00F95766">
        <w:rPr>
          <w:rStyle w:val="FontStyle21"/>
          <w:sz w:val="20"/>
          <w:szCs w:val="20"/>
        </w:rPr>
        <w:t xml:space="preserve"> </w:t>
      </w:r>
      <w:r w:rsidR="00C62FF5">
        <w:rPr>
          <w:rStyle w:val="FontStyle21"/>
          <w:sz w:val="20"/>
          <w:szCs w:val="20"/>
        </w:rPr>
        <w:t xml:space="preserve">Procedura wykupu musi gwarantować Zamawiającemu zachowanie ciągłości korzystania z systemu przede wszystkim w zakresie połączeń zewnętrznych, także w przypadku konieczności przeniesienia numeracji DDI do innego operatora i za pośrednictwem innego </w:t>
      </w:r>
      <w:r w:rsidR="0098550D">
        <w:rPr>
          <w:rStyle w:val="FontStyle21"/>
          <w:sz w:val="20"/>
          <w:szCs w:val="20"/>
        </w:rPr>
        <w:t>łącza</w:t>
      </w:r>
      <w:r w:rsidR="00C62FF5">
        <w:rPr>
          <w:rStyle w:val="FontStyle21"/>
          <w:sz w:val="20"/>
          <w:szCs w:val="20"/>
        </w:rPr>
        <w:t xml:space="preserve"> SIP </w:t>
      </w:r>
      <w:proofErr w:type="spellStart"/>
      <w:r w:rsidR="00C62FF5">
        <w:rPr>
          <w:rStyle w:val="FontStyle21"/>
          <w:sz w:val="20"/>
          <w:szCs w:val="20"/>
        </w:rPr>
        <w:t>Trunk</w:t>
      </w:r>
      <w:proofErr w:type="spellEnd"/>
      <w:r w:rsidR="00C62FF5">
        <w:rPr>
          <w:rStyle w:val="FontStyle21"/>
          <w:sz w:val="20"/>
          <w:szCs w:val="20"/>
        </w:rPr>
        <w:t xml:space="preserve">. </w:t>
      </w:r>
      <w:r w:rsidR="00503C0F" w:rsidRPr="00F95766">
        <w:rPr>
          <w:sz w:val="20"/>
          <w:szCs w:val="20"/>
        </w:rPr>
        <w:t xml:space="preserve">Po wygaśnięciu umowy, w przypadku wykupienia systemu telekomunikacyjnego licencje, sprzęt i oprogramowanie nie będą wymagały ponoszenia dodatkowych opłat. Cała dostarczona infrastruktura ma być własnością </w:t>
      </w:r>
      <w:r w:rsidR="008C445A" w:rsidRPr="00F95766">
        <w:rPr>
          <w:sz w:val="20"/>
          <w:szCs w:val="20"/>
        </w:rPr>
        <w:t>Z</w:t>
      </w:r>
      <w:r w:rsidR="00503C0F" w:rsidRPr="00F95766">
        <w:rPr>
          <w:sz w:val="20"/>
          <w:szCs w:val="20"/>
        </w:rPr>
        <w:t>amawiającego</w:t>
      </w:r>
      <w:r w:rsidR="009D500A" w:rsidRPr="00F95766">
        <w:rPr>
          <w:sz w:val="20"/>
          <w:szCs w:val="20"/>
        </w:rPr>
        <w:t xml:space="preserve">. </w:t>
      </w:r>
      <w:r w:rsidR="001F4556">
        <w:rPr>
          <w:sz w:val="20"/>
          <w:szCs w:val="20"/>
        </w:rPr>
        <w:t xml:space="preserve">W chwili przejęcia sprzętu Zamawiający musi posiadać wszelkie uprawnienia administrowania sprzętem i zainstalowanym oprogramowaniem. </w:t>
      </w:r>
      <w:r w:rsidR="009D500A" w:rsidRPr="00F95766">
        <w:rPr>
          <w:sz w:val="20"/>
          <w:szCs w:val="20"/>
        </w:rPr>
        <w:t>Wszystkie dostarczone w chwili uruchomienia licencje związane ze sprzętem, oprogramowaniem itd., muszą być bezterminowe i przenoszalne na Zamawiającego bez dodatkowych kosztów, w przypadku wykupu od Wykonawcy dzierżawionych serwerów.</w:t>
      </w:r>
    </w:p>
    <w:p w14:paraId="07062B2F" w14:textId="77777777" w:rsidR="00585A5B" w:rsidRDefault="00585A5B" w:rsidP="0098550D">
      <w:pPr>
        <w:spacing w:line="276" w:lineRule="auto"/>
        <w:ind w:left="1134"/>
        <w:contextualSpacing/>
        <w:jc w:val="both"/>
        <w:rPr>
          <w:rStyle w:val="FontStyle21"/>
          <w:color w:val="auto"/>
          <w:sz w:val="20"/>
          <w:szCs w:val="20"/>
        </w:rPr>
      </w:pPr>
    </w:p>
    <w:p w14:paraId="6478AEEA" w14:textId="532B2E78" w:rsidR="00585A5B" w:rsidRDefault="00585A5B" w:rsidP="0098550D">
      <w:pPr>
        <w:spacing w:line="276" w:lineRule="auto"/>
        <w:ind w:left="1134"/>
        <w:contextualSpacing/>
        <w:jc w:val="both"/>
        <w:rPr>
          <w:rStyle w:val="FontStyle21"/>
          <w:color w:val="auto"/>
          <w:sz w:val="20"/>
          <w:szCs w:val="20"/>
        </w:rPr>
      </w:pPr>
      <w:r w:rsidRPr="00585A5B">
        <w:rPr>
          <w:rStyle w:val="FontStyle21"/>
          <w:color w:val="auto"/>
          <w:sz w:val="20"/>
          <w:szCs w:val="20"/>
        </w:rPr>
        <w:t>Jeżeli Zamawiający nie skorzysta z prawa</w:t>
      </w:r>
      <w:r>
        <w:rPr>
          <w:rStyle w:val="FontStyle21"/>
          <w:color w:val="auto"/>
          <w:sz w:val="20"/>
          <w:szCs w:val="20"/>
        </w:rPr>
        <w:t xml:space="preserve"> pierwokupu dzierżawionego systemu </w:t>
      </w:r>
      <w:r>
        <w:rPr>
          <w:rStyle w:val="FontStyle21"/>
          <w:color w:val="auto"/>
          <w:sz w:val="20"/>
          <w:szCs w:val="20"/>
        </w:rPr>
        <w:lastRenderedPageBreak/>
        <w:t xml:space="preserve">telekomunikacyjnego, </w:t>
      </w:r>
      <w:r w:rsidRPr="00585A5B">
        <w:rPr>
          <w:rStyle w:val="FontStyle21"/>
          <w:color w:val="auto"/>
          <w:sz w:val="20"/>
          <w:szCs w:val="20"/>
        </w:rPr>
        <w:t xml:space="preserve">Wykonawca zobowiązany jest w terminie 20 dni roboczych od zakończenia świadczenia usługi na własny koszt odebrać urządzenia zainstalowane </w:t>
      </w:r>
      <w:r>
        <w:rPr>
          <w:rStyle w:val="FontStyle21"/>
          <w:color w:val="auto"/>
          <w:sz w:val="20"/>
          <w:szCs w:val="20"/>
        </w:rPr>
        <w:t xml:space="preserve">u Zamawiającego. </w:t>
      </w:r>
      <w:r w:rsidRPr="00585A5B">
        <w:rPr>
          <w:rStyle w:val="FontStyle21"/>
          <w:color w:val="auto"/>
          <w:sz w:val="20"/>
          <w:szCs w:val="20"/>
        </w:rPr>
        <w:t xml:space="preserve">Zamawiający zobowiązuje się umożliwić </w:t>
      </w:r>
      <w:r w:rsidR="009060DD">
        <w:rPr>
          <w:rStyle w:val="FontStyle21"/>
          <w:color w:val="auto"/>
          <w:sz w:val="20"/>
          <w:szCs w:val="20"/>
        </w:rPr>
        <w:t xml:space="preserve">Wykonawcy </w:t>
      </w:r>
      <w:r w:rsidRPr="00585A5B">
        <w:rPr>
          <w:rStyle w:val="FontStyle21"/>
          <w:color w:val="auto"/>
          <w:sz w:val="20"/>
          <w:szCs w:val="20"/>
        </w:rPr>
        <w:t>wymontowanie zainstalowanych urządzeń telekomunikacyjnych i wydanie ich w stanie niepogorszonym z uwzględnieniem zużycia wynikającego z ich prawidłowej eksploatacji. W przypadku nieodebrania urządzeń przez Wykonawcę we wskazanym terminie Zamawiający jest uprawniony do ich odesłania do siedziby Wykonawcy na jego koszt i ryzyko. Niniejsza regulacja ma zastosowanie również w przypadku odstąpienia od umowy przez Zamawiającego lub wypowiedzenia umowy przez którąkolwiek ze stron.</w:t>
      </w:r>
    </w:p>
    <w:p w14:paraId="27B2494A" w14:textId="77777777" w:rsidR="00585A5B" w:rsidRPr="0098550D" w:rsidRDefault="00585A5B" w:rsidP="0098550D">
      <w:pPr>
        <w:spacing w:line="276" w:lineRule="auto"/>
        <w:ind w:left="1134"/>
        <w:contextualSpacing/>
        <w:jc w:val="both"/>
        <w:rPr>
          <w:rStyle w:val="FontStyle21"/>
          <w:color w:val="auto"/>
          <w:sz w:val="20"/>
          <w:szCs w:val="20"/>
        </w:rPr>
      </w:pPr>
    </w:p>
    <w:p w14:paraId="3CF66A86" w14:textId="6E2E9A07" w:rsidR="00D1412B" w:rsidRPr="00F95766" w:rsidRDefault="00C46D2A" w:rsidP="00BD39EA">
      <w:pPr>
        <w:pStyle w:val="Style5"/>
        <w:widowControl/>
        <w:numPr>
          <w:ilvl w:val="2"/>
          <w:numId w:val="15"/>
        </w:numPr>
        <w:spacing w:line="276" w:lineRule="auto"/>
        <w:ind w:right="5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Wykonawca umożliwi Zamawiającemu uzyskanie dostępu do wszystkich usług telekomunikacyjn</w:t>
      </w:r>
      <w:r w:rsidR="00D1412B" w:rsidRPr="00F95766">
        <w:rPr>
          <w:rStyle w:val="FontStyle21"/>
          <w:sz w:val="20"/>
          <w:szCs w:val="20"/>
        </w:rPr>
        <w:t xml:space="preserve">ych świadczonych przez Wykonawcę, a w szczególności zapewni: </w:t>
      </w:r>
    </w:p>
    <w:p w14:paraId="54615DA3" w14:textId="77777777" w:rsidR="00D1412B" w:rsidRPr="00F95766" w:rsidRDefault="00D1412B" w:rsidP="00BD39EA">
      <w:pPr>
        <w:pStyle w:val="Style5"/>
        <w:widowControl/>
        <w:numPr>
          <w:ilvl w:val="0"/>
          <w:numId w:val="21"/>
        </w:numPr>
        <w:spacing w:line="276" w:lineRule="auto"/>
        <w:ind w:left="1418" w:right="5" w:hanging="284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realizację połączeń przychodzących z prezentacją numeru</w:t>
      </w:r>
      <w:r w:rsidR="005A6A5A" w:rsidRPr="00F95766">
        <w:rPr>
          <w:rStyle w:val="FontStyle21"/>
          <w:sz w:val="20"/>
          <w:szCs w:val="20"/>
        </w:rPr>
        <w:t>,</w:t>
      </w:r>
    </w:p>
    <w:p w14:paraId="36521094" w14:textId="4F6A8455" w:rsidR="00964107" w:rsidRPr="00F95766" w:rsidRDefault="00D1412B" w:rsidP="00BD39EA">
      <w:pPr>
        <w:pStyle w:val="Style5"/>
        <w:widowControl/>
        <w:numPr>
          <w:ilvl w:val="0"/>
          <w:numId w:val="21"/>
        </w:numPr>
        <w:spacing w:line="276" w:lineRule="auto"/>
        <w:ind w:left="1418" w:right="5" w:hanging="284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ograniczenie ruchu wyjściowego poprzez bezpłatną blokadę połączeń o podwyższonej opłacie np. </w:t>
      </w:r>
      <w:r w:rsidR="001267B0">
        <w:rPr>
          <w:rStyle w:val="FontStyle21"/>
          <w:sz w:val="20"/>
          <w:szCs w:val="20"/>
        </w:rPr>
        <w:t xml:space="preserve">połączeń </w:t>
      </w:r>
      <w:proofErr w:type="spellStart"/>
      <w:r w:rsidR="001267B0">
        <w:rPr>
          <w:rStyle w:val="FontStyle21"/>
          <w:sz w:val="20"/>
          <w:szCs w:val="20"/>
        </w:rPr>
        <w:t>premium</w:t>
      </w:r>
      <w:proofErr w:type="spellEnd"/>
      <w:r w:rsidR="001267B0">
        <w:rPr>
          <w:rStyle w:val="FontStyle21"/>
          <w:sz w:val="20"/>
          <w:szCs w:val="20"/>
        </w:rPr>
        <w:t xml:space="preserve"> </w:t>
      </w:r>
      <w:r w:rsidRPr="00F95766">
        <w:rPr>
          <w:rStyle w:val="FontStyle21"/>
          <w:sz w:val="20"/>
          <w:szCs w:val="20"/>
        </w:rPr>
        <w:t>rozrywka (0-700, 0-400, 0-300) oraz bezpłatną bl</w:t>
      </w:r>
      <w:r w:rsidR="00964107" w:rsidRPr="00F95766">
        <w:rPr>
          <w:rStyle w:val="FontStyle21"/>
          <w:sz w:val="20"/>
          <w:szCs w:val="20"/>
        </w:rPr>
        <w:t xml:space="preserve">okadę połączeń międzynarodowych. </w:t>
      </w:r>
    </w:p>
    <w:p w14:paraId="0552D9DB" w14:textId="16372741" w:rsidR="00D1412B" w:rsidRPr="00F95766" w:rsidRDefault="00964107" w:rsidP="00BD39EA">
      <w:pPr>
        <w:pStyle w:val="Style5"/>
        <w:widowControl/>
        <w:spacing w:line="276" w:lineRule="auto"/>
        <w:ind w:left="1418" w:right="5" w:firstLine="0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Zamawiający wymaga, aktywowanej od chwili </w:t>
      </w:r>
      <w:r w:rsidR="00554633" w:rsidRPr="00F95766">
        <w:rPr>
          <w:rStyle w:val="FontStyle21"/>
          <w:sz w:val="20"/>
          <w:szCs w:val="20"/>
        </w:rPr>
        <w:t xml:space="preserve">rozpoczęcia świadczenia </w:t>
      </w:r>
      <w:r w:rsidRPr="00F95766">
        <w:rPr>
          <w:rStyle w:val="FontStyle21"/>
          <w:sz w:val="20"/>
          <w:szCs w:val="20"/>
        </w:rPr>
        <w:t>usługi, bezpłatnej usługi blokując</w:t>
      </w:r>
      <w:r w:rsidR="00554633" w:rsidRPr="00F95766">
        <w:rPr>
          <w:rStyle w:val="FontStyle21"/>
          <w:sz w:val="20"/>
          <w:szCs w:val="20"/>
        </w:rPr>
        <w:t>ej</w:t>
      </w:r>
      <w:r w:rsidRPr="00F95766">
        <w:rPr>
          <w:rStyle w:val="FontStyle21"/>
          <w:sz w:val="20"/>
          <w:szCs w:val="20"/>
        </w:rPr>
        <w:t xml:space="preserve"> połączenia na numery specjalne, dla wszystkich numerów o podwyższonej płatności, przy zachowaniu możliwości jej usunięcia </w:t>
      </w:r>
      <w:r w:rsidR="0098550D">
        <w:rPr>
          <w:rStyle w:val="FontStyle21"/>
          <w:sz w:val="20"/>
          <w:szCs w:val="20"/>
        </w:rPr>
        <w:t xml:space="preserve">dla wskazanych DDI, </w:t>
      </w:r>
      <w:r w:rsidRPr="00F95766">
        <w:rPr>
          <w:rStyle w:val="FontStyle21"/>
          <w:sz w:val="20"/>
          <w:szCs w:val="20"/>
        </w:rPr>
        <w:t>na żądanie Zamawiającego.</w:t>
      </w:r>
    </w:p>
    <w:p w14:paraId="567C631A" w14:textId="77777777" w:rsidR="00D1412B" w:rsidRPr="00F95766" w:rsidRDefault="00D1412B" w:rsidP="00BD39EA">
      <w:pPr>
        <w:pStyle w:val="Style5"/>
        <w:widowControl/>
        <w:numPr>
          <w:ilvl w:val="0"/>
          <w:numId w:val="21"/>
        </w:numPr>
        <w:spacing w:line="276" w:lineRule="auto"/>
        <w:ind w:left="1418" w:right="5" w:hanging="284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sekundowe naliczane opłat za usługi telekomunikacyjne,</w:t>
      </w:r>
    </w:p>
    <w:p w14:paraId="7CF2AD4A" w14:textId="6ACE87DD" w:rsidR="00D1412B" w:rsidRPr="00F95766" w:rsidRDefault="00D1412B" w:rsidP="00BD39EA">
      <w:pPr>
        <w:pStyle w:val="Style5"/>
        <w:widowControl/>
        <w:numPr>
          <w:ilvl w:val="0"/>
          <w:numId w:val="21"/>
        </w:numPr>
        <w:spacing w:line="276" w:lineRule="auto"/>
        <w:ind w:left="1418" w:right="5" w:hanging="284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naliczanie kosztów połączeń wg stawek z formularza ofertowego,</w:t>
      </w:r>
      <w:r w:rsidR="00EF1625" w:rsidRPr="00F95766">
        <w:rPr>
          <w:rStyle w:val="FontStyle21"/>
          <w:sz w:val="20"/>
          <w:szCs w:val="20"/>
        </w:rPr>
        <w:t xml:space="preserve"> niezale</w:t>
      </w:r>
      <w:r w:rsidR="00823985" w:rsidRPr="00F95766">
        <w:rPr>
          <w:rStyle w:val="FontStyle21"/>
          <w:sz w:val="20"/>
          <w:szCs w:val="20"/>
        </w:rPr>
        <w:t>ż</w:t>
      </w:r>
      <w:r w:rsidR="00EF1625" w:rsidRPr="00F95766">
        <w:rPr>
          <w:rStyle w:val="FontStyle21"/>
          <w:sz w:val="20"/>
          <w:szCs w:val="20"/>
        </w:rPr>
        <w:t>nie od godziny i dnia tygodnia</w:t>
      </w:r>
      <w:r w:rsidR="005A6A5A" w:rsidRPr="00F95766">
        <w:rPr>
          <w:rStyle w:val="FontStyle21"/>
          <w:sz w:val="20"/>
          <w:szCs w:val="20"/>
        </w:rPr>
        <w:t>,</w:t>
      </w:r>
    </w:p>
    <w:p w14:paraId="04EEEFB7" w14:textId="77777777" w:rsidR="00D1412B" w:rsidRPr="00F95766" w:rsidRDefault="00D1412B" w:rsidP="00BD39EA">
      <w:pPr>
        <w:pStyle w:val="Style5"/>
        <w:widowControl/>
        <w:numPr>
          <w:ilvl w:val="0"/>
          <w:numId w:val="21"/>
        </w:numPr>
        <w:spacing w:line="276" w:lineRule="auto"/>
        <w:ind w:left="1418" w:right="5" w:hanging="284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nieodpłatne zestawieni</w:t>
      </w:r>
      <w:r w:rsidR="00EF1625" w:rsidRPr="00F95766">
        <w:rPr>
          <w:rStyle w:val="FontStyle21"/>
          <w:sz w:val="20"/>
          <w:szCs w:val="20"/>
        </w:rPr>
        <w:t>e</w:t>
      </w:r>
      <w:r w:rsidRPr="00F95766">
        <w:rPr>
          <w:rStyle w:val="FontStyle21"/>
          <w:sz w:val="20"/>
          <w:szCs w:val="20"/>
        </w:rPr>
        <w:t xml:space="preserve"> bilingowe ze wszystkich numerów. Dopuszczalne jest udostępnienie tych informacji za pomocą strony www Wykonawcy, dostarczanie pocztą elektroniczną lub na nośniku (CD) w terminie do 14 dni od zak</w:t>
      </w:r>
      <w:r w:rsidR="00EF1625" w:rsidRPr="00F95766">
        <w:rPr>
          <w:rStyle w:val="FontStyle21"/>
          <w:sz w:val="20"/>
          <w:szCs w:val="20"/>
        </w:rPr>
        <w:t>ończenia okresu rozliczeniowego</w:t>
      </w:r>
      <w:r w:rsidR="005A6A5A" w:rsidRPr="00F95766">
        <w:rPr>
          <w:rStyle w:val="FontStyle21"/>
          <w:sz w:val="20"/>
          <w:szCs w:val="20"/>
        </w:rPr>
        <w:t>,</w:t>
      </w:r>
    </w:p>
    <w:p w14:paraId="5D6EEE76" w14:textId="77777777" w:rsidR="00D1412B" w:rsidRPr="00F95766" w:rsidRDefault="00D1412B" w:rsidP="00BD39EA">
      <w:pPr>
        <w:pStyle w:val="Style5"/>
        <w:widowControl/>
        <w:numPr>
          <w:ilvl w:val="0"/>
          <w:numId w:val="21"/>
        </w:numPr>
        <w:spacing w:line="276" w:lineRule="auto"/>
        <w:ind w:left="1418" w:right="5" w:hanging="284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brak opłat za inicjację połączeń</w:t>
      </w:r>
      <w:r w:rsidR="00EF1625" w:rsidRPr="00F95766">
        <w:rPr>
          <w:rStyle w:val="FontStyle21"/>
          <w:sz w:val="20"/>
          <w:szCs w:val="20"/>
        </w:rPr>
        <w:t>,</w:t>
      </w:r>
    </w:p>
    <w:p w14:paraId="03BEFA70" w14:textId="77777777" w:rsidR="00D1412B" w:rsidRPr="00F95766" w:rsidRDefault="00EF1625" w:rsidP="00BD39EA">
      <w:pPr>
        <w:pStyle w:val="Style5"/>
        <w:widowControl/>
        <w:numPr>
          <w:ilvl w:val="0"/>
          <w:numId w:val="21"/>
        </w:numPr>
        <w:spacing w:line="276" w:lineRule="auto"/>
        <w:ind w:left="1418" w:right="5" w:hanging="284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c</w:t>
      </w:r>
      <w:r w:rsidR="00D1412B" w:rsidRPr="00F95766">
        <w:rPr>
          <w:rStyle w:val="FontStyle21"/>
          <w:sz w:val="20"/>
          <w:szCs w:val="20"/>
        </w:rPr>
        <w:t>iągłoś</w:t>
      </w:r>
      <w:r w:rsidRPr="00F95766">
        <w:rPr>
          <w:rStyle w:val="FontStyle21"/>
          <w:sz w:val="20"/>
          <w:szCs w:val="20"/>
        </w:rPr>
        <w:t>ć</w:t>
      </w:r>
      <w:r w:rsidR="00D1412B" w:rsidRPr="00F95766">
        <w:rPr>
          <w:rStyle w:val="FontStyle21"/>
          <w:sz w:val="20"/>
          <w:szCs w:val="20"/>
        </w:rPr>
        <w:t xml:space="preserve"> świadczonych usług</w:t>
      </w:r>
      <w:r w:rsidR="00964107" w:rsidRPr="00F95766">
        <w:rPr>
          <w:rStyle w:val="FontStyle21"/>
          <w:sz w:val="20"/>
          <w:szCs w:val="20"/>
        </w:rPr>
        <w:t>.</w:t>
      </w:r>
    </w:p>
    <w:p w14:paraId="509A5ECC" w14:textId="7D1727AF" w:rsidR="00C46D2A" w:rsidRPr="00F95766" w:rsidRDefault="00C46D2A" w:rsidP="00DE2750">
      <w:pPr>
        <w:pStyle w:val="Style5"/>
        <w:widowControl/>
        <w:numPr>
          <w:ilvl w:val="2"/>
          <w:numId w:val="15"/>
        </w:numPr>
        <w:spacing w:line="276" w:lineRule="auto"/>
        <w:ind w:right="5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świadczenie kompleksowych usług telefonicznych w zakresie połączeń wychodzących: lokalnych, międzystrefowych (międzymiastowych), międzynarodowych stacjonarnych, do sieci komórkowych oraz na telefony specjalne takie jak: serwisy informacyjne, numery skrócone, linie informacyjne, biura numerów etc., z prezentacją numeru (z możliwością wyłączenia prezentacji numeru);</w:t>
      </w:r>
    </w:p>
    <w:p w14:paraId="4D339638" w14:textId="38E27F29" w:rsidR="008A69F4" w:rsidRPr="00F95766" w:rsidRDefault="008A69F4" w:rsidP="00DE7D1D">
      <w:pPr>
        <w:pStyle w:val="Style5"/>
        <w:widowControl/>
        <w:spacing w:line="276" w:lineRule="auto"/>
        <w:ind w:left="1134" w:right="5" w:firstLine="0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Zamawiający przewiduje, że miesięczny ruch wychodzący z systemu telekomunikacyjnego wyniesie około </w:t>
      </w:r>
      <w:r w:rsidR="00B57659" w:rsidRPr="00F95766">
        <w:rPr>
          <w:rStyle w:val="FontStyle21"/>
          <w:sz w:val="20"/>
          <w:szCs w:val="20"/>
        </w:rPr>
        <w:t>9</w:t>
      </w:r>
      <w:r w:rsidRPr="00F95766">
        <w:rPr>
          <w:rStyle w:val="FontStyle21"/>
          <w:sz w:val="20"/>
          <w:szCs w:val="20"/>
        </w:rPr>
        <w:t>1</w:t>
      </w:r>
      <w:r w:rsidR="000D21BF">
        <w:rPr>
          <w:rStyle w:val="FontStyle21"/>
          <w:sz w:val="20"/>
          <w:szCs w:val="20"/>
        </w:rPr>
        <w:t>2</w:t>
      </w:r>
      <w:r w:rsidRPr="00F95766">
        <w:rPr>
          <w:rStyle w:val="FontStyle21"/>
          <w:sz w:val="20"/>
          <w:szCs w:val="20"/>
        </w:rPr>
        <w:t>0 minut i dzieli się w następujący sposób:</w:t>
      </w:r>
    </w:p>
    <w:p w14:paraId="4F16C194" w14:textId="5635CDF7" w:rsidR="008A69F4" w:rsidRPr="00F95766" w:rsidRDefault="008A69F4" w:rsidP="00CC5B30">
      <w:pPr>
        <w:pStyle w:val="Style5"/>
        <w:widowControl/>
        <w:spacing w:line="276" w:lineRule="auto"/>
        <w:ind w:left="1418" w:right="5" w:hanging="284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a) 3000 minut połączeń lokalnych, międ</w:t>
      </w:r>
      <w:r w:rsidR="00CC5B30">
        <w:rPr>
          <w:rStyle w:val="FontStyle21"/>
          <w:sz w:val="20"/>
          <w:szCs w:val="20"/>
        </w:rPr>
        <w:t>zystrefowych (międzymiastowych) wszystkich operatorów</w:t>
      </w:r>
    </w:p>
    <w:p w14:paraId="370D1F6F" w14:textId="778059F0" w:rsidR="008A69F4" w:rsidRPr="00F95766" w:rsidRDefault="008A69F4" w:rsidP="00DE7D1D">
      <w:pPr>
        <w:pStyle w:val="Style5"/>
        <w:widowControl/>
        <w:spacing w:line="276" w:lineRule="auto"/>
        <w:ind w:left="1134" w:right="5" w:firstLine="0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b) </w:t>
      </w:r>
      <w:r w:rsidR="00CC5B30">
        <w:rPr>
          <w:rStyle w:val="FontStyle21"/>
          <w:sz w:val="20"/>
          <w:szCs w:val="20"/>
        </w:rPr>
        <w:t>3</w:t>
      </w:r>
      <w:r w:rsidRPr="00F95766">
        <w:rPr>
          <w:rStyle w:val="FontStyle21"/>
          <w:sz w:val="20"/>
          <w:szCs w:val="20"/>
        </w:rPr>
        <w:t>000 minu</w:t>
      </w:r>
      <w:r w:rsidR="00CC5B30">
        <w:rPr>
          <w:rStyle w:val="FontStyle21"/>
          <w:sz w:val="20"/>
          <w:szCs w:val="20"/>
        </w:rPr>
        <w:t>t połączeń do sieci komórkowych wszystkich operatorów</w:t>
      </w:r>
    </w:p>
    <w:p w14:paraId="0D7BC8E8" w14:textId="77777777" w:rsidR="003A0ED9" w:rsidRPr="00F95766" w:rsidRDefault="008A69F4" w:rsidP="00DE7D1D">
      <w:pPr>
        <w:pStyle w:val="Style5"/>
        <w:widowControl/>
        <w:spacing w:line="276" w:lineRule="auto"/>
        <w:ind w:left="1134" w:right="5" w:firstLine="0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c) 60 minut połączeń międzynarodowych stacjonarnych</w:t>
      </w:r>
    </w:p>
    <w:p w14:paraId="60D72F1E" w14:textId="7F29BD3C" w:rsidR="008A69F4" w:rsidRDefault="008A69F4" w:rsidP="00DE7D1D">
      <w:pPr>
        <w:pStyle w:val="Style5"/>
        <w:widowControl/>
        <w:spacing w:line="276" w:lineRule="auto"/>
        <w:ind w:left="1134" w:right="5" w:firstLine="0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d) </w:t>
      </w:r>
      <w:r w:rsidR="000D21BF">
        <w:rPr>
          <w:rStyle w:val="FontStyle21"/>
          <w:sz w:val="20"/>
          <w:szCs w:val="20"/>
        </w:rPr>
        <w:t>60</w:t>
      </w:r>
      <w:r w:rsidRPr="00F95766">
        <w:rPr>
          <w:rStyle w:val="FontStyle21"/>
          <w:sz w:val="20"/>
          <w:szCs w:val="20"/>
        </w:rPr>
        <w:t xml:space="preserve"> minut biura numerów + infolinie</w:t>
      </w:r>
      <w:r w:rsidR="00CC5B30">
        <w:rPr>
          <w:rStyle w:val="FontStyle21"/>
          <w:sz w:val="20"/>
          <w:szCs w:val="20"/>
        </w:rPr>
        <w:t>, numery skrócone</w:t>
      </w:r>
    </w:p>
    <w:p w14:paraId="399EB703" w14:textId="25B40FC2" w:rsidR="00A72331" w:rsidRPr="00F95766" w:rsidRDefault="00A72331" w:rsidP="00DE7D1D">
      <w:pPr>
        <w:pStyle w:val="Style5"/>
        <w:widowControl/>
        <w:spacing w:line="276" w:lineRule="auto"/>
        <w:ind w:left="1134" w:right="5" w:firstLine="0"/>
        <w:contextualSpacing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Wykonawca będzie wystawiał fakturę za ilość rzeczywiście wykonanych połączeń w cyklu rozliczeniowym.</w:t>
      </w:r>
    </w:p>
    <w:p w14:paraId="3A376CA3" w14:textId="501013E9" w:rsidR="008A69F4" w:rsidRPr="00F95766" w:rsidRDefault="008A69F4" w:rsidP="00A7419C">
      <w:pPr>
        <w:pStyle w:val="Style5"/>
        <w:widowControl/>
        <w:numPr>
          <w:ilvl w:val="2"/>
          <w:numId w:val="15"/>
        </w:numPr>
        <w:spacing w:line="276" w:lineRule="auto"/>
        <w:ind w:right="5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świadczenie usługi symetrycznego dostępu do Internetu wykonane w technologii światłowodowej o gwarantowanej przepustowości minimalnej 100Mbps dla lokalizacji </w:t>
      </w:r>
      <w:r w:rsidR="00A7419C" w:rsidRPr="00F95766">
        <w:rPr>
          <w:rStyle w:val="FontStyle21"/>
          <w:sz w:val="20"/>
          <w:szCs w:val="20"/>
        </w:rPr>
        <w:t xml:space="preserve"> </w:t>
      </w:r>
      <w:r w:rsidRPr="00F95766">
        <w:rPr>
          <w:rStyle w:val="FontStyle21"/>
          <w:sz w:val="20"/>
          <w:szCs w:val="20"/>
        </w:rPr>
        <w:t>w Poznaniu, ul. Matejki 59 oraz zapewnienie 16 stałych adresów IP, w tym 13 użytkowych</w:t>
      </w:r>
      <w:r w:rsidR="000D21BF">
        <w:rPr>
          <w:rStyle w:val="FontStyle21"/>
          <w:sz w:val="20"/>
          <w:szCs w:val="20"/>
        </w:rPr>
        <w:t xml:space="preserve"> dla Zamawiającego</w:t>
      </w:r>
      <w:r w:rsidR="000D21BF" w:rsidRPr="00030DFA">
        <w:rPr>
          <w:rStyle w:val="FontStyle21"/>
          <w:sz w:val="20"/>
          <w:szCs w:val="20"/>
        </w:rPr>
        <w:t>. W przypadku istnienia możliwości technicznych, Zamawiający wymaga zachowania adresacji IP, któr</w:t>
      </w:r>
      <w:r w:rsidR="00030DFA" w:rsidRPr="00030DFA">
        <w:rPr>
          <w:rStyle w:val="FontStyle21"/>
          <w:sz w:val="20"/>
          <w:szCs w:val="20"/>
        </w:rPr>
        <w:t>ą</w:t>
      </w:r>
      <w:r w:rsidR="000D21BF" w:rsidRPr="00030DFA">
        <w:rPr>
          <w:rStyle w:val="FontStyle21"/>
          <w:sz w:val="20"/>
          <w:szCs w:val="20"/>
        </w:rPr>
        <w:t xml:space="preserve"> używa obecnie.</w:t>
      </w:r>
    </w:p>
    <w:p w14:paraId="7B4F81C7" w14:textId="0D1ACCA4" w:rsidR="00B57659" w:rsidRPr="00F95766" w:rsidRDefault="00B57659" w:rsidP="00A7419C">
      <w:pPr>
        <w:pStyle w:val="Style5"/>
        <w:widowControl/>
        <w:spacing w:line="276" w:lineRule="auto"/>
        <w:ind w:left="1134" w:right="5" w:firstLine="0"/>
        <w:contextualSpacing/>
        <w:jc w:val="both"/>
        <w:rPr>
          <w:rStyle w:val="FontStyle21"/>
          <w:sz w:val="20"/>
          <w:szCs w:val="20"/>
        </w:rPr>
      </w:pPr>
      <w:r w:rsidRPr="00F95766">
        <w:rPr>
          <w:sz w:val="20"/>
          <w:szCs w:val="20"/>
        </w:rPr>
        <w:lastRenderedPageBreak/>
        <w:t xml:space="preserve">Wykonawca dostarczy urządzenie będące zakończeniem łącza, wymagane, aby urządzenie posiadało styk elektryczny RJ45 </w:t>
      </w:r>
      <w:r w:rsidRPr="00C35E0A">
        <w:rPr>
          <w:sz w:val="20"/>
          <w:szCs w:val="20"/>
        </w:rPr>
        <w:t>min. 1Gb</w:t>
      </w:r>
      <w:r w:rsidRPr="00F95766">
        <w:rPr>
          <w:sz w:val="20"/>
          <w:szCs w:val="20"/>
        </w:rPr>
        <w:t xml:space="preserve"> do podłączenia urządzeń Zamawiającego.</w:t>
      </w:r>
    </w:p>
    <w:p w14:paraId="3432A3F5" w14:textId="5DD79DB7" w:rsidR="00EF1625" w:rsidRPr="00F95766" w:rsidRDefault="00D1412B" w:rsidP="00A7419C">
      <w:pPr>
        <w:pStyle w:val="Style5"/>
        <w:widowControl/>
        <w:numPr>
          <w:ilvl w:val="2"/>
          <w:numId w:val="15"/>
        </w:numPr>
        <w:spacing w:line="276" w:lineRule="auto"/>
        <w:ind w:right="5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świadczenie usług zgodnie z obowiązującymi przepisami i ustawą z dnia 16 lipca 2004 roku - Prawo telekomunikacyjne (Dz. U. 2004 r. Nr 171, poz. 1800 z </w:t>
      </w:r>
      <w:proofErr w:type="spellStart"/>
      <w:r w:rsidRPr="00F95766">
        <w:rPr>
          <w:rStyle w:val="FontStyle21"/>
          <w:sz w:val="20"/>
          <w:szCs w:val="20"/>
        </w:rPr>
        <w:t>późn</w:t>
      </w:r>
      <w:proofErr w:type="spellEnd"/>
      <w:r w:rsidRPr="00F95766">
        <w:rPr>
          <w:rStyle w:val="FontStyle21"/>
          <w:sz w:val="20"/>
          <w:szCs w:val="20"/>
        </w:rPr>
        <w:t>. zm.);</w:t>
      </w:r>
    </w:p>
    <w:p w14:paraId="177DFE92" w14:textId="77777777" w:rsidR="000D21BF" w:rsidRDefault="00A310BA" w:rsidP="00A7419C">
      <w:pPr>
        <w:pStyle w:val="Akapitzlist"/>
        <w:numPr>
          <w:ilvl w:val="2"/>
          <w:numId w:val="15"/>
        </w:numPr>
        <w:spacing w:line="276" w:lineRule="auto"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uruchomienie usług bez przerw łączności, w godzinach pracy Zamawiającego;</w:t>
      </w:r>
      <w:r w:rsidR="000D21BF">
        <w:rPr>
          <w:rStyle w:val="FontStyle21"/>
          <w:sz w:val="20"/>
          <w:szCs w:val="20"/>
        </w:rPr>
        <w:t xml:space="preserve"> Zamawiający wymaga, aby konfiguracja i przełączenie systemu rozpoczęło się w piątek po godz. 15:30. O terminie instalacji i konfiguracji wykonawca powiadomi Zamawiającego najpóźniej 3 dni przed rozpoczęciem prac. </w:t>
      </w:r>
      <w:r w:rsidRPr="00F95766">
        <w:rPr>
          <w:rStyle w:val="FontStyle21"/>
          <w:sz w:val="20"/>
          <w:szCs w:val="20"/>
        </w:rPr>
        <w:t xml:space="preserve"> </w:t>
      </w:r>
    </w:p>
    <w:p w14:paraId="15C8C0CD" w14:textId="5AA41E91" w:rsidR="00A310BA" w:rsidRPr="00F95766" w:rsidRDefault="00A310BA" w:rsidP="00A7419C">
      <w:pPr>
        <w:pStyle w:val="Akapitzlist"/>
        <w:numPr>
          <w:ilvl w:val="2"/>
          <w:numId w:val="15"/>
        </w:numPr>
        <w:spacing w:line="276" w:lineRule="auto"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Wykonawca rozpocznie świadczenie usługi </w:t>
      </w:r>
      <w:r w:rsidR="00D36698" w:rsidRPr="00F95766">
        <w:rPr>
          <w:rStyle w:val="FontStyle21"/>
          <w:sz w:val="20"/>
          <w:szCs w:val="20"/>
        </w:rPr>
        <w:t>od</w:t>
      </w:r>
      <w:r w:rsidRPr="00F95766">
        <w:rPr>
          <w:rStyle w:val="FontStyle21"/>
          <w:sz w:val="20"/>
          <w:szCs w:val="20"/>
        </w:rPr>
        <w:t xml:space="preserve"> dnia </w:t>
      </w:r>
      <w:r w:rsidR="00D93B4D">
        <w:rPr>
          <w:rFonts w:ascii="Tahoma" w:hAnsi="Tahoma" w:cs="Tahoma"/>
          <w:b/>
          <w:sz w:val="20"/>
          <w:szCs w:val="20"/>
        </w:rPr>
        <w:t>01.09</w:t>
      </w:r>
      <w:r w:rsidRPr="00C35E0A">
        <w:rPr>
          <w:rFonts w:ascii="Tahoma" w:hAnsi="Tahoma" w:cs="Tahoma"/>
          <w:b/>
          <w:sz w:val="20"/>
          <w:szCs w:val="20"/>
        </w:rPr>
        <w:t>.2017r.</w:t>
      </w:r>
    </w:p>
    <w:p w14:paraId="5367A1AC" w14:textId="77777777" w:rsidR="00A7419C" w:rsidRPr="00F95766" w:rsidRDefault="00A310BA" w:rsidP="00A7419C">
      <w:pPr>
        <w:pStyle w:val="Akapitzlist"/>
        <w:numPr>
          <w:ilvl w:val="2"/>
          <w:numId w:val="15"/>
        </w:numPr>
        <w:spacing w:line="276" w:lineRule="auto"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Wykonawca zapewnia, że numery DDI (200NN) po okresie umowy mogą być przeniesione do innego operatora;</w:t>
      </w:r>
    </w:p>
    <w:p w14:paraId="7DA90759" w14:textId="55A423F1" w:rsidR="00A7419C" w:rsidRPr="00F95766" w:rsidRDefault="000D21BF" w:rsidP="00A7419C">
      <w:pPr>
        <w:pStyle w:val="Akapitzlist"/>
        <w:numPr>
          <w:ilvl w:val="2"/>
          <w:numId w:val="15"/>
        </w:numPr>
        <w:spacing w:line="276" w:lineRule="auto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24/7</w:t>
      </w:r>
      <w:r w:rsidR="00964107" w:rsidRPr="00F95766">
        <w:rPr>
          <w:rStyle w:val="FontStyle21"/>
          <w:sz w:val="20"/>
          <w:szCs w:val="20"/>
        </w:rPr>
        <w:t xml:space="preserve"> dostęp do serwisu zgłaszania awarii</w:t>
      </w:r>
      <w:r w:rsidR="00A7419C" w:rsidRPr="00F95766">
        <w:rPr>
          <w:rStyle w:val="FontStyle21"/>
          <w:sz w:val="20"/>
          <w:szCs w:val="20"/>
        </w:rPr>
        <w:t>;</w:t>
      </w:r>
    </w:p>
    <w:p w14:paraId="52B6DC2E" w14:textId="77777777" w:rsidR="00A7419C" w:rsidRPr="00F95766" w:rsidRDefault="00964107" w:rsidP="00A7419C">
      <w:pPr>
        <w:pStyle w:val="Akapitzlist"/>
        <w:numPr>
          <w:ilvl w:val="2"/>
          <w:numId w:val="15"/>
        </w:numPr>
        <w:spacing w:line="276" w:lineRule="auto"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czas reakcji do 2h, na zgłoszenie przez Zamawiającego przerwy w dostępie do usług telekomunikacyjnych oraz usunięci</w:t>
      </w:r>
      <w:r w:rsidR="00A310BA" w:rsidRPr="00F95766">
        <w:rPr>
          <w:rStyle w:val="FontStyle21"/>
          <w:sz w:val="20"/>
          <w:szCs w:val="20"/>
        </w:rPr>
        <w:t>e</w:t>
      </w:r>
      <w:r w:rsidRPr="00F95766">
        <w:rPr>
          <w:rStyle w:val="FontStyle21"/>
          <w:sz w:val="20"/>
          <w:szCs w:val="20"/>
        </w:rPr>
        <w:t xml:space="preserve"> awarii najpóźniej w ciągu 12-godzin od momentu zgłoszenia;</w:t>
      </w:r>
    </w:p>
    <w:p w14:paraId="2B8C07EF" w14:textId="36E2E44F" w:rsidR="00A7419C" w:rsidRPr="00D93B4D" w:rsidRDefault="00A310BA" w:rsidP="00A7419C">
      <w:pPr>
        <w:pStyle w:val="Akapitzlist"/>
        <w:numPr>
          <w:ilvl w:val="2"/>
          <w:numId w:val="15"/>
        </w:numPr>
        <w:spacing w:line="276" w:lineRule="auto"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w ramach umowy Wykonawca zapewni</w:t>
      </w:r>
      <w:r w:rsidR="00210281">
        <w:rPr>
          <w:rStyle w:val="FontStyle21"/>
          <w:sz w:val="20"/>
          <w:szCs w:val="20"/>
        </w:rPr>
        <w:t xml:space="preserve"> bezpłatne </w:t>
      </w:r>
      <w:r w:rsidRPr="00F95766">
        <w:rPr>
          <w:rStyle w:val="FontStyle21"/>
          <w:sz w:val="20"/>
          <w:szCs w:val="20"/>
        </w:rPr>
        <w:t xml:space="preserve">wsparcie serwisowe w zakresie obsługi bieżącej i konfiguracji </w:t>
      </w:r>
      <w:r w:rsidR="00210281">
        <w:rPr>
          <w:rStyle w:val="FontStyle21"/>
          <w:sz w:val="20"/>
          <w:szCs w:val="20"/>
        </w:rPr>
        <w:t>s</w:t>
      </w:r>
      <w:r w:rsidRPr="00F95766">
        <w:rPr>
          <w:rStyle w:val="FontStyle21"/>
          <w:sz w:val="20"/>
          <w:szCs w:val="20"/>
        </w:rPr>
        <w:t xml:space="preserve">ystemu telekomunikacyjnego opisanego w pkt. </w:t>
      </w:r>
      <w:r w:rsidR="00210281" w:rsidRPr="00D93B4D">
        <w:rPr>
          <w:rStyle w:val="FontStyle21"/>
          <w:sz w:val="20"/>
          <w:szCs w:val="20"/>
        </w:rPr>
        <w:t>3.3.16</w:t>
      </w:r>
      <w:r w:rsidR="009E227A" w:rsidRPr="00D93B4D">
        <w:rPr>
          <w:rStyle w:val="FontStyle21"/>
          <w:sz w:val="20"/>
          <w:szCs w:val="20"/>
        </w:rPr>
        <w:t>.</w:t>
      </w:r>
      <w:r w:rsidRPr="00D93B4D">
        <w:rPr>
          <w:rStyle w:val="FontStyle21"/>
          <w:sz w:val="20"/>
          <w:szCs w:val="20"/>
        </w:rPr>
        <w:t xml:space="preserve"> Zasady i zakres wsparcia serwisowego zostały opisane w pkt. </w:t>
      </w:r>
      <w:r w:rsidR="00210281" w:rsidRPr="00D93B4D">
        <w:rPr>
          <w:rStyle w:val="FontStyle21"/>
          <w:sz w:val="20"/>
          <w:szCs w:val="20"/>
        </w:rPr>
        <w:t>3.3.18</w:t>
      </w:r>
    </w:p>
    <w:p w14:paraId="34CA3279" w14:textId="77777777" w:rsidR="00A7419C" w:rsidRPr="00F95766" w:rsidRDefault="00EF1625" w:rsidP="00A7419C">
      <w:pPr>
        <w:pStyle w:val="Akapitzlist"/>
        <w:numPr>
          <w:ilvl w:val="2"/>
          <w:numId w:val="15"/>
        </w:numPr>
        <w:spacing w:line="276" w:lineRule="auto"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Wykonawca na własny koszt przeprowadzi procedurę przeniesienia obecnie użytkowanej przez Zamawiającego numeracji publicznej do własnej sieci telekomunikacyjnej. Ewentualny czas przerwy, związany z przeniesieniem numeracji telefonicznej do sieci Wykonawcy, nie może być dłuższy niż to wynika z rozporządzenia Ministra Infrastruktury z dnia 16.12.2010 r. (Dz. U. Nr 249, poz. 1670) w sprawie warunków korzystania z uprawnień w publicznych sieciach telefonicznych.</w:t>
      </w:r>
    </w:p>
    <w:p w14:paraId="57E2971E" w14:textId="395D6A77" w:rsidR="00A7419C" w:rsidRPr="00F95766" w:rsidRDefault="00964107" w:rsidP="00A7419C">
      <w:pPr>
        <w:pStyle w:val="Akapitzlist"/>
        <w:numPr>
          <w:ilvl w:val="2"/>
          <w:numId w:val="15"/>
        </w:numPr>
        <w:spacing w:line="276" w:lineRule="auto"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Koszty związane z instalacją łączy (w tym ewentualne koszty projektowe, pozwoleń na budowę lub zgłoszenia przyłącza, ekspertyz, analiz, budowy), urządzeń niezbędnych do wykonania umowy (modemów, routerów itp.) oraz dzierżawionego systemu telekomunikacyjnego</w:t>
      </w:r>
      <w:r w:rsidR="00210281">
        <w:rPr>
          <w:rStyle w:val="FontStyle21"/>
          <w:sz w:val="20"/>
          <w:szCs w:val="20"/>
        </w:rPr>
        <w:t xml:space="preserve"> i okablowania</w:t>
      </w:r>
      <w:r w:rsidRPr="00F95766">
        <w:rPr>
          <w:rStyle w:val="FontStyle21"/>
          <w:sz w:val="20"/>
          <w:szCs w:val="20"/>
        </w:rPr>
        <w:t>, Wykonawca wliczy w ceny abonamentów im odpowiadającym.</w:t>
      </w:r>
    </w:p>
    <w:p w14:paraId="4F46F66B" w14:textId="2ACC2C19" w:rsidR="00C8799C" w:rsidRPr="00F95766" w:rsidRDefault="00196A38" w:rsidP="00A7419C">
      <w:pPr>
        <w:pStyle w:val="Akapitzlist"/>
        <w:numPr>
          <w:ilvl w:val="2"/>
          <w:numId w:val="15"/>
        </w:numPr>
        <w:spacing w:line="276" w:lineRule="auto"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Zamawiający informuje, że używa następującego sprzętu telekomunikacyjnego:</w:t>
      </w:r>
    </w:p>
    <w:p w14:paraId="70683385" w14:textId="77777777" w:rsidR="00196A38" w:rsidRPr="00F95766" w:rsidRDefault="00196A38" w:rsidP="00A7419C">
      <w:pPr>
        <w:pStyle w:val="Style11"/>
        <w:widowControl/>
        <w:numPr>
          <w:ilvl w:val="0"/>
          <w:numId w:val="13"/>
        </w:numPr>
        <w:spacing w:line="276" w:lineRule="auto"/>
        <w:ind w:left="1418" w:right="-5" w:hanging="284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 xml:space="preserve">Terminale VoIP </w:t>
      </w:r>
      <w:proofErr w:type="spellStart"/>
      <w:r w:rsidRPr="00F95766">
        <w:rPr>
          <w:sz w:val="20"/>
          <w:szCs w:val="20"/>
        </w:rPr>
        <w:t>Yealink</w:t>
      </w:r>
      <w:proofErr w:type="spellEnd"/>
      <w:r w:rsidRPr="00F95766">
        <w:rPr>
          <w:sz w:val="20"/>
          <w:szCs w:val="20"/>
        </w:rPr>
        <w:t xml:space="preserve"> T23</w:t>
      </w:r>
      <w:r w:rsidR="00AD5C48" w:rsidRPr="00F95766">
        <w:rPr>
          <w:sz w:val="20"/>
          <w:szCs w:val="20"/>
        </w:rPr>
        <w:t>P – 7</w:t>
      </w:r>
      <w:r w:rsidR="009E5EB0" w:rsidRPr="00F95766">
        <w:rPr>
          <w:sz w:val="20"/>
          <w:szCs w:val="20"/>
        </w:rPr>
        <w:t>0</w:t>
      </w:r>
      <w:r w:rsidR="00AD5C48" w:rsidRPr="00F95766">
        <w:rPr>
          <w:sz w:val="20"/>
          <w:szCs w:val="20"/>
        </w:rPr>
        <w:t xml:space="preserve"> szt</w:t>
      </w:r>
      <w:r w:rsidR="00554633" w:rsidRPr="00F95766">
        <w:rPr>
          <w:sz w:val="20"/>
          <w:szCs w:val="20"/>
        </w:rPr>
        <w:t>.</w:t>
      </w:r>
    </w:p>
    <w:p w14:paraId="688D6E8C" w14:textId="77777777" w:rsidR="00700B4F" w:rsidRPr="00F95766" w:rsidRDefault="00700B4F" w:rsidP="00A7419C">
      <w:pPr>
        <w:pStyle w:val="Style11"/>
        <w:widowControl/>
        <w:numPr>
          <w:ilvl w:val="0"/>
          <w:numId w:val="13"/>
        </w:numPr>
        <w:spacing w:line="276" w:lineRule="auto"/>
        <w:ind w:left="1418" w:right="-5" w:hanging="284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 xml:space="preserve">Terminale VoIP </w:t>
      </w:r>
      <w:proofErr w:type="spellStart"/>
      <w:r w:rsidRPr="00F95766">
        <w:rPr>
          <w:sz w:val="20"/>
          <w:szCs w:val="20"/>
        </w:rPr>
        <w:t>Yealink</w:t>
      </w:r>
      <w:proofErr w:type="spellEnd"/>
      <w:r w:rsidRPr="00F95766">
        <w:rPr>
          <w:sz w:val="20"/>
          <w:szCs w:val="20"/>
        </w:rPr>
        <w:t xml:space="preserve"> T41</w:t>
      </w:r>
      <w:r w:rsidR="00AD5C48" w:rsidRPr="00F95766">
        <w:rPr>
          <w:sz w:val="20"/>
          <w:szCs w:val="20"/>
        </w:rPr>
        <w:t xml:space="preserve">P </w:t>
      </w:r>
      <w:r w:rsidR="009E5EB0" w:rsidRPr="00F95766">
        <w:rPr>
          <w:sz w:val="20"/>
          <w:szCs w:val="20"/>
        </w:rPr>
        <w:t>– 15 szt</w:t>
      </w:r>
      <w:r w:rsidR="00554633" w:rsidRPr="00F95766">
        <w:rPr>
          <w:sz w:val="20"/>
          <w:szCs w:val="20"/>
        </w:rPr>
        <w:t>.</w:t>
      </w:r>
    </w:p>
    <w:p w14:paraId="14D6ED2B" w14:textId="1A0F1F81" w:rsidR="00700B4F" w:rsidRPr="00F95766" w:rsidRDefault="00700B4F" w:rsidP="00A7419C">
      <w:pPr>
        <w:pStyle w:val="Style11"/>
        <w:widowControl/>
        <w:numPr>
          <w:ilvl w:val="0"/>
          <w:numId w:val="13"/>
        </w:numPr>
        <w:spacing w:line="276" w:lineRule="auto"/>
        <w:ind w:left="1418" w:right="-5" w:hanging="284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 xml:space="preserve">Terminale VoIP </w:t>
      </w:r>
      <w:proofErr w:type="spellStart"/>
      <w:r w:rsidRPr="00F95766">
        <w:rPr>
          <w:sz w:val="20"/>
          <w:szCs w:val="20"/>
        </w:rPr>
        <w:t>Yealink</w:t>
      </w:r>
      <w:proofErr w:type="spellEnd"/>
      <w:r w:rsidRPr="00F95766">
        <w:rPr>
          <w:sz w:val="20"/>
          <w:szCs w:val="20"/>
        </w:rPr>
        <w:t xml:space="preserve"> T</w:t>
      </w:r>
      <w:r w:rsidR="00AD5C48" w:rsidRPr="00F95766">
        <w:rPr>
          <w:sz w:val="20"/>
          <w:szCs w:val="20"/>
        </w:rPr>
        <w:t>4</w:t>
      </w:r>
      <w:r w:rsidRPr="00F95766">
        <w:rPr>
          <w:sz w:val="20"/>
          <w:szCs w:val="20"/>
        </w:rPr>
        <w:t>8</w:t>
      </w:r>
      <w:r w:rsidR="00AD5C48" w:rsidRPr="00F95766">
        <w:rPr>
          <w:sz w:val="20"/>
          <w:szCs w:val="20"/>
        </w:rPr>
        <w:t>G z modułem rozszerzającym EXP40 – 2 szt</w:t>
      </w:r>
      <w:r w:rsidR="00554633" w:rsidRPr="00F95766">
        <w:rPr>
          <w:sz w:val="20"/>
          <w:szCs w:val="20"/>
        </w:rPr>
        <w:t>.</w:t>
      </w:r>
    </w:p>
    <w:p w14:paraId="14554B36" w14:textId="77777777" w:rsidR="00700B4F" w:rsidRPr="00F95766" w:rsidRDefault="00700B4F" w:rsidP="00A7419C">
      <w:pPr>
        <w:pStyle w:val="Style11"/>
        <w:widowControl/>
        <w:numPr>
          <w:ilvl w:val="0"/>
          <w:numId w:val="13"/>
        </w:numPr>
        <w:spacing w:line="276" w:lineRule="auto"/>
        <w:ind w:left="1418" w:right="-5" w:hanging="284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 xml:space="preserve">Terminale telekonferencyjne VoIP </w:t>
      </w:r>
      <w:proofErr w:type="spellStart"/>
      <w:r w:rsidRPr="00F95766">
        <w:rPr>
          <w:sz w:val="20"/>
          <w:szCs w:val="20"/>
        </w:rPr>
        <w:t>Yealink</w:t>
      </w:r>
      <w:proofErr w:type="spellEnd"/>
      <w:r w:rsidR="009E5EB0" w:rsidRPr="00F95766">
        <w:rPr>
          <w:sz w:val="20"/>
          <w:szCs w:val="20"/>
        </w:rPr>
        <w:t xml:space="preserve"> CP860 – 2 szt.</w:t>
      </w:r>
    </w:p>
    <w:p w14:paraId="27332020" w14:textId="77777777" w:rsidR="009E5EB0" w:rsidRPr="00F95766" w:rsidRDefault="009E5EB0" w:rsidP="00A7419C">
      <w:pPr>
        <w:pStyle w:val="Style11"/>
        <w:widowControl/>
        <w:numPr>
          <w:ilvl w:val="0"/>
          <w:numId w:val="13"/>
        </w:numPr>
        <w:spacing w:line="276" w:lineRule="auto"/>
        <w:ind w:left="1418" w:right="-5" w:hanging="284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 xml:space="preserve">Telefon bezprzewodowy DECT/VoIP </w:t>
      </w:r>
      <w:proofErr w:type="spellStart"/>
      <w:r w:rsidR="00B57659" w:rsidRPr="00F95766">
        <w:rPr>
          <w:sz w:val="20"/>
          <w:szCs w:val="20"/>
        </w:rPr>
        <w:t>Gigaset</w:t>
      </w:r>
      <w:proofErr w:type="spellEnd"/>
      <w:r w:rsidR="00B57659" w:rsidRPr="00F95766">
        <w:rPr>
          <w:sz w:val="20"/>
          <w:szCs w:val="20"/>
        </w:rPr>
        <w:t xml:space="preserve"> C530IP</w:t>
      </w:r>
      <w:r w:rsidRPr="00F95766">
        <w:rPr>
          <w:sz w:val="20"/>
          <w:szCs w:val="20"/>
        </w:rPr>
        <w:t>– 30 szt</w:t>
      </w:r>
      <w:r w:rsidR="00554633" w:rsidRPr="00F95766">
        <w:rPr>
          <w:sz w:val="20"/>
          <w:szCs w:val="20"/>
        </w:rPr>
        <w:t>.</w:t>
      </w:r>
    </w:p>
    <w:p w14:paraId="6F64265E" w14:textId="77777777" w:rsidR="00700B4F" w:rsidRPr="00F95766" w:rsidRDefault="00700B4F" w:rsidP="00A7419C">
      <w:pPr>
        <w:pStyle w:val="Style11"/>
        <w:widowControl/>
        <w:numPr>
          <w:ilvl w:val="0"/>
          <w:numId w:val="13"/>
        </w:numPr>
        <w:spacing w:line="276" w:lineRule="auto"/>
        <w:ind w:left="1418" w:right="-5" w:hanging="284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 xml:space="preserve">Bramki </w:t>
      </w:r>
      <w:proofErr w:type="spellStart"/>
      <w:r w:rsidRPr="00F95766">
        <w:rPr>
          <w:sz w:val="20"/>
          <w:szCs w:val="20"/>
        </w:rPr>
        <w:t>Grandstream</w:t>
      </w:r>
      <w:proofErr w:type="spellEnd"/>
      <w:r w:rsidRPr="00F95766">
        <w:rPr>
          <w:sz w:val="20"/>
          <w:szCs w:val="20"/>
        </w:rPr>
        <w:t xml:space="preserve"> </w:t>
      </w:r>
      <w:r w:rsidR="003C2D7F" w:rsidRPr="00F95766">
        <w:rPr>
          <w:sz w:val="20"/>
          <w:szCs w:val="20"/>
        </w:rPr>
        <w:t xml:space="preserve">GXW4224 </w:t>
      </w:r>
      <w:r w:rsidRPr="00F95766">
        <w:rPr>
          <w:sz w:val="20"/>
          <w:szCs w:val="20"/>
        </w:rPr>
        <w:t>24 portowe</w:t>
      </w:r>
      <w:r w:rsidR="003C2D7F" w:rsidRPr="00F95766">
        <w:rPr>
          <w:sz w:val="20"/>
          <w:szCs w:val="20"/>
        </w:rPr>
        <w:t xml:space="preserve"> -</w:t>
      </w:r>
      <w:r w:rsidR="009E5EB0" w:rsidRPr="00F95766">
        <w:rPr>
          <w:sz w:val="20"/>
          <w:szCs w:val="20"/>
        </w:rPr>
        <w:t xml:space="preserve"> 2 szt</w:t>
      </w:r>
      <w:r w:rsidR="00554633" w:rsidRPr="00F95766">
        <w:rPr>
          <w:sz w:val="20"/>
          <w:szCs w:val="20"/>
        </w:rPr>
        <w:t>.</w:t>
      </w:r>
    </w:p>
    <w:p w14:paraId="7020CD92" w14:textId="77777777" w:rsidR="00700B4F" w:rsidRPr="00F95766" w:rsidRDefault="00700B4F" w:rsidP="00A7419C">
      <w:pPr>
        <w:pStyle w:val="Style11"/>
        <w:widowControl/>
        <w:numPr>
          <w:ilvl w:val="0"/>
          <w:numId w:val="13"/>
        </w:numPr>
        <w:spacing w:line="276" w:lineRule="auto"/>
        <w:ind w:left="1418" w:right="-5" w:hanging="284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 xml:space="preserve">Bramki Cisco </w:t>
      </w:r>
      <w:hyperlink r:id="rId8" w:history="1">
        <w:r w:rsidR="003C2D7F" w:rsidRPr="00F95766">
          <w:rPr>
            <w:sz w:val="20"/>
            <w:szCs w:val="20"/>
          </w:rPr>
          <w:t>SPA112</w:t>
        </w:r>
      </w:hyperlink>
      <w:r w:rsidR="003C2D7F" w:rsidRPr="00F95766">
        <w:rPr>
          <w:sz w:val="20"/>
          <w:szCs w:val="20"/>
        </w:rPr>
        <w:t xml:space="preserve"> </w:t>
      </w:r>
      <w:r w:rsidRPr="00F95766">
        <w:rPr>
          <w:sz w:val="20"/>
          <w:szCs w:val="20"/>
        </w:rPr>
        <w:t xml:space="preserve">2 portowe </w:t>
      </w:r>
      <w:r w:rsidR="00341068" w:rsidRPr="00F95766">
        <w:rPr>
          <w:sz w:val="20"/>
          <w:szCs w:val="20"/>
        </w:rPr>
        <w:t>używane w 10 lokalizacjach wyniesionych Zamawiającego na terenie Poznania</w:t>
      </w:r>
    </w:p>
    <w:p w14:paraId="357B49C2" w14:textId="0145DB20" w:rsidR="00700B4F" w:rsidRPr="00F95766" w:rsidRDefault="00700B4F" w:rsidP="00A7419C">
      <w:pPr>
        <w:pStyle w:val="Style11"/>
        <w:widowControl/>
        <w:numPr>
          <w:ilvl w:val="0"/>
          <w:numId w:val="13"/>
        </w:numPr>
        <w:spacing w:line="276" w:lineRule="auto"/>
        <w:ind w:left="1418" w:right="-5" w:hanging="284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 xml:space="preserve">Aparaty telefoniczne analogowe </w:t>
      </w:r>
      <w:r w:rsidR="003C2D7F" w:rsidRPr="00F95766">
        <w:rPr>
          <w:sz w:val="20"/>
          <w:szCs w:val="20"/>
        </w:rPr>
        <w:t xml:space="preserve">różnych producentów </w:t>
      </w:r>
      <w:r w:rsidRPr="00F95766">
        <w:rPr>
          <w:sz w:val="20"/>
          <w:szCs w:val="20"/>
        </w:rPr>
        <w:t xml:space="preserve">podłączone do bramek VoIP wymienionych w pkt </w:t>
      </w:r>
      <w:r w:rsidR="00F22FF7" w:rsidRPr="00F95766">
        <w:rPr>
          <w:sz w:val="20"/>
          <w:szCs w:val="20"/>
        </w:rPr>
        <w:t xml:space="preserve">3.3.14.f i 3.3.14.g </w:t>
      </w:r>
    </w:p>
    <w:p w14:paraId="291535B8" w14:textId="77777777" w:rsidR="00A7419C" w:rsidRPr="00F95766" w:rsidRDefault="00A7419C" w:rsidP="00A7419C">
      <w:pPr>
        <w:pStyle w:val="Style11"/>
        <w:widowControl/>
        <w:spacing w:line="276" w:lineRule="auto"/>
        <w:ind w:left="284" w:right="-5" w:firstLine="0"/>
        <w:contextualSpacing/>
        <w:jc w:val="both"/>
        <w:rPr>
          <w:sz w:val="20"/>
          <w:szCs w:val="20"/>
        </w:rPr>
      </w:pPr>
    </w:p>
    <w:p w14:paraId="55C96AB9" w14:textId="449F0601" w:rsidR="00976E1C" w:rsidRDefault="00976E1C" w:rsidP="00A7419C">
      <w:pPr>
        <w:pStyle w:val="Style11"/>
        <w:widowControl/>
        <w:spacing w:line="276" w:lineRule="auto"/>
        <w:ind w:left="993" w:right="-5" w:firstLine="0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>Dostarczon</w:t>
      </w:r>
      <w:r w:rsidR="00A310BA" w:rsidRPr="00F95766">
        <w:rPr>
          <w:sz w:val="20"/>
          <w:szCs w:val="20"/>
        </w:rPr>
        <w:t>y</w:t>
      </w:r>
      <w:r w:rsidRPr="00F95766">
        <w:rPr>
          <w:sz w:val="20"/>
          <w:szCs w:val="20"/>
        </w:rPr>
        <w:t xml:space="preserve"> </w:t>
      </w:r>
      <w:r w:rsidR="00A310BA" w:rsidRPr="00F95766">
        <w:rPr>
          <w:sz w:val="20"/>
          <w:szCs w:val="20"/>
        </w:rPr>
        <w:t>System telekomunikacyjny</w:t>
      </w:r>
      <w:r w:rsidRPr="00F95766">
        <w:rPr>
          <w:sz w:val="20"/>
          <w:szCs w:val="20"/>
        </w:rPr>
        <w:t xml:space="preserve"> i je</w:t>
      </w:r>
      <w:r w:rsidR="00A310BA" w:rsidRPr="00F95766">
        <w:rPr>
          <w:sz w:val="20"/>
          <w:szCs w:val="20"/>
        </w:rPr>
        <w:t>go</w:t>
      </w:r>
      <w:r w:rsidRPr="00F95766">
        <w:rPr>
          <w:sz w:val="20"/>
          <w:szCs w:val="20"/>
        </w:rPr>
        <w:t xml:space="preserve"> konfiguracja musz</w:t>
      </w:r>
      <w:r w:rsidR="00A310BA" w:rsidRPr="00F95766">
        <w:rPr>
          <w:sz w:val="20"/>
          <w:szCs w:val="20"/>
        </w:rPr>
        <w:t>ą</w:t>
      </w:r>
      <w:r w:rsidRPr="00F95766">
        <w:rPr>
          <w:sz w:val="20"/>
          <w:szCs w:val="20"/>
        </w:rPr>
        <w:t xml:space="preserve"> być zgodne z urządzeniami wymienionymi w punktach </w:t>
      </w:r>
      <w:r w:rsidR="00A7419C" w:rsidRPr="00F95766">
        <w:rPr>
          <w:sz w:val="20"/>
          <w:szCs w:val="20"/>
        </w:rPr>
        <w:t>3.3.14.a</w:t>
      </w:r>
      <w:r w:rsidRPr="00F95766">
        <w:rPr>
          <w:sz w:val="20"/>
          <w:szCs w:val="20"/>
        </w:rPr>
        <w:t xml:space="preserve"> – do </w:t>
      </w:r>
      <w:r w:rsidR="00A7419C" w:rsidRPr="00F95766">
        <w:rPr>
          <w:sz w:val="20"/>
          <w:szCs w:val="20"/>
        </w:rPr>
        <w:t>3.3.14.g</w:t>
      </w:r>
    </w:p>
    <w:p w14:paraId="4FCA20CF" w14:textId="18598D47" w:rsidR="00210281" w:rsidRPr="00F95766" w:rsidRDefault="00210281" w:rsidP="00A7419C">
      <w:pPr>
        <w:pStyle w:val="Style11"/>
        <w:widowControl/>
        <w:spacing w:line="276" w:lineRule="auto"/>
        <w:ind w:left="993" w:right="-5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Wyżej wymieniony sprzęt będzie współpracował z dostarczonym systemem telekomunikacyjnym.</w:t>
      </w:r>
    </w:p>
    <w:p w14:paraId="3B95725E" w14:textId="77777777" w:rsidR="00897EEB" w:rsidRPr="00F95766" w:rsidRDefault="00897EEB" w:rsidP="0036057C">
      <w:pPr>
        <w:pStyle w:val="Style11"/>
        <w:widowControl/>
        <w:spacing w:line="276" w:lineRule="auto"/>
        <w:ind w:left="284" w:right="-5" w:firstLine="0"/>
        <w:contextualSpacing/>
        <w:rPr>
          <w:sz w:val="20"/>
          <w:szCs w:val="20"/>
        </w:rPr>
      </w:pPr>
    </w:p>
    <w:p w14:paraId="2B100D7B" w14:textId="24D649C5" w:rsidR="000305A2" w:rsidRPr="00F95766" w:rsidRDefault="00C8799C" w:rsidP="00004099">
      <w:pPr>
        <w:pStyle w:val="Style11"/>
        <w:widowControl/>
        <w:numPr>
          <w:ilvl w:val="2"/>
          <w:numId w:val="15"/>
        </w:numPr>
        <w:spacing w:line="276" w:lineRule="auto"/>
        <w:ind w:right="-5"/>
        <w:contextualSpacing/>
        <w:rPr>
          <w:rStyle w:val="FontStyle22"/>
          <w:b w:val="0"/>
          <w:sz w:val="20"/>
          <w:szCs w:val="20"/>
        </w:rPr>
      </w:pPr>
      <w:r w:rsidRPr="00F95766">
        <w:rPr>
          <w:rStyle w:val="FontStyle22"/>
          <w:b w:val="0"/>
          <w:sz w:val="20"/>
          <w:szCs w:val="20"/>
        </w:rPr>
        <w:t xml:space="preserve">Opis i specyfikacja </w:t>
      </w:r>
      <w:r w:rsidR="000305A2" w:rsidRPr="00F95766">
        <w:rPr>
          <w:rStyle w:val="FontStyle22"/>
          <w:b w:val="0"/>
          <w:sz w:val="20"/>
          <w:szCs w:val="20"/>
        </w:rPr>
        <w:t>Systemu Tele</w:t>
      </w:r>
      <w:r w:rsidR="003A1A57" w:rsidRPr="00F95766">
        <w:rPr>
          <w:rStyle w:val="FontStyle22"/>
          <w:b w:val="0"/>
          <w:sz w:val="20"/>
          <w:szCs w:val="20"/>
        </w:rPr>
        <w:t>komunikacyjnego VoIP</w:t>
      </w:r>
    </w:p>
    <w:p w14:paraId="21E1EC18" w14:textId="77777777" w:rsidR="003136FB" w:rsidRPr="00F95766" w:rsidRDefault="003136FB" w:rsidP="0036057C">
      <w:pPr>
        <w:spacing w:line="276" w:lineRule="auto"/>
        <w:contextualSpacing/>
        <w:rPr>
          <w:rStyle w:val="FontStyle21"/>
          <w:bCs/>
          <w:sz w:val="20"/>
          <w:szCs w:val="20"/>
        </w:rPr>
      </w:pPr>
    </w:p>
    <w:p w14:paraId="732B2856" w14:textId="74F44016" w:rsidR="00E66E70" w:rsidRPr="00F95766" w:rsidRDefault="003136FB" w:rsidP="00004099">
      <w:pPr>
        <w:pStyle w:val="Akapitzlist"/>
        <w:numPr>
          <w:ilvl w:val="3"/>
          <w:numId w:val="15"/>
        </w:numPr>
        <w:spacing w:line="276" w:lineRule="auto"/>
        <w:ind w:left="1276" w:hanging="901"/>
        <w:jc w:val="both"/>
        <w:rPr>
          <w:rStyle w:val="FontStyle21"/>
          <w:bCs/>
          <w:sz w:val="20"/>
          <w:szCs w:val="20"/>
        </w:rPr>
      </w:pPr>
      <w:r w:rsidRPr="00F95766">
        <w:rPr>
          <w:rStyle w:val="FontStyle21"/>
          <w:bCs/>
          <w:sz w:val="20"/>
          <w:szCs w:val="20"/>
        </w:rPr>
        <w:lastRenderedPageBreak/>
        <w:t xml:space="preserve">System Telekomunikacyjny VoIP z chwilą jego dostarczenia, musi spełniać poniższe </w:t>
      </w:r>
      <w:r w:rsidR="00E66E70" w:rsidRPr="00F95766">
        <w:rPr>
          <w:rStyle w:val="FontStyle21"/>
          <w:bCs/>
          <w:sz w:val="20"/>
          <w:szCs w:val="20"/>
        </w:rPr>
        <w:t xml:space="preserve">funkcje i </w:t>
      </w:r>
      <w:r w:rsidRPr="00F95766">
        <w:rPr>
          <w:rStyle w:val="FontStyle21"/>
          <w:bCs/>
          <w:sz w:val="20"/>
          <w:szCs w:val="20"/>
        </w:rPr>
        <w:t>wymagania:</w:t>
      </w:r>
    </w:p>
    <w:p w14:paraId="59B7605B" w14:textId="77777777" w:rsidR="00123AE9" w:rsidRPr="00F95766" w:rsidRDefault="00E66E70" w:rsidP="00004099">
      <w:pPr>
        <w:pStyle w:val="Style7"/>
        <w:widowControl/>
        <w:numPr>
          <w:ilvl w:val="0"/>
          <w:numId w:val="22"/>
        </w:numPr>
        <w:tabs>
          <w:tab w:val="left" w:pos="1418"/>
        </w:tabs>
        <w:spacing w:line="276" w:lineRule="auto"/>
        <w:ind w:left="1418" w:hanging="284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obsługa połączeń telefonicznych</w:t>
      </w:r>
    </w:p>
    <w:p w14:paraId="6AF8594C" w14:textId="66EC6BED" w:rsidR="00DC74C4" w:rsidRPr="00F95766" w:rsidRDefault="00DC74C4" w:rsidP="00004099">
      <w:pPr>
        <w:pStyle w:val="Style7"/>
        <w:widowControl/>
        <w:numPr>
          <w:ilvl w:val="0"/>
          <w:numId w:val="22"/>
        </w:numPr>
        <w:tabs>
          <w:tab w:val="left" w:pos="1418"/>
        </w:tabs>
        <w:spacing w:line="276" w:lineRule="auto"/>
        <w:ind w:left="1418" w:hanging="284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realizację funkcjonalności </w:t>
      </w:r>
      <w:r w:rsidR="00935373" w:rsidRPr="00F95766">
        <w:rPr>
          <w:rStyle w:val="FontStyle21"/>
          <w:sz w:val="20"/>
          <w:szCs w:val="20"/>
        </w:rPr>
        <w:t>C</w:t>
      </w:r>
      <w:r w:rsidR="00AE434A" w:rsidRPr="00F95766">
        <w:rPr>
          <w:rStyle w:val="FontStyle21"/>
          <w:sz w:val="20"/>
          <w:szCs w:val="20"/>
        </w:rPr>
        <w:t xml:space="preserve">all </w:t>
      </w:r>
      <w:r w:rsidR="00935373" w:rsidRPr="00F95766">
        <w:rPr>
          <w:rStyle w:val="FontStyle21"/>
          <w:sz w:val="20"/>
          <w:szCs w:val="20"/>
        </w:rPr>
        <w:t>C</w:t>
      </w:r>
      <w:r w:rsidR="00AE434A" w:rsidRPr="00F95766">
        <w:rPr>
          <w:rStyle w:val="FontStyle21"/>
          <w:sz w:val="20"/>
          <w:szCs w:val="20"/>
        </w:rPr>
        <w:t xml:space="preserve">enter </w:t>
      </w:r>
      <w:proofErr w:type="spellStart"/>
      <w:r w:rsidR="0012524B" w:rsidRPr="00F95766">
        <w:rPr>
          <w:rStyle w:val="FontStyle21"/>
          <w:sz w:val="20"/>
          <w:szCs w:val="20"/>
        </w:rPr>
        <w:t>I</w:t>
      </w:r>
      <w:r w:rsidR="00AE434A" w:rsidRPr="00F95766">
        <w:rPr>
          <w:rStyle w:val="FontStyle21"/>
          <w:sz w:val="20"/>
          <w:szCs w:val="20"/>
        </w:rPr>
        <w:t>nbound</w:t>
      </w:r>
      <w:proofErr w:type="spellEnd"/>
    </w:p>
    <w:p w14:paraId="5486BB6F" w14:textId="77777777" w:rsidR="00DC74C4" w:rsidRPr="00F95766" w:rsidRDefault="00DC74C4" w:rsidP="00004099">
      <w:pPr>
        <w:pStyle w:val="Style7"/>
        <w:widowControl/>
        <w:numPr>
          <w:ilvl w:val="0"/>
          <w:numId w:val="22"/>
        </w:numPr>
        <w:tabs>
          <w:tab w:val="left" w:pos="1418"/>
        </w:tabs>
        <w:spacing w:line="276" w:lineRule="auto"/>
        <w:ind w:left="1418" w:hanging="284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rejestracja rozmów w Systemie Rejestracji Rozmów</w:t>
      </w:r>
    </w:p>
    <w:p w14:paraId="4FD170DB" w14:textId="77777777" w:rsidR="00AE434A" w:rsidRPr="00F95766" w:rsidRDefault="00DC74C4" w:rsidP="00004099">
      <w:pPr>
        <w:pStyle w:val="Style7"/>
        <w:widowControl/>
        <w:numPr>
          <w:ilvl w:val="0"/>
          <w:numId w:val="22"/>
        </w:numPr>
        <w:tabs>
          <w:tab w:val="left" w:pos="1418"/>
        </w:tabs>
        <w:spacing w:line="276" w:lineRule="auto"/>
        <w:ind w:left="1418" w:hanging="284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system wirtualnego faksu fax2mail i mai2fax</w:t>
      </w:r>
    </w:p>
    <w:p w14:paraId="30E3721A" w14:textId="77777777" w:rsidR="00AE434A" w:rsidRPr="00F95766" w:rsidRDefault="00AE434A" w:rsidP="00004099">
      <w:pPr>
        <w:pStyle w:val="Style7"/>
        <w:widowControl/>
        <w:numPr>
          <w:ilvl w:val="0"/>
          <w:numId w:val="22"/>
        </w:numPr>
        <w:tabs>
          <w:tab w:val="left" w:pos="1418"/>
        </w:tabs>
        <w:spacing w:line="276" w:lineRule="auto"/>
        <w:ind w:left="1418" w:hanging="284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Zamawiający preferuje, aby cały panel administracyjny systemu był w języku polskim; jednocześnie wymaga się, aby cały panel dostępny dla użytkownika końcowego systemu był w języku polskim</w:t>
      </w:r>
    </w:p>
    <w:p w14:paraId="209D228B" w14:textId="69BD7C0A" w:rsidR="00282062" w:rsidRPr="00F95766" w:rsidRDefault="00AE434A" w:rsidP="00004099">
      <w:pPr>
        <w:pStyle w:val="Style7"/>
        <w:widowControl/>
        <w:numPr>
          <w:ilvl w:val="0"/>
          <w:numId w:val="22"/>
        </w:numPr>
        <w:tabs>
          <w:tab w:val="left" w:pos="1418"/>
        </w:tabs>
        <w:spacing w:line="276" w:lineRule="auto"/>
        <w:ind w:left="1418" w:hanging="284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system musi dysponować funkcją auto konfiguracji </w:t>
      </w:r>
      <w:r w:rsidR="00935373" w:rsidRPr="00F95766">
        <w:rPr>
          <w:rStyle w:val="FontStyle21"/>
          <w:sz w:val="20"/>
          <w:szCs w:val="20"/>
        </w:rPr>
        <w:t>(</w:t>
      </w:r>
      <w:proofErr w:type="spellStart"/>
      <w:r w:rsidR="00935373" w:rsidRPr="00F95766">
        <w:rPr>
          <w:rStyle w:val="FontStyle21"/>
          <w:sz w:val="20"/>
          <w:szCs w:val="20"/>
        </w:rPr>
        <w:t>provisioning</w:t>
      </w:r>
      <w:proofErr w:type="spellEnd"/>
      <w:r w:rsidR="00935373" w:rsidRPr="00F95766">
        <w:rPr>
          <w:rStyle w:val="FontStyle21"/>
          <w:sz w:val="20"/>
          <w:szCs w:val="20"/>
        </w:rPr>
        <w:t xml:space="preserve">) </w:t>
      </w:r>
      <w:r w:rsidRPr="00F95766">
        <w:rPr>
          <w:rStyle w:val="FontStyle21"/>
          <w:sz w:val="20"/>
          <w:szCs w:val="20"/>
        </w:rPr>
        <w:t>terminali SIP</w:t>
      </w:r>
      <w:r w:rsidR="00935373" w:rsidRPr="00F95766">
        <w:rPr>
          <w:rStyle w:val="FontStyle21"/>
          <w:sz w:val="20"/>
          <w:szCs w:val="20"/>
        </w:rPr>
        <w:t xml:space="preserve"> wyszczególnionych w pkt</w:t>
      </w:r>
      <w:r w:rsidR="00935373" w:rsidRPr="00D93B4D">
        <w:rPr>
          <w:rStyle w:val="FontStyle21"/>
          <w:sz w:val="20"/>
          <w:szCs w:val="20"/>
        </w:rPr>
        <w:t xml:space="preserve">. </w:t>
      </w:r>
      <w:r w:rsidR="00BF0451" w:rsidRPr="00D93B4D">
        <w:rPr>
          <w:rStyle w:val="FontStyle21"/>
          <w:sz w:val="20"/>
          <w:szCs w:val="20"/>
        </w:rPr>
        <w:t>3.3.15</w:t>
      </w:r>
    </w:p>
    <w:p w14:paraId="44FCA8A4" w14:textId="7272D1B1" w:rsidR="00AE2A24" w:rsidRPr="00F95766" w:rsidRDefault="00AE434A" w:rsidP="00004099">
      <w:pPr>
        <w:pStyle w:val="Default"/>
        <w:numPr>
          <w:ilvl w:val="0"/>
          <w:numId w:val="22"/>
        </w:numPr>
        <w:tabs>
          <w:tab w:val="left" w:pos="1418"/>
        </w:tabs>
        <w:spacing w:line="276" w:lineRule="auto"/>
        <w:ind w:left="141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Style w:val="FontStyle21"/>
          <w:sz w:val="20"/>
          <w:szCs w:val="20"/>
        </w:rPr>
        <w:t>Zamawiający wymaga, aby zarządzanie systemem odbywało się za pomocą przeglądarki WWW, jednocześnie zamawiający dopuszcza konfigurację niektórych funkcji lub usług bezpośrednio w plikach konfiguracyjnych systemu</w:t>
      </w:r>
      <w:r w:rsidR="00AE2A24" w:rsidRPr="00F95766">
        <w:rPr>
          <w:rFonts w:ascii="Tahoma" w:hAnsi="Tahoma" w:cs="Tahoma"/>
          <w:sz w:val="20"/>
          <w:szCs w:val="20"/>
        </w:rPr>
        <w:t xml:space="preserve"> </w:t>
      </w:r>
      <w:r w:rsidR="00753E47" w:rsidRPr="00F95766">
        <w:rPr>
          <w:rFonts w:ascii="Tahoma" w:hAnsi="Tahoma" w:cs="Tahoma"/>
          <w:sz w:val="20"/>
          <w:szCs w:val="20"/>
        </w:rPr>
        <w:t xml:space="preserve">pod </w:t>
      </w:r>
      <w:r w:rsidR="00AE2A24" w:rsidRPr="00F95766">
        <w:rPr>
          <w:rFonts w:ascii="Tahoma" w:hAnsi="Tahoma" w:cs="Tahoma"/>
          <w:sz w:val="20"/>
          <w:szCs w:val="20"/>
        </w:rPr>
        <w:t>warunkiem przeszkolenia</w:t>
      </w:r>
      <w:r w:rsidR="00753E47" w:rsidRPr="00F95766">
        <w:rPr>
          <w:rFonts w:ascii="Tahoma" w:hAnsi="Tahoma" w:cs="Tahoma"/>
          <w:sz w:val="20"/>
          <w:szCs w:val="20"/>
        </w:rPr>
        <w:t xml:space="preserve"> </w:t>
      </w:r>
      <w:r w:rsidR="0036057C" w:rsidRPr="00F95766">
        <w:rPr>
          <w:rFonts w:ascii="Tahoma" w:hAnsi="Tahoma" w:cs="Tahoma"/>
          <w:sz w:val="20"/>
          <w:szCs w:val="20"/>
        </w:rPr>
        <w:t>administratorów</w:t>
      </w:r>
      <w:r w:rsidR="00AE2A24" w:rsidRPr="00F95766">
        <w:rPr>
          <w:rFonts w:ascii="Tahoma" w:hAnsi="Tahoma" w:cs="Tahoma"/>
          <w:sz w:val="20"/>
          <w:szCs w:val="20"/>
        </w:rPr>
        <w:t>, dostarczenia instrukcji, dokumentacji lub instruktażu w ramach wsparcia serwisowego (konsultacja)</w:t>
      </w:r>
    </w:p>
    <w:p w14:paraId="4742F2D5" w14:textId="0A3333A4" w:rsidR="00935373" w:rsidRPr="00F95766" w:rsidRDefault="00004099" w:rsidP="00004099">
      <w:pPr>
        <w:pStyle w:val="Style7"/>
        <w:widowControl/>
        <w:tabs>
          <w:tab w:val="left" w:pos="1418"/>
        </w:tabs>
        <w:spacing w:line="276" w:lineRule="auto"/>
        <w:ind w:left="1418" w:hanging="284"/>
        <w:contextualSpacing/>
        <w:rPr>
          <w:rStyle w:val="WW8Num25z0"/>
          <w:color w:val="000000"/>
          <w:sz w:val="20"/>
          <w:szCs w:val="20"/>
        </w:rPr>
      </w:pPr>
      <w:r w:rsidRPr="00F95766">
        <w:rPr>
          <w:rFonts w:eastAsia="Times New Roman"/>
          <w:sz w:val="20"/>
          <w:szCs w:val="20"/>
          <w:lang w:eastAsia="en-US"/>
        </w:rPr>
        <w:tab/>
      </w:r>
      <w:r w:rsidR="00AE434A" w:rsidRPr="00F95766">
        <w:rPr>
          <w:rFonts w:eastAsia="Times New Roman"/>
          <w:sz w:val="20"/>
          <w:szCs w:val="20"/>
          <w:lang w:eastAsia="en-US"/>
        </w:rPr>
        <w:t>Dostarczony system zarządzania w szczególności, musi umożliwiać Zamawiającemu samodzielną zmianę</w:t>
      </w:r>
      <w:r w:rsidR="00935373" w:rsidRPr="00F95766">
        <w:rPr>
          <w:rFonts w:eastAsia="Times New Roman"/>
          <w:sz w:val="20"/>
          <w:szCs w:val="20"/>
          <w:lang w:eastAsia="en-US"/>
        </w:rPr>
        <w:t xml:space="preserve"> konfiguracji</w:t>
      </w:r>
      <w:r w:rsidR="00AE434A" w:rsidRPr="00F95766">
        <w:rPr>
          <w:rFonts w:eastAsia="Times New Roman"/>
          <w:sz w:val="20"/>
          <w:szCs w:val="20"/>
          <w:lang w:eastAsia="en-US"/>
        </w:rPr>
        <w:t>.</w:t>
      </w:r>
      <w:r w:rsidR="00AE434A" w:rsidRPr="00F95766">
        <w:rPr>
          <w:rStyle w:val="WW8Num25z0"/>
          <w:sz w:val="20"/>
          <w:szCs w:val="20"/>
        </w:rPr>
        <w:t xml:space="preserve"> </w:t>
      </w:r>
      <w:r w:rsidR="00753E47" w:rsidRPr="00F95766">
        <w:rPr>
          <w:rStyle w:val="WW8Num25z0"/>
          <w:sz w:val="20"/>
          <w:szCs w:val="20"/>
        </w:rPr>
        <w:t>Dostarczona aplikacja lub interfejs do zarządzania musi być tego samego producenta, co dostarczony system telefoniczny.</w:t>
      </w:r>
    </w:p>
    <w:p w14:paraId="6E6AA207" w14:textId="6950C4FC" w:rsidR="006617A3" w:rsidRPr="00F95766" w:rsidRDefault="00004099" w:rsidP="00004099">
      <w:pPr>
        <w:pStyle w:val="Style7"/>
        <w:widowControl/>
        <w:tabs>
          <w:tab w:val="left" w:pos="1418"/>
        </w:tabs>
        <w:spacing w:line="276" w:lineRule="auto"/>
        <w:ind w:left="1418" w:hanging="284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ab/>
      </w:r>
      <w:r w:rsidR="00AE434A" w:rsidRPr="00F95766">
        <w:rPr>
          <w:rStyle w:val="FontStyle21"/>
          <w:sz w:val="20"/>
          <w:szCs w:val="20"/>
        </w:rPr>
        <w:t xml:space="preserve">Wszystkie aplikacje klienckie oraz panele do zarządzania i monitorowania pracy systemu muszą być kompatybilne z OS Windows 7/ Windows 8 / Windows 10; </w:t>
      </w:r>
    </w:p>
    <w:p w14:paraId="1DDD03C0" w14:textId="254C76C8" w:rsidR="006617A3" w:rsidRPr="00F95766" w:rsidRDefault="006617A3" w:rsidP="00004099">
      <w:pPr>
        <w:pStyle w:val="Style7"/>
        <w:widowControl/>
        <w:numPr>
          <w:ilvl w:val="0"/>
          <w:numId w:val="22"/>
        </w:numPr>
        <w:tabs>
          <w:tab w:val="left" w:pos="1418"/>
        </w:tabs>
        <w:spacing w:line="276" w:lineRule="auto"/>
        <w:ind w:left="1418" w:hanging="284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Kategorie uprawnień - </w:t>
      </w:r>
      <w:r w:rsidR="00282062" w:rsidRPr="00F95766">
        <w:rPr>
          <w:rStyle w:val="FontStyle21"/>
          <w:sz w:val="20"/>
          <w:szCs w:val="20"/>
        </w:rPr>
        <w:t xml:space="preserve">zarządzanie przez interfejs administracyjny z co najmniej 5 poziomową hierarchią dostępu oraz możliwość globalnego przypisywania uprawnień do zdefiniowanej grupy użytkowników; </w:t>
      </w:r>
      <w:r w:rsidRPr="00F95766">
        <w:rPr>
          <w:rStyle w:val="FontStyle21"/>
          <w:sz w:val="20"/>
          <w:szCs w:val="20"/>
        </w:rPr>
        <w:t>System musi mieć możliwość wielopoziomowej hierarchii dostępu, definiowalną na poziomie pojedynczych funkcji w systemie tak</w:t>
      </w:r>
      <w:r w:rsidR="00BF0451">
        <w:rPr>
          <w:rStyle w:val="FontStyle21"/>
          <w:sz w:val="20"/>
          <w:szCs w:val="20"/>
        </w:rPr>
        <w:t>,</w:t>
      </w:r>
      <w:r w:rsidRPr="00F95766">
        <w:rPr>
          <w:rStyle w:val="FontStyle21"/>
          <w:sz w:val="20"/>
          <w:szCs w:val="20"/>
        </w:rPr>
        <w:t xml:space="preserve"> aby  użytkownicy mieli dostęp poprzez WWW do elementów systemu, które ich interesują</w:t>
      </w:r>
      <w:r w:rsidR="00935373" w:rsidRPr="00F95766">
        <w:rPr>
          <w:rStyle w:val="FontStyle21"/>
          <w:sz w:val="20"/>
          <w:szCs w:val="20"/>
        </w:rPr>
        <w:t>.</w:t>
      </w:r>
      <w:r w:rsidRPr="00F95766">
        <w:rPr>
          <w:rStyle w:val="FontStyle21"/>
          <w:sz w:val="20"/>
          <w:szCs w:val="20"/>
        </w:rPr>
        <w:t xml:space="preserve"> Schematy uprawnień można przypisywać do użytkowników lub do całych grup. W przypadku przypisania danych uprawnień do grupy, wszyscy użytkownicy należący do danej grupy automatycznie otrzymują te uprawnienia.</w:t>
      </w:r>
    </w:p>
    <w:p w14:paraId="42E5A641" w14:textId="79712EA4" w:rsidR="00282062" w:rsidRPr="00F95766" w:rsidRDefault="00282062" w:rsidP="00004099">
      <w:pPr>
        <w:pStyle w:val="Style7"/>
        <w:widowControl/>
        <w:numPr>
          <w:ilvl w:val="0"/>
          <w:numId w:val="22"/>
        </w:numPr>
        <w:tabs>
          <w:tab w:val="left" w:pos="993"/>
          <w:tab w:val="left" w:pos="1418"/>
        </w:tabs>
        <w:spacing w:line="276" w:lineRule="auto"/>
        <w:ind w:left="1418" w:hanging="284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nie dopuszcza się stosowania systemu, który w momencie podłączenia terminali obcych dostawców będzie wymaga</w:t>
      </w:r>
      <w:r w:rsidR="00030DFA">
        <w:rPr>
          <w:rStyle w:val="FontStyle21"/>
          <w:sz w:val="20"/>
          <w:szCs w:val="20"/>
        </w:rPr>
        <w:t>ł</w:t>
      </w:r>
      <w:r w:rsidRPr="00F95766">
        <w:rPr>
          <w:rStyle w:val="FontStyle21"/>
          <w:sz w:val="20"/>
          <w:szCs w:val="20"/>
        </w:rPr>
        <w:t xml:space="preserve"> wykupienia dodatkowych licencji;</w:t>
      </w:r>
    </w:p>
    <w:p w14:paraId="7F27ECB8" w14:textId="0175A6C2" w:rsidR="00AE434A" w:rsidRPr="00F95766" w:rsidRDefault="00282062" w:rsidP="00004099">
      <w:pPr>
        <w:pStyle w:val="Style7"/>
        <w:widowControl/>
        <w:numPr>
          <w:ilvl w:val="0"/>
          <w:numId w:val="22"/>
        </w:numPr>
        <w:tabs>
          <w:tab w:val="left" w:pos="1418"/>
        </w:tabs>
        <w:spacing w:line="276" w:lineRule="auto"/>
        <w:ind w:left="1418" w:hanging="284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wymaga się</w:t>
      </w:r>
      <w:r w:rsidR="00BF0451">
        <w:rPr>
          <w:rStyle w:val="FontStyle21"/>
          <w:sz w:val="20"/>
          <w:szCs w:val="20"/>
        </w:rPr>
        <w:t>,</w:t>
      </w:r>
      <w:r w:rsidRPr="00F95766">
        <w:rPr>
          <w:rStyle w:val="FontStyle21"/>
          <w:sz w:val="20"/>
          <w:szCs w:val="20"/>
        </w:rPr>
        <w:t xml:space="preserve"> aby system posiadał zabezpieczenie przed fraudami, atakami "brutalnej siły" w której wykorzystywane jest skanowanie </w:t>
      </w:r>
      <w:proofErr w:type="spellStart"/>
      <w:r w:rsidRPr="00F95766">
        <w:rPr>
          <w:rStyle w:val="FontStyle21"/>
          <w:sz w:val="20"/>
          <w:szCs w:val="20"/>
        </w:rPr>
        <w:t>iptables</w:t>
      </w:r>
      <w:proofErr w:type="spellEnd"/>
      <w:r w:rsidRPr="00F95766">
        <w:rPr>
          <w:rStyle w:val="FontStyle21"/>
          <w:sz w:val="20"/>
          <w:szCs w:val="20"/>
        </w:rPr>
        <w:t xml:space="preserve"> tzw. </w:t>
      </w:r>
      <w:proofErr w:type="spellStart"/>
      <w:r w:rsidRPr="00F95766">
        <w:rPr>
          <w:rStyle w:val="FontStyle21"/>
          <w:sz w:val="20"/>
          <w:szCs w:val="20"/>
        </w:rPr>
        <w:t>Prevention</w:t>
      </w:r>
      <w:proofErr w:type="spellEnd"/>
      <w:r w:rsidRPr="00F95766">
        <w:rPr>
          <w:rStyle w:val="FontStyle21"/>
          <w:sz w:val="20"/>
          <w:szCs w:val="20"/>
        </w:rPr>
        <w:t xml:space="preserve"> from SIP Brute Force Attack; Odpowiedzialność za należyte zabezpieczenie systemu leży po stronie Wykonawcy, Zamawiający nie będzie obciążony opłatami z tytułu złamania zabezpieczenia.</w:t>
      </w:r>
    </w:p>
    <w:p w14:paraId="39B13845" w14:textId="77777777" w:rsidR="00282062" w:rsidRPr="00F95766" w:rsidRDefault="00AE434A" w:rsidP="00004099">
      <w:pPr>
        <w:numPr>
          <w:ilvl w:val="0"/>
          <w:numId w:val="22"/>
        </w:numPr>
        <w:tabs>
          <w:tab w:val="left" w:pos="1418"/>
        </w:tabs>
        <w:spacing w:line="276" w:lineRule="auto"/>
        <w:ind w:left="1418" w:hanging="284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 </w:t>
      </w:r>
      <w:r w:rsidR="00282062" w:rsidRPr="00F95766">
        <w:rPr>
          <w:rStyle w:val="FontStyle21"/>
          <w:sz w:val="20"/>
          <w:szCs w:val="20"/>
        </w:rPr>
        <w:t>system powinien umożliwiać nagranie wiadomości głosowej oraz wysłanie jej na wskazany w panelu administracyjnym adres e-mail;</w:t>
      </w:r>
    </w:p>
    <w:p w14:paraId="5EC8786B" w14:textId="77777777" w:rsidR="00AE434A" w:rsidRPr="00F95766" w:rsidRDefault="00282062" w:rsidP="00004099">
      <w:pPr>
        <w:pStyle w:val="Style7"/>
        <w:widowControl/>
        <w:numPr>
          <w:ilvl w:val="0"/>
          <w:numId w:val="22"/>
        </w:numPr>
        <w:tabs>
          <w:tab w:val="left" w:pos="1418"/>
        </w:tabs>
        <w:spacing w:line="276" w:lineRule="auto"/>
        <w:ind w:left="1418" w:hanging="284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system powinien umożliwiać integrację z dotychczasowymi systemami IT, poprzez: CTI i API</w:t>
      </w:r>
    </w:p>
    <w:p w14:paraId="4BC09A68" w14:textId="24A73FD0" w:rsidR="00AE434A" w:rsidRPr="00F95766" w:rsidRDefault="00282062" w:rsidP="00004099">
      <w:pPr>
        <w:pStyle w:val="Style7"/>
        <w:widowControl/>
        <w:numPr>
          <w:ilvl w:val="0"/>
          <w:numId w:val="22"/>
        </w:numPr>
        <w:tabs>
          <w:tab w:val="left" w:pos="1418"/>
        </w:tabs>
        <w:spacing w:line="276" w:lineRule="auto"/>
        <w:ind w:left="1418" w:hanging="284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możliwość podłączenia dowolnej ilości operatorów SIP </w:t>
      </w:r>
      <w:proofErr w:type="spellStart"/>
      <w:r w:rsidRPr="00F95766">
        <w:rPr>
          <w:rStyle w:val="FontStyle21"/>
          <w:sz w:val="20"/>
          <w:szCs w:val="20"/>
        </w:rPr>
        <w:t>Trunk</w:t>
      </w:r>
      <w:proofErr w:type="spellEnd"/>
      <w:r w:rsidRPr="00F95766">
        <w:rPr>
          <w:rStyle w:val="FontStyle21"/>
          <w:sz w:val="20"/>
          <w:szCs w:val="20"/>
        </w:rPr>
        <w:t xml:space="preserve"> (SIP 2.0)</w:t>
      </w:r>
      <w:r w:rsidR="0012524B" w:rsidRPr="00F95766">
        <w:rPr>
          <w:rStyle w:val="FontStyle21"/>
          <w:sz w:val="20"/>
          <w:szCs w:val="20"/>
        </w:rPr>
        <w:t xml:space="preserve"> w zakresie posiadanej numeracji DDI</w:t>
      </w:r>
    </w:p>
    <w:p w14:paraId="36F05316" w14:textId="10115746" w:rsidR="00AE434A" w:rsidRPr="00F95766" w:rsidRDefault="006617A3" w:rsidP="00004099">
      <w:pPr>
        <w:numPr>
          <w:ilvl w:val="0"/>
          <w:numId w:val="22"/>
        </w:numPr>
        <w:tabs>
          <w:tab w:val="left" w:pos="1418"/>
        </w:tabs>
        <w:spacing w:line="276" w:lineRule="auto"/>
        <w:ind w:left="1418" w:hanging="284"/>
        <w:contextualSpacing/>
        <w:jc w:val="both"/>
        <w:rPr>
          <w:rStyle w:val="FontStyle21"/>
          <w:bCs/>
          <w:sz w:val="20"/>
          <w:szCs w:val="20"/>
        </w:rPr>
      </w:pPr>
      <w:r w:rsidRPr="00F95766">
        <w:rPr>
          <w:rStyle w:val="FontStyle21"/>
          <w:bCs/>
          <w:sz w:val="20"/>
          <w:szCs w:val="20"/>
        </w:rPr>
        <w:t>system powinien umożliwiać backup konfiguracji na dołączony</w:t>
      </w:r>
      <w:r w:rsidR="00BF0451">
        <w:rPr>
          <w:rStyle w:val="FontStyle21"/>
          <w:bCs/>
          <w:sz w:val="20"/>
          <w:szCs w:val="20"/>
        </w:rPr>
        <w:t>:</w:t>
      </w:r>
      <w:r w:rsidRPr="00F95766">
        <w:rPr>
          <w:rStyle w:val="FontStyle21"/>
          <w:bCs/>
          <w:sz w:val="20"/>
          <w:szCs w:val="20"/>
        </w:rPr>
        <w:t xml:space="preserve"> pendrive lub inny nośnik USB;</w:t>
      </w:r>
    </w:p>
    <w:p w14:paraId="3CB03B86" w14:textId="77777777" w:rsidR="006617A3" w:rsidRPr="00F95766" w:rsidRDefault="006617A3" w:rsidP="00004099">
      <w:pPr>
        <w:numPr>
          <w:ilvl w:val="0"/>
          <w:numId w:val="22"/>
        </w:numPr>
        <w:tabs>
          <w:tab w:val="left" w:pos="1418"/>
        </w:tabs>
        <w:spacing w:line="276" w:lineRule="auto"/>
        <w:ind w:left="1418" w:hanging="284"/>
        <w:contextualSpacing/>
        <w:jc w:val="both"/>
        <w:rPr>
          <w:rStyle w:val="FontStyle21"/>
          <w:bCs/>
          <w:sz w:val="20"/>
          <w:szCs w:val="20"/>
        </w:rPr>
      </w:pPr>
      <w:r w:rsidRPr="00F95766">
        <w:rPr>
          <w:rStyle w:val="FontStyle21"/>
          <w:sz w:val="20"/>
          <w:szCs w:val="20"/>
        </w:rPr>
        <w:t>system powinien obsługiwać następujące kodeki G.722 (HD), G.711a, G.729, G.726, G726aal2, GSM;</w:t>
      </w:r>
    </w:p>
    <w:p w14:paraId="4FE856ED" w14:textId="77777777" w:rsidR="006617A3" w:rsidRPr="00F95766" w:rsidRDefault="006617A3" w:rsidP="00004099">
      <w:pPr>
        <w:pStyle w:val="Style7"/>
        <w:widowControl/>
        <w:numPr>
          <w:ilvl w:val="0"/>
          <w:numId w:val="22"/>
        </w:numPr>
        <w:tabs>
          <w:tab w:val="left" w:pos="1133"/>
          <w:tab w:val="left" w:pos="1418"/>
        </w:tabs>
        <w:spacing w:line="276" w:lineRule="auto"/>
        <w:ind w:left="1418" w:hanging="284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system powinien obsługiwać protokoły SIP, H323, T.38, HTTP, HTTPS, FTP, TFTP, SSH, SNMP;</w:t>
      </w:r>
    </w:p>
    <w:p w14:paraId="1F5B945F" w14:textId="2D99B545" w:rsidR="006617A3" w:rsidRPr="00F95766" w:rsidRDefault="006617A3" w:rsidP="00004099">
      <w:pPr>
        <w:pStyle w:val="Akapitzlist"/>
        <w:numPr>
          <w:ilvl w:val="3"/>
          <w:numId w:val="15"/>
        </w:numPr>
        <w:spacing w:line="276" w:lineRule="auto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lastRenderedPageBreak/>
        <w:t>System telekomunikacyjny musi realizować następujące usługi</w:t>
      </w:r>
      <w:r w:rsidR="00004099" w:rsidRPr="00F95766">
        <w:rPr>
          <w:rStyle w:val="FontStyle21"/>
          <w:sz w:val="20"/>
          <w:szCs w:val="20"/>
        </w:rPr>
        <w:t>:</w:t>
      </w:r>
    </w:p>
    <w:p w14:paraId="1757C4ED" w14:textId="782C2CE7" w:rsidR="006617A3" w:rsidRPr="00F95766" w:rsidRDefault="005B65D8" w:rsidP="00004099">
      <w:pPr>
        <w:pStyle w:val="Akapitzlist"/>
        <w:keepNext/>
        <w:numPr>
          <w:ilvl w:val="0"/>
          <w:numId w:val="24"/>
        </w:numPr>
        <w:tabs>
          <w:tab w:val="left" w:pos="567"/>
        </w:tabs>
        <w:spacing w:after="0" w:line="276" w:lineRule="auto"/>
        <w:ind w:left="1560" w:hanging="426"/>
        <w:jc w:val="both"/>
        <w:outlineLvl w:val="1"/>
        <w:rPr>
          <w:rStyle w:val="FontStyle21"/>
          <w:color w:val="auto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Przekierowanie </w:t>
      </w:r>
      <w:r w:rsidR="006617A3" w:rsidRPr="00F95766">
        <w:rPr>
          <w:rStyle w:val="FontStyle21"/>
          <w:sz w:val="20"/>
          <w:szCs w:val="20"/>
        </w:rPr>
        <w:t xml:space="preserve">połączeń </w:t>
      </w:r>
      <w:r w:rsidRPr="00F95766">
        <w:rPr>
          <w:rStyle w:val="FontStyle21"/>
          <w:sz w:val="20"/>
          <w:szCs w:val="20"/>
        </w:rPr>
        <w:t xml:space="preserve">na inne numery wewnętrzne lub zewnętrzne </w:t>
      </w:r>
      <w:r w:rsidR="006617A3" w:rsidRPr="00F95766">
        <w:rPr>
          <w:rStyle w:val="FontStyle21"/>
          <w:sz w:val="20"/>
          <w:szCs w:val="20"/>
        </w:rPr>
        <w:t xml:space="preserve">w </w:t>
      </w:r>
      <w:r w:rsidRPr="00F95766">
        <w:rPr>
          <w:rStyle w:val="FontStyle21"/>
          <w:sz w:val="20"/>
          <w:szCs w:val="20"/>
        </w:rPr>
        <w:t>opcjach</w:t>
      </w:r>
      <w:r w:rsidR="006617A3" w:rsidRPr="00F95766">
        <w:rPr>
          <w:rStyle w:val="FontStyle21"/>
          <w:sz w:val="20"/>
          <w:szCs w:val="20"/>
        </w:rPr>
        <w:t xml:space="preserve">: bezwarunkowy, gdy nie odpowiada, gdy zajęty, gdy poza zasięgiem. Dla każdego przypadku musi być możliwość zdefiniowania </w:t>
      </w:r>
      <w:r w:rsidR="0041030F">
        <w:rPr>
          <w:rStyle w:val="FontStyle21"/>
          <w:sz w:val="20"/>
          <w:szCs w:val="20"/>
        </w:rPr>
        <w:t xml:space="preserve">aktywacji </w:t>
      </w:r>
      <w:r w:rsidR="006617A3" w:rsidRPr="00F95766">
        <w:rPr>
          <w:rStyle w:val="FontStyle21"/>
          <w:sz w:val="20"/>
          <w:szCs w:val="20"/>
        </w:rPr>
        <w:t>terminowego przekierowania (kalendarz) od dnia/godzina do dnia/godzina</w:t>
      </w:r>
      <w:r w:rsidR="009D0B63" w:rsidRPr="00F95766">
        <w:rPr>
          <w:rStyle w:val="FontStyle21"/>
          <w:sz w:val="20"/>
          <w:szCs w:val="20"/>
        </w:rPr>
        <w:t xml:space="preserve">. Dostępna musi być </w:t>
      </w:r>
      <w:r w:rsidR="009D0B63" w:rsidRPr="00F95766">
        <w:rPr>
          <w:rFonts w:ascii="Tahoma" w:hAnsi="Tahoma" w:cs="Tahoma"/>
          <w:sz w:val="20"/>
          <w:szCs w:val="20"/>
        </w:rPr>
        <w:t>funkcjonalność aktywnego przekierowania z aparatu niepodłączonego w danej chwili do systemu na inny numer wewnętrzny lub zewnętrzny.</w:t>
      </w:r>
    </w:p>
    <w:p w14:paraId="1D2A655B" w14:textId="77777777" w:rsidR="006617A3" w:rsidRPr="00F95766" w:rsidRDefault="006617A3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Transfer do automatycznej zapowiedzi, poczty głosowej</w:t>
      </w:r>
    </w:p>
    <w:p w14:paraId="7E7F22CE" w14:textId="77777777" w:rsidR="006617A3" w:rsidRPr="00F95766" w:rsidRDefault="006617A3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Kierowanie ruchem przychodzącym ACD</w:t>
      </w:r>
    </w:p>
    <w:p w14:paraId="6E67355D" w14:textId="77777777" w:rsidR="006617A3" w:rsidRPr="00F95766" w:rsidRDefault="006617A3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Autoryzacja abonentów</w:t>
      </w:r>
    </w:p>
    <w:p w14:paraId="08772CCC" w14:textId="77777777" w:rsidR="006617A3" w:rsidRPr="00F95766" w:rsidRDefault="006617A3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DTMF, sygnalizacja tonowa</w:t>
      </w:r>
    </w:p>
    <w:p w14:paraId="5EFE32E6" w14:textId="604E4DA7" w:rsidR="006617A3" w:rsidRPr="00F95766" w:rsidRDefault="006617A3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CLIP, wyświetlanie numeru telefonu osoby dzwoniącej;</w:t>
      </w:r>
      <w:r w:rsidR="00D26648">
        <w:rPr>
          <w:rStyle w:val="FontStyle21"/>
          <w:sz w:val="20"/>
          <w:szCs w:val="20"/>
        </w:rPr>
        <w:t xml:space="preserve"> dla połączeń wewnętrznych prezentacja numeru i nazwy użytkownika na wyświetlaczu terminala VoIP lub aparatu telefonicznego</w:t>
      </w:r>
    </w:p>
    <w:p w14:paraId="58F38283" w14:textId="7F0B1841" w:rsidR="006617A3" w:rsidRPr="00F95766" w:rsidRDefault="006617A3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CLIR, blokada wyświetlania numeru telefonu osoby dzwoniącej. System musi umożliwiać definiowanie blokady CLIR np. tylko dla połączeń zewnętrznych, połączenia wewnętrzne realizowane bez blokady</w:t>
      </w:r>
      <w:r w:rsidR="00935373" w:rsidRPr="00F95766">
        <w:rPr>
          <w:rStyle w:val="FontStyle21"/>
          <w:sz w:val="20"/>
          <w:szCs w:val="20"/>
        </w:rPr>
        <w:t xml:space="preserve"> z prezentacją numeru, dotyczy również połączeń na numery komórkowe przypisane w systemie do użytkownika;</w:t>
      </w:r>
      <w:r w:rsidRPr="00F95766">
        <w:rPr>
          <w:rStyle w:val="FontStyle21"/>
          <w:sz w:val="20"/>
          <w:szCs w:val="20"/>
        </w:rPr>
        <w:t xml:space="preserve"> możliwość zdjęcia blokady kodem dla jednorazowego połączenia zewnętrznego.</w:t>
      </w:r>
      <w:r w:rsidR="00935373" w:rsidRPr="00F95766">
        <w:rPr>
          <w:rStyle w:val="FontStyle21"/>
          <w:sz w:val="20"/>
          <w:szCs w:val="20"/>
        </w:rPr>
        <w:t xml:space="preserve"> </w:t>
      </w:r>
    </w:p>
    <w:p w14:paraId="10E2B715" w14:textId="77777777" w:rsidR="006617A3" w:rsidRPr="00F95766" w:rsidRDefault="006617A3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BLF</w:t>
      </w:r>
    </w:p>
    <w:p w14:paraId="64964BC9" w14:textId="77777777" w:rsidR="006617A3" w:rsidRPr="00F95766" w:rsidRDefault="006617A3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Czarne listy</w:t>
      </w:r>
    </w:p>
    <w:p w14:paraId="74E64FD5" w14:textId="77777777" w:rsidR="006617A3" w:rsidRPr="00F95766" w:rsidRDefault="006617A3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Wgrywanie własnej zapowiedzi głosowej</w:t>
      </w:r>
    </w:p>
    <w:p w14:paraId="42919B36" w14:textId="77777777" w:rsidR="006617A3" w:rsidRPr="00F95766" w:rsidRDefault="006617A3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Nie przeszkadzać (</w:t>
      </w:r>
      <w:proofErr w:type="spellStart"/>
      <w:r w:rsidRPr="00F95766">
        <w:rPr>
          <w:rStyle w:val="FontStyle21"/>
          <w:sz w:val="20"/>
          <w:szCs w:val="20"/>
        </w:rPr>
        <w:t>DnD</w:t>
      </w:r>
      <w:proofErr w:type="spellEnd"/>
      <w:r w:rsidRPr="00F95766">
        <w:rPr>
          <w:rStyle w:val="FontStyle21"/>
          <w:sz w:val="20"/>
          <w:szCs w:val="20"/>
        </w:rPr>
        <w:t>)</w:t>
      </w:r>
    </w:p>
    <w:p w14:paraId="66FC31C5" w14:textId="3B420E75" w:rsidR="006617A3" w:rsidRPr="00F95766" w:rsidRDefault="006617A3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color w:val="000000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Uprawnienia abonentów, </w:t>
      </w:r>
      <w:r w:rsidR="00D26648">
        <w:rPr>
          <w:rStyle w:val="FontStyle21"/>
          <w:sz w:val="20"/>
          <w:szCs w:val="20"/>
        </w:rPr>
        <w:t xml:space="preserve">restrykcje </w:t>
      </w:r>
      <w:r w:rsidRPr="00F95766">
        <w:rPr>
          <w:rStyle w:val="FontStyle21"/>
          <w:sz w:val="20"/>
          <w:szCs w:val="20"/>
        </w:rPr>
        <w:t>dotyczą rozmów zewnętrznych i mogą przyjmować formę: uprawnień bez ograniczeń; uprawnień tylko do rozmów przychodzących;</w:t>
      </w:r>
      <w:r w:rsidRPr="00F95766">
        <w:rPr>
          <w:sz w:val="20"/>
          <w:szCs w:val="20"/>
        </w:rPr>
        <w:t xml:space="preserve"> </w:t>
      </w:r>
      <w:r w:rsidRPr="00F95766">
        <w:rPr>
          <w:rStyle w:val="FontStyle21"/>
          <w:sz w:val="20"/>
          <w:szCs w:val="20"/>
        </w:rPr>
        <w:t xml:space="preserve">ograniczenia dostępu do łączy m.in. ograniczenia ruchu wyjściowego poprzez bezpłatną blokadę połączeń o podwyższonej opłacie np. rozrywka (0-700, 0-400, 0-300) oraz bezpłatną blokadę połączeń międzynarodowych, </w:t>
      </w:r>
      <w:r w:rsidRPr="00F95766">
        <w:rPr>
          <w:color w:val="000000"/>
          <w:sz w:val="20"/>
          <w:szCs w:val="20"/>
        </w:rPr>
        <w:t>możliwość zablokowania wykonywania połącze</w:t>
      </w:r>
      <w:r w:rsidRPr="00F95766">
        <w:rPr>
          <w:sz w:val="20"/>
          <w:szCs w:val="20"/>
        </w:rPr>
        <w:t>ń z wybranymi kontami oraz nume</w:t>
      </w:r>
      <w:r w:rsidRPr="00F95766">
        <w:rPr>
          <w:color w:val="000000"/>
          <w:sz w:val="20"/>
          <w:szCs w:val="20"/>
        </w:rPr>
        <w:t xml:space="preserve">rami </w:t>
      </w:r>
    </w:p>
    <w:p w14:paraId="740E3385" w14:textId="77777777" w:rsidR="006617A3" w:rsidRPr="00F95766" w:rsidRDefault="006617A3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DDI</w:t>
      </w:r>
    </w:p>
    <w:p w14:paraId="5FDB772A" w14:textId="77777777" w:rsidR="005B65D8" w:rsidRPr="00F95766" w:rsidRDefault="006617A3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Kalendarz – możliwość tworzenia konfiguracji dostępności</w:t>
      </w:r>
      <w:r w:rsidR="007935DC" w:rsidRPr="00F95766">
        <w:rPr>
          <w:rStyle w:val="FontStyle21"/>
          <w:sz w:val="20"/>
          <w:szCs w:val="20"/>
        </w:rPr>
        <w:t xml:space="preserve"> lub definiowania przekierowania na inny numer,</w:t>
      </w:r>
      <w:r w:rsidRPr="00F95766">
        <w:rPr>
          <w:rStyle w:val="FontStyle21"/>
          <w:sz w:val="20"/>
          <w:szCs w:val="20"/>
        </w:rPr>
        <w:t xml:space="preserve"> dla indywidualnych użytkowników systemu (DDI)</w:t>
      </w:r>
    </w:p>
    <w:p w14:paraId="01777E39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Music On </w:t>
      </w:r>
      <w:proofErr w:type="spellStart"/>
      <w:r w:rsidRPr="00F95766">
        <w:rPr>
          <w:rStyle w:val="FontStyle21"/>
          <w:sz w:val="20"/>
          <w:szCs w:val="20"/>
        </w:rPr>
        <w:t>Hold</w:t>
      </w:r>
      <w:proofErr w:type="spellEnd"/>
      <w:r w:rsidRPr="00F95766">
        <w:rPr>
          <w:rStyle w:val="FontStyle21"/>
          <w:sz w:val="20"/>
          <w:szCs w:val="20"/>
        </w:rPr>
        <w:t xml:space="preserve"> (</w:t>
      </w:r>
      <w:proofErr w:type="spellStart"/>
      <w:r w:rsidRPr="00F95766">
        <w:rPr>
          <w:rStyle w:val="FontStyle21"/>
          <w:sz w:val="20"/>
          <w:szCs w:val="20"/>
        </w:rPr>
        <w:t>MoH</w:t>
      </w:r>
      <w:proofErr w:type="spellEnd"/>
      <w:r w:rsidRPr="00F95766">
        <w:rPr>
          <w:rStyle w:val="FontStyle21"/>
          <w:sz w:val="20"/>
          <w:szCs w:val="20"/>
        </w:rPr>
        <w:t>) – format MP3</w:t>
      </w:r>
    </w:p>
    <w:p w14:paraId="6031FCC3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Music On Transfer – format MP3</w:t>
      </w:r>
    </w:p>
    <w:p w14:paraId="78BABD8C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Parkowanie rozmów</w:t>
      </w:r>
    </w:p>
    <w:p w14:paraId="2F06A111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Połączenie oczekujące z informacją</w:t>
      </w:r>
      <w:r w:rsidR="00864402" w:rsidRPr="00F95766">
        <w:rPr>
          <w:rStyle w:val="FontStyle21"/>
          <w:sz w:val="20"/>
          <w:szCs w:val="20"/>
        </w:rPr>
        <w:t>/sygnalizacją</w:t>
      </w:r>
      <w:r w:rsidRPr="00F95766">
        <w:rPr>
          <w:rStyle w:val="FontStyle21"/>
          <w:sz w:val="20"/>
          <w:szCs w:val="20"/>
        </w:rPr>
        <w:t xml:space="preserve"> dla użytkownika</w:t>
      </w:r>
    </w:p>
    <w:p w14:paraId="2C5DD0BC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Poczta głosowa – Voice2email</w:t>
      </w:r>
    </w:p>
    <w:p w14:paraId="261D81AF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Połączenia trójstronne</w:t>
      </w:r>
    </w:p>
    <w:p w14:paraId="5504D1B1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Przekierowywanie na podstawie numeru abonenta wywołującego</w:t>
      </w:r>
    </w:p>
    <w:p w14:paraId="34ED5934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proofErr w:type="spellStart"/>
      <w:r w:rsidRPr="00F95766">
        <w:rPr>
          <w:rStyle w:val="FontStyle21"/>
          <w:sz w:val="20"/>
          <w:szCs w:val="20"/>
        </w:rPr>
        <w:t>Group</w:t>
      </w:r>
      <w:proofErr w:type="spellEnd"/>
      <w:r w:rsidRPr="00F95766">
        <w:rPr>
          <w:rStyle w:val="FontStyle21"/>
          <w:sz w:val="20"/>
          <w:szCs w:val="20"/>
        </w:rPr>
        <w:t xml:space="preserve"> Call </w:t>
      </w:r>
      <w:proofErr w:type="spellStart"/>
      <w:r w:rsidRPr="00F95766">
        <w:rPr>
          <w:rStyle w:val="FontStyle21"/>
          <w:sz w:val="20"/>
          <w:szCs w:val="20"/>
        </w:rPr>
        <w:t>PickUp</w:t>
      </w:r>
      <w:proofErr w:type="spellEnd"/>
      <w:r w:rsidRPr="00F95766">
        <w:rPr>
          <w:rStyle w:val="FontStyle21"/>
          <w:sz w:val="20"/>
          <w:szCs w:val="20"/>
        </w:rPr>
        <w:t xml:space="preserve"> – pozwala na przechwycenie połączenia w ramach wspólnej grupy zdefiniowanej przez administratora, możliwość zdefiniowania nieograniczonej ilości grup</w:t>
      </w:r>
    </w:p>
    <w:p w14:paraId="1083FAEF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Grupa poszukiwania (</w:t>
      </w:r>
      <w:proofErr w:type="spellStart"/>
      <w:r w:rsidRPr="00F95766">
        <w:rPr>
          <w:rStyle w:val="FontStyle21"/>
          <w:sz w:val="20"/>
          <w:szCs w:val="20"/>
        </w:rPr>
        <w:t>Hunt</w:t>
      </w:r>
      <w:proofErr w:type="spellEnd"/>
      <w:r w:rsidRPr="00F95766">
        <w:rPr>
          <w:rStyle w:val="FontStyle21"/>
          <w:sz w:val="20"/>
          <w:szCs w:val="20"/>
        </w:rPr>
        <w:t xml:space="preserve"> </w:t>
      </w:r>
      <w:proofErr w:type="spellStart"/>
      <w:r w:rsidRPr="00F95766">
        <w:rPr>
          <w:rStyle w:val="FontStyle21"/>
          <w:sz w:val="20"/>
          <w:szCs w:val="20"/>
        </w:rPr>
        <w:t>Groups</w:t>
      </w:r>
      <w:proofErr w:type="spellEnd"/>
      <w:r w:rsidRPr="00F95766">
        <w:rPr>
          <w:rStyle w:val="FontStyle21"/>
          <w:sz w:val="20"/>
          <w:szCs w:val="20"/>
        </w:rPr>
        <w:t>) – pozwala na kierowanie połączenia jednocześnie lub z czasowym opóźnieniem do wielu użytkowników w strategiach: wszyscy naraz, najdłużej czekający, pierwszy wolny</w:t>
      </w:r>
    </w:p>
    <w:p w14:paraId="323E4A8A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Transfer bez powiadamiania</w:t>
      </w:r>
      <w:r w:rsidR="00864402" w:rsidRPr="00F95766">
        <w:rPr>
          <w:rStyle w:val="FontStyle21"/>
          <w:sz w:val="20"/>
          <w:szCs w:val="20"/>
        </w:rPr>
        <w:t xml:space="preserve"> </w:t>
      </w:r>
      <w:r w:rsidRPr="00F95766">
        <w:rPr>
          <w:rStyle w:val="FontStyle21"/>
          <w:sz w:val="20"/>
          <w:szCs w:val="20"/>
        </w:rPr>
        <w:t>/ z powiadamianiem</w:t>
      </w:r>
    </w:p>
    <w:p w14:paraId="1ABE4DF4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Rezerwacja połączenia w przypadku zajętości abonenta wewnętrznego, automatyczne oddzwanianie</w:t>
      </w:r>
      <w:r w:rsidR="00864402" w:rsidRPr="00F95766">
        <w:rPr>
          <w:rStyle w:val="FontStyle21"/>
          <w:sz w:val="20"/>
          <w:szCs w:val="20"/>
        </w:rPr>
        <w:t xml:space="preserve"> bezpośrednio po zakończonej rozmowie</w:t>
      </w:r>
    </w:p>
    <w:p w14:paraId="46E2D2E0" w14:textId="14741A13" w:rsidR="00A9599F" w:rsidRPr="00F95766" w:rsidRDefault="00A9599F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color w:val="000000"/>
          <w:sz w:val="20"/>
          <w:szCs w:val="20"/>
        </w:rPr>
      </w:pPr>
      <w:r w:rsidRPr="00F95766">
        <w:rPr>
          <w:rFonts w:eastAsia="Times New Roman"/>
          <w:sz w:val="20"/>
          <w:szCs w:val="20"/>
          <w:lang w:eastAsia="en-US"/>
        </w:rPr>
        <w:t>System telekomunikacyjny musi realizować numerację wewnętrzną w planie numeracji 3 cyfr w obrębie swoich abonenckich kont IP i aparatów analogowych.</w:t>
      </w:r>
    </w:p>
    <w:p w14:paraId="451901AD" w14:textId="149822CA" w:rsidR="00A9599F" w:rsidRPr="00F95766" w:rsidRDefault="00BA7D75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color w:val="000000"/>
          <w:sz w:val="20"/>
          <w:szCs w:val="20"/>
        </w:rPr>
      </w:pPr>
      <w:r w:rsidRPr="00F95766">
        <w:rPr>
          <w:rFonts w:eastAsia="Times New Roman"/>
          <w:sz w:val="20"/>
          <w:szCs w:val="20"/>
          <w:lang w:eastAsia="en-US"/>
        </w:rPr>
        <w:t xml:space="preserve">Realizacja połączeń zewnętrznych po wybraniu cyfry 0 (zero). </w:t>
      </w:r>
      <w:r w:rsidR="00A9599F" w:rsidRPr="00F95766">
        <w:rPr>
          <w:rFonts w:eastAsia="Times New Roman"/>
          <w:sz w:val="20"/>
          <w:szCs w:val="20"/>
          <w:lang w:eastAsia="en-US"/>
        </w:rPr>
        <w:t xml:space="preserve">System telekomunikacyjny umożliwi oddzwanianie na </w:t>
      </w:r>
      <w:r w:rsidR="00D26648">
        <w:rPr>
          <w:rFonts w:eastAsia="Times New Roman"/>
          <w:sz w:val="20"/>
          <w:szCs w:val="20"/>
          <w:lang w:eastAsia="en-US"/>
        </w:rPr>
        <w:t xml:space="preserve">zarejestrowane w historii </w:t>
      </w:r>
      <w:r w:rsidR="00A9599F" w:rsidRPr="00F95766">
        <w:rPr>
          <w:rFonts w:eastAsia="Times New Roman"/>
          <w:sz w:val="20"/>
          <w:szCs w:val="20"/>
          <w:lang w:eastAsia="en-US"/>
        </w:rPr>
        <w:t xml:space="preserve">połączenia </w:t>
      </w:r>
      <w:r w:rsidR="00D26648">
        <w:rPr>
          <w:rFonts w:eastAsia="Times New Roman"/>
          <w:sz w:val="20"/>
          <w:szCs w:val="20"/>
          <w:lang w:eastAsia="en-US"/>
        </w:rPr>
        <w:t xml:space="preserve">odebrane, </w:t>
      </w:r>
      <w:r w:rsidR="00A9599F" w:rsidRPr="00F95766">
        <w:rPr>
          <w:rFonts w:eastAsia="Times New Roman"/>
          <w:sz w:val="20"/>
          <w:szCs w:val="20"/>
          <w:lang w:eastAsia="en-US"/>
        </w:rPr>
        <w:t>nieodebrane</w:t>
      </w:r>
      <w:r w:rsidR="00D26648">
        <w:rPr>
          <w:rFonts w:eastAsia="Times New Roman"/>
          <w:sz w:val="20"/>
          <w:szCs w:val="20"/>
          <w:lang w:eastAsia="en-US"/>
        </w:rPr>
        <w:t xml:space="preserve"> lub odrzucone</w:t>
      </w:r>
      <w:r w:rsidR="00A9599F" w:rsidRPr="00F95766">
        <w:rPr>
          <w:rFonts w:eastAsia="Times New Roman"/>
          <w:sz w:val="20"/>
          <w:szCs w:val="20"/>
          <w:lang w:eastAsia="en-US"/>
        </w:rPr>
        <w:t>, bez konieczności wybierania dodatkowej cyfry 0 (zero) przed zarejestrowanym numerem dzwoniącego</w:t>
      </w:r>
    </w:p>
    <w:p w14:paraId="12C8978F" w14:textId="26FB1E21" w:rsidR="0006794F" w:rsidRPr="00F95766" w:rsidRDefault="0006794F" w:rsidP="00004099">
      <w:pPr>
        <w:pStyle w:val="Akapitzlist"/>
        <w:numPr>
          <w:ilvl w:val="0"/>
          <w:numId w:val="24"/>
        </w:numPr>
        <w:spacing w:after="0" w:line="276" w:lineRule="auto"/>
        <w:ind w:left="1560" w:hanging="426"/>
        <w:jc w:val="both"/>
        <w:rPr>
          <w:rStyle w:val="FontStyle21"/>
          <w:rFonts w:eastAsiaTheme="minorEastAsia"/>
          <w:sz w:val="20"/>
          <w:szCs w:val="20"/>
          <w:lang w:eastAsia="pl-PL"/>
        </w:rPr>
      </w:pPr>
      <w:r w:rsidRPr="00F95766">
        <w:rPr>
          <w:rStyle w:val="FontStyle21"/>
          <w:rFonts w:eastAsiaTheme="minorEastAsia"/>
          <w:sz w:val="20"/>
          <w:szCs w:val="20"/>
          <w:lang w:eastAsia="pl-PL"/>
        </w:rPr>
        <w:t xml:space="preserve">Tworzenie układów sekretarsko-dyrektorskich. Podgląd statusu aparatu dyrektorskiego. Filtrowanie połączeń </w:t>
      </w:r>
      <w:r w:rsidR="001F4F3E">
        <w:rPr>
          <w:rStyle w:val="FontStyle21"/>
          <w:rFonts w:eastAsiaTheme="minorEastAsia"/>
          <w:sz w:val="20"/>
          <w:szCs w:val="20"/>
          <w:lang w:eastAsia="pl-PL"/>
        </w:rPr>
        <w:t>kierowanych na aparat dyrektorski</w:t>
      </w:r>
      <w:r w:rsidRPr="00F95766">
        <w:rPr>
          <w:rStyle w:val="FontStyle21"/>
          <w:rFonts w:eastAsiaTheme="minorEastAsia"/>
          <w:sz w:val="20"/>
          <w:szCs w:val="20"/>
          <w:lang w:eastAsia="pl-PL"/>
        </w:rPr>
        <w:t>. Utworzenie interkomu w zestawie sekretarsko-dyrektorskim.</w:t>
      </w:r>
    </w:p>
    <w:p w14:paraId="11C13780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Call Center </w:t>
      </w:r>
      <w:proofErr w:type="spellStart"/>
      <w:r w:rsidRPr="00F95766">
        <w:rPr>
          <w:rStyle w:val="FontStyle21"/>
          <w:sz w:val="20"/>
          <w:szCs w:val="20"/>
        </w:rPr>
        <w:t>inbound</w:t>
      </w:r>
      <w:proofErr w:type="spellEnd"/>
    </w:p>
    <w:p w14:paraId="3C7AE345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IVR (Interactive Voice </w:t>
      </w:r>
      <w:proofErr w:type="spellStart"/>
      <w:r w:rsidRPr="00F95766">
        <w:rPr>
          <w:rStyle w:val="FontStyle21"/>
          <w:sz w:val="20"/>
          <w:szCs w:val="20"/>
        </w:rPr>
        <w:t>Response</w:t>
      </w:r>
      <w:proofErr w:type="spellEnd"/>
      <w:r w:rsidRPr="00F95766">
        <w:rPr>
          <w:rStyle w:val="FontStyle21"/>
          <w:sz w:val="20"/>
          <w:szCs w:val="20"/>
        </w:rPr>
        <w:t>) - umożliwia tworzenie menu, po którym osoba dzwoniąca może poruszać się za pomocą klawiatury telefonu; umożliwia przełączenie osoby dzwoniącej w różne miejsca w zależności od ustalonych kryteriów (np. godziny, dni, numerów), system nie może ograniczać złożoności oraz głębokości drzewa przy tworzeniu usług IVR.</w:t>
      </w:r>
    </w:p>
    <w:p w14:paraId="516DA9A1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Mostek konferencyjny, dostępny także dla abonentów sieci publicznych i komórkowych. Wymagania dotyczące systemu konferencyjnego: maksymalna ilość pokoi konferencyjnych minimum 10, możliwość zdefiniowania PIN, możliwość nagrania telekonferencji, możliwość zdefiniowania maksymalnej ilość uczestników – również bez limitu, komunikat o dołączeniu/odłączeniu użytkownika, informacja o ilości użytkowników, możliwość zdefiniowania trybu oczekiwanie na prowadzącego, możliwość zablokowania użytkownika z poziomu organizatora/prowadzącego, detekcja ciszy – wyciszenie użytkownika który aktualnie nie mówi.</w:t>
      </w:r>
    </w:p>
    <w:p w14:paraId="77115DFA" w14:textId="0666F451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Nagrywanie rozmów i </w:t>
      </w:r>
      <w:r w:rsidR="006C0DA8">
        <w:rPr>
          <w:rStyle w:val="FontStyle21"/>
          <w:sz w:val="20"/>
          <w:szCs w:val="20"/>
        </w:rPr>
        <w:t>tele</w:t>
      </w:r>
      <w:r w:rsidRPr="00F95766">
        <w:rPr>
          <w:rStyle w:val="FontStyle21"/>
          <w:sz w:val="20"/>
          <w:szCs w:val="20"/>
        </w:rPr>
        <w:t>konferencji</w:t>
      </w:r>
    </w:p>
    <w:p w14:paraId="704F2D83" w14:textId="4F5534A7" w:rsidR="005B65D8" w:rsidRPr="00F95766" w:rsidRDefault="005B65D8" w:rsidP="00F8675C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proofErr w:type="spellStart"/>
      <w:r w:rsidRPr="00F95766">
        <w:rPr>
          <w:rStyle w:val="FontStyle21"/>
          <w:sz w:val="20"/>
          <w:szCs w:val="20"/>
        </w:rPr>
        <w:t>vFax</w:t>
      </w:r>
      <w:proofErr w:type="spellEnd"/>
      <w:r w:rsidRPr="00F95766">
        <w:rPr>
          <w:rStyle w:val="FontStyle21"/>
          <w:sz w:val="20"/>
          <w:szCs w:val="20"/>
        </w:rPr>
        <w:t xml:space="preserve"> – obsługa maszyn faksowych z wykorzystaniem kodeka T.38, </w:t>
      </w:r>
      <w:r w:rsidR="00F8675C" w:rsidRPr="00F8675C">
        <w:rPr>
          <w:rStyle w:val="FontStyle21"/>
          <w:sz w:val="20"/>
          <w:szCs w:val="20"/>
        </w:rPr>
        <w:t>integracja z system pocztowym Microsoft Exchange 2013 lub nowszy</w:t>
      </w:r>
      <w:r w:rsidR="00F8675C">
        <w:rPr>
          <w:rStyle w:val="FontStyle21"/>
          <w:sz w:val="20"/>
          <w:szCs w:val="20"/>
        </w:rPr>
        <w:t>m</w:t>
      </w:r>
      <w:r w:rsidRPr="00F95766">
        <w:rPr>
          <w:rStyle w:val="FontStyle21"/>
          <w:sz w:val="20"/>
          <w:szCs w:val="20"/>
        </w:rPr>
        <w:t>, Fax2Mail, Mail2Fax</w:t>
      </w:r>
      <w:r w:rsidR="00B842ED">
        <w:rPr>
          <w:rStyle w:val="FontStyle21"/>
          <w:sz w:val="20"/>
          <w:szCs w:val="20"/>
        </w:rPr>
        <w:t xml:space="preserve">. </w:t>
      </w:r>
    </w:p>
    <w:p w14:paraId="2891F7CC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System billingowy z funkcją wyszukiwania. Minimalne kryteria filtrowania: data połączenia, rodzaj połączenia - </w:t>
      </w:r>
      <w:proofErr w:type="spellStart"/>
      <w:r w:rsidRPr="00F95766">
        <w:rPr>
          <w:rStyle w:val="FontStyle21"/>
          <w:sz w:val="20"/>
          <w:szCs w:val="20"/>
        </w:rPr>
        <w:t>zewn</w:t>
      </w:r>
      <w:proofErr w:type="spellEnd"/>
      <w:r w:rsidRPr="00F95766">
        <w:rPr>
          <w:rStyle w:val="FontStyle21"/>
          <w:sz w:val="20"/>
          <w:szCs w:val="20"/>
        </w:rPr>
        <w:t>/</w:t>
      </w:r>
      <w:proofErr w:type="spellStart"/>
      <w:r w:rsidRPr="00F95766">
        <w:rPr>
          <w:rStyle w:val="FontStyle21"/>
          <w:sz w:val="20"/>
          <w:szCs w:val="20"/>
        </w:rPr>
        <w:t>wewn</w:t>
      </w:r>
      <w:proofErr w:type="spellEnd"/>
      <w:r w:rsidRPr="00F95766">
        <w:rPr>
          <w:rStyle w:val="FontStyle21"/>
          <w:sz w:val="20"/>
          <w:szCs w:val="20"/>
        </w:rPr>
        <w:t xml:space="preserve">, status - odebrane/nieodebrane numer wywołujący, numer wywoływany. System billingowy musi zapewnić eksport do pliku </w:t>
      </w:r>
      <w:proofErr w:type="spellStart"/>
      <w:r w:rsidRPr="00F95766">
        <w:rPr>
          <w:rStyle w:val="FontStyle21"/>
          <w:sz w:val="20"/>
          <w:szCs w:val="20"/>
        </w:rPr>
        <w:t>csv</w:t>
      </w:r>
      <w:proofErr w:type="spellEnd"/>
      <w:r w:rsidRPr="00F95766">
        <w:rPr>
          <w:rStyle w:val="FontStyle21"/>
          <w:sz w:val="20"/>
          <w:szCs w:val="20"/>
        </w:rPr>
        <w:t>.</w:t>
      </w:r>
    </w:p>
    <w:p w14:paraId="02DC14AC" w14:textId="11C7A2AB" w:rsidR="005B65D8" w:rsidRPr="000E1563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Możliwość zdefiniowania, jednoczesnego kierowania wywołania dla rozmów przychodzących </w:t>
      </w:r>
      <w:r w:rsidR="00AB3525">
        <w:rPr>
          <w:rStyle w:val="FontStyle21"/>
          <w:sz w:val="20"/>
          <w:szCs w:val="20"/>
        </w:rPr>
        <w:t xml:space="preserve">także </w:t>
      </w:r>
      <w:r w:rsidRPr="00F95766">
        <w:rPr>
          <w:rStyle w:val="FontStyle21"/>
          <w:sz w:val="20"/>
          <w:szCs w:val="20"/>
        </w:rPr>
        <w:t xml:space="preserve">na zdefiniowany w systemie telefon komórkowy użytkownika. </w:t>
      </w:r>
      <w:r w:rsidR="000E1563">
        <w:rPr>
          <w:rStyle w:val="FontStyle21"/>
          <w:sz w:val="20"/>
          <w:szCs w:val="20"/>
        </w:rPr>
        <w:t>W tym zakresie Zamawiający oczekuje następujących funkcjonalności</w:t>
      </w:r>
      <w:r w:rsidR="00F8675C" w:rsidRPr="00F8675C">
        <w:rPr>
          <w:rStyle w:val="FontStyle21"/>
          <w:color w:val="auto"/>
          <w:sz w:val="20"/>
          <w:szCs w:val="20"/>
        </w:rPr>
        <w:t>.</w:t>
      </w:r>
    </w:p>
    <w:p w14:paraId="17426EE5" w14:textId="7DEC5547" w:rsidR="000E1563" w:rsidRDefault="000E1563" w:rsidP="000E1563">
      <w:pPr>
        <w:pStyle w:val="Style7"/>
        <w:widowControl/>
        <w:numPr>
          <w:ilvl w:val="0"/>
          <w:numId w:val="42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985" w:hanging="425"/>
        <w:contextualSpacing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numer</w:t>
      </w:r>
      <w:r w:rsidRPr="000E1563">
        <w:rPr>
          <w:rStyle w:val="FontStyle21"/>
          <w:sz w:val="20"/>
          <w:szCs w:val="20"/>
        </w:rPr>
        <w:t xml:space="preserve"> komórkowy jest widziany przez użytkowników </w:t>
      </w:r>
      <w:r w:rsidR="00D55E0B">
        <w:rPr>
          <w:rStyle w:val="FontStyle21"/>
          <w:sz w:val="20"/>
          <w:szCs w:val="20"/>
        </w:rPr>
        <w:t>systemu</w:t>
      </w:r>
      <w:r>
        <w:rPr>
          <w:rStyle w:val="FontStyle21"/>
          <w:sz w:val="20"/>
          <w:szCs w:val="20"/>
        </w:rPr>
        <w:t xml:space="preserve"> VoIP jako abonent wewnętrzny,</w:t>
      </w:r>
    </w:p>
    <w:p w14:paraId="0730C28A" w14:textId="6E908FA2" w:rsidR="000E1563" w:rsidRDefault="000E1563" w:rsidP="000E1563">
      <w:pPr>
        <w:pStyle w:val="Style7"/>
        <w:widowControl/>
        <w:numPr>
          <w:ilvl w:val="0"/>
          <w:numId w:val="42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985" w:hanging="425"/>
        <w:contextualSpacing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numer</w:t>
      </w:r>
      <w:r w:rsidRPr="000E1563">
        <w:rPr>
          <w:rStyle w:val="FontStyle21"/>
          <w:sz w:val="20"/>
          <w:szCs w:val="20"/>
        </w:rPr>
        <w:t xml:space="preserve"> komórkowy dzwoniąc na numery wewnętrzne prezentuje się numerem wewnętrznym oraz nazwą </w:t>
      </w:r>
      <w:r>
        <w:rPr>
          <w:rStyle w:val="FontStyle21"/>
          <w:sz w:val="20"/>
          <w:szCs w:val="20"/>
        </w:rPr>
        <w:t xml:space="preserve">przypisaną </w:t>
      </w:r>
      <w:r w:rsidR="00D55E0B">
        <w:rPr>
          <w:rStyle w:val="FontStyle21"/>
          <w:sz w:val="20"/>
          <w:szCs w:val="20"/>
        </w:rPr>
        <w:t xml:space="preserve">w systemie </w:t>
      </w:r>
      <w:r>
        <w:rPr>
          <w:rStyle w:val="FontStyle21"/>
          <w:sz w:val="20"/>
          <w:szCs w:val="20"/>
        </w:rPr>
        <w:t xml:space="preserve">do </w:t>
      </w:r>
      <w:r w:rsidRPr="000E1563">
        <w:rPr>
          <w:rStyle w:val="FontStyle21"/>
          <w:sz w:val="20"/>
          <w:szCs w:val="20"/>
        </w:rPr>
        <w:t>swojego aparatu stacjonarnego</w:t>
      </w:r>
    </w:p>
    <w:p w14:paraId="2AB667AA" w14:textId="5566A016" w:rsidR="000E1563" w:rsidRDefault="000E1563" w:rsidP="000E1563">
      <w:pPr>
        <w:pStyle w:val="Style7"/>
        <w:widowControl/>
        <w:numPr>
          <w:ilvl w:val="0"/>
          <w:numId w:val="42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985" w:hanging="425"/>
        <w:contextualSpacing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numer</w:t>
      </w:r>
      <w:r w:rsidRPr="000E1563">
        <w:rPr>
          <w:rStyle w:val="FontStyle21"/>
          <w:sz w:val="20"/>
          <w:szCs w:val="20"/>
        </w:rPr>
        <w:t xml:space="preserve"> komórkowy dzwoniąc na numery zewnętrzne prezentuje się pełnym numerem aparatu stacjonarnego</w:t>
      </w:r>
      <w:r w:rsidR="00D55E0B">
        <w:rPr>
          <w:rStyle w:val="FontStyle21"/>
          <w:sz w:val="20"/>
          <w:szCs w:val="20"/>
        </w:rPr>
        <w:t xml:space="preserve">, przy założeniu, że jest aktywna integracja numeru komórkowego z systemem VoIP </w:t>
      </w:r>
    </w:p>
    <w:p w14:paraId="324F034D" w14:textId="2784A69C" w:rsidR="000E1563" w:rsidRDefault="00D55E0B" w:rsidP="000E1563">
      <w:pPr>
        <w:pStyle w:val="Style7"/>
        <w:widowControl/>
        <w:numPr>
          <w:ilvl w:val="0"/>
          <w:numId w:val="42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985" w:hanging="425"/>
        <w:contextualSpacing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użytkownik numeru </w:t>
      </w:r>
      <w:r w:rsidR="000E1563" w:rsidRPr="000E1563">
        <w:rPr>
          <w:rStyle w:val="FontStyle21"/>
          <w:sz w:val="20"/>
          <w:szCs w:val="20"/>
        </w:rPr>
        <w:t>komórkow</w:t>
      </w:r>
      <w:r>
        <w:rPr>
          <w:rStyle w:val="FontStyle21"/>
          <w:sz w:val="20"/>
          <w:szCs w:val="20"/>
        </w:rPr>
        <w:t>ego</w:t>
      </w:r>
      <w:r w:rsidR="000E1563" w:rsidRPr="000E1563">
        <w:rPr>
          <w:rStyle w:val="FontStyle21"/>
          <w:sz w:val="20"/>
          <w:szCs w:val="20"/>
        </w:rPr>
        <w:t xml:space="preserve"> z poziomu aparatu GSM może włączyć lub wyłączyć funkcjonalność</w:t>
      </w:r>
      <w:r>
        <w:rPr>
          <w:rStyle w:val="FontStyle21"/>
          <w:sz w:val="20"/>
          <w:szCs w:val="20"/>
        </w:rPr>
        <w:t xml:space="preserve"> integracji z systemem VoIP</w:t>
      </w:r>
    </w:p>
    <w:p w14:paraId="5F3C45AC" w14:textId="2310CF50" w:rsidR="000E1563" w:rsidRDefault="00D55E0B" w:rsidP="000E1563">
      <w:pPr>
        <w:pStyle w:val="Style7"/>
        <w:widowControl/>
        <w:numPr>
          <w:ilvl w:val="0"/>
          <w:numId w:val="42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985" w:hanging="425"/>
        <w:contextualSpacing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s</w:t>
      </w:r>
      <w:r w:rsidR="000E1563" w:rsidRPr="000E1563">
        <w:rPr>
          <w:rStyle w:val="FontStyle21"/>
          <w:sz w:val="20"/>
          <w:szCs w:val="20"/>
        </w:rPr>
        <w:t xml:space="preserve">tatus BLF </w:t>
      </w:r>
      <w:r>
        <w:rPr>
          <w:rStyle w:val="FontStyle21"/>
          <w:sz w:val="20"/>
          <w:szCs w:val="20"/>
        </w:rPr>
        <w:t xml:space="preserve">na aparacie </w:t>
      </w:r>
      <w:r w:rsidR="000E1563" w:rsidRPr="000E1563">
        <w:rPr>
          <w:rStyle w:val="FontStyle21"/>
          <w:sz w:val="20"/>
          <w:szCs w:val="20"/>
        </w:rPr>
        <w:t>stacjonarn</w:t>
      </w:r>
      <w:r>
        <w:rPr>
          <w:rStyle w:val="FontStyle21"/>
          <w:sz w:val="20"/>
          <w:szCs w:val="20"/>
        </w:rPr>
        <w:t xml:space="preserve">ym </w:t>
      </w:r>
      <w:r w:rsidR="000E1563" w:rsidRPr="000E1563">
        <w:rPr>
          <w:rStyle w:val="FontStyle21"/>
          <w:sz w:val="20"/>
          <w:szCs w:val="20"/>
        </w:rPr>
        <w:t xml:space="preserve">zmienia się, gdy </w:t>
      </w:r>
      <w:r>
        <w:rPr>
          <w:rStyle w:val="FontStyle21"/>
          <w:sz w:val="20"/>
          <w:szCs w:val="20"/>
        </w:rPr>
        <w:t xml:space="preserve">przypisany do niego w systemie numer komórkowy prowadzi rozmowę, dotyczy zarówno prowadzonych rozmów z numerami </w:t>
      </w:r>
      <w:r w:rsidR="000E1563" w:rsidRPr="000E1563">
        <w:rPr>
          <w:rStyle w:val="FontStyle21"/>
          <w:sz w:val="20"/>
          <w:szCs w:val="20"/>
        </w:rPr>
        <w:t>wewnętrz</w:t>
      </w:r>
      <w:r>
        <w:rPr>
          <w:rStyle w:val="FontStyle21"/>
          <w:sz w:val="20"/>
          <w:szCs w:val="20"/>
        </w:rPr>
        <w:t>nymi i zewnętrznymi</w:t>
      </w:r>
      <w:r w:rsidR="000E1563" w:rsidRPr="000E1563">
        <w:rPr>
          <w:rStyle w:val="FontStyle21"/>
          <w:sz w:val="20"/>
          <w:szCs w:val="20"/>
        </w:rPr>
        <w:t>.</w:t>
      </w:r>
    </w:p>
    <w:p w14:paraId="2AFCDA87" w14:textId="4BA6F1F8" w:rsidR="000E1563" w:rsidRPr="000E1563" w:rsidRDefault="00B814D8" w:rsidP="000E1563">
      <w:pPr>
        <w:pStyle w:val="Style7"/>
        <w:widowControl/>
        <w:numPr>
          <w:ilvl w:val="0"/>
          <w:numId w:val="42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985" w:hanging="425"/>
        <w:contextualSpacing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f</w:t>
      </w:r>
      <w:r w:rsidR="000E1563" w:rsidRPr="000E1563">
        <w:rPr>
          <w:rStyle w:val="FontStyle21"/>
          <w:sz w:val="20"/>
          <w:szCs w:val="20"/>
        </w:rPr>
        <w:t>unkcjonalność musi w pełni działać bez udziału Wi-Fi i transmisji danych GSM</w:t>
      </w:r>
      <w:r>
        <w:rPr>
          <w:rStyle w:val="FontStyle21"/>
          <w:sz w:val="20"/>
          <w:szCs w:val="20"/>
        </w:rPr>
        <w:t>, jedynie połączenia GSM</w:t>
      </w:r>
    </w:p>
    <w:p w14:paraId="5011A981" w14:textId="77777777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zróżnicowany sygnał dzwonienia, dla rozmów miejskich, rozmów wewnętrznych, </w:t>
      </w:r>
      <w:proofErr w:type="spellStart"/>
      <w:r w:rsidRPr="00F95766">
        <w:rPr>
          <w:rStyle w:val="FontStyle21"/>
          <w:sz w:val="20"/>
          <w:szCs w:val="20"/>
        </w:rPr>
        <w:t>wywołań</w:t>
      </w:r>
      <w:proofErr w:type="spellEnd"/>
      <w:r w:rsidRPr="00F95766">
        <w:rPr>
          <w:rStyle w:val="FontStyle21"/>
          <w:sz w:val="20"/>
          <w:szCs w:val="20"/>
        </w:rPr>
        <w:t xml:space="preserve"> specjalnych (np. przy funkcji oddzwonienia)</w:t>
      </w:r>
    </w:p>
    <w:p w14:paraId="50A09B59" w14:textId="0E84FA3E" w:rsidR="00834851" w:rsidRPr="00F95766" w:rsidRDefault="005B65D8" w:rsidP="006162E0">
      <w:pPr>
        <w:pStyle w:val="Akapitzlist"/>
        <w:numPr>
          <w:ilvl w:val="0"/>
          <w:numId w:val="24"/>
        </w:numPr>
        <w:spacing w:after="0" w:line="276" w:lineRule="auto"/>
        <w:ind w:left="1560" w:hanging="426"/>
        <w:jc w:val="both"/>
        <w:rPr>
          <w:rStyle w:val="FontStyle21"/>
          <w:rFonts w:eastAsiaTheme="minorEastAsia"/>
          <w:sz w:val="20"/>
          <w:szCs w:val="20"/>
          <w:lang w:eastAsia="pl-PL"/>
        </w:rPr>
      </w:pPr>
      <w:r w:rsidRPr="00F95766">
        <w:rPr>
          <w:rStyle w:val="FontStyle21"/>
          <w:sz w:val="20"/>
          <w:szCs w:val="20"/>
        </w:rPr>
        <w:t>Książka telefoniczna globalna oraz z możliwością przypisania do grupy użytkowników; z wpisami publicznymi i prywatnymi dla każdego użytkownika</w:t>
      </w:r>
      <w:r w:rsidR="00864402" w:rsidRPr="00F95766">
        <w:rPr>
          <w:rStyle w:val="FontStyle21"/>
          <w:sz w:val="20"/>
          <w:szCs w:val="20"/>
        </w:rPr>
        <w:t>. Globalne zarządzania książkami telefonicznymi z poziomu panelu administracyjnego.</w:t>
      </w:r>
      <w:r w:rsidR="0006794F" w:rsidRPr="00F95766">
        <w:rPr>
          <w:rStyle w:val="FontStyle21"/>
          <w:sz w:val="20"/>
          <w:szCs w:val="20"/>
        </w:rPr>
        <w:t xml:space="preserve"> </w:t>
      </w:r>
      <w:r w:rsidR="0006794F" w:rsidRPr="00F95766">
        <w:rPr>
          <w:rStyle w:val="FontStyle21"/>
          <w:rFonts w:eastAsiaTheme="minorEastAsia"/>
          <w:sz w:val="20"/>
          <w:szCs w:val="20"/>
          <w:lang w:eastAsia="pl-PL"/>
        </w:rPr>
        <w:t>Książk</w:t>
      </w:r>
      <w:r w:rsidR="00AB3525">
        <w:rPr>
          <w:rStyle w:val="FontStyle21"/>
          <w:rFonts w:eastAsiaTheme="minorEastAsia"/>
          <w:sz w:val="20"/>
          <w:szCs w:val="20"/>
          <w:lang w:eastAsia="pl-PL"/>
        </w:rPr>
        <w:t>i</w:t>
      </w:r>
      <w:r w:rsidR="0006794F" w:rsidRPr="00F95766">
        <w:rPr>
          <w:rStyle w:val="FontStyle21"/>
          <w:rFonts w:eastAsiaTheme="minorEastAsia"/>
          <w:sz w:val="20"/>
          <w:szCs w:val="20"/>
          <w:lang w:eastAsia="pl-PL"/>
        </w:rPr>
        <w:t xml:space="preserve"> telefoniczn</w:t>
      </w:r>
      <w:r w:rsidR="00AB3525">
        <w:rPr>
          <w:rStyle w:val="FontStyle21"/>
          <w:rFonts w:eastAsiaTheme="minorEastAsia"/>
          <w:sz w:val="20"/>
          <w:szCs w:val="20"/>
          <w:lang w:eastAsia="pl-PL"/>
        </w:rPr>
        <w:t>e</w:t>
      </w:r>
      <w:r w:rsidR="0006794F" w:rsidRPr="00F95766">
        <w:rPr>
          <w:rStyle w:val="FontStyle21"/>
          <w:rFonts w:eastAsiaTheme="minorEastAsia"/>
          <w:sz w:val="20"/>
          <w:szCs w:val="20"/>
          <w:lang w:eastAsia="pl-PL"/>
        </w:rPr>
        <w:t>, dostępn</w:t>
      </w:r>
      <w:r w:rsidR="00AB3525">
        <w:rPr>
          <w:rStyle w:val="FontStyle21"/>
          <w:rFonts w:eastAsiaTheme="minorEastAsia"/>
          <w:sz w:val="20"/>
          <w:szCs w:val="20"/>
          <w:lang w:eastAsia="pl-PL"/>
        </w:rPr>
        <w:t>e</w:t>
      </w:r>
      <w:r w:rsidR="0006794F" w:rsidRPr="00F95766">
        <w:rPr>
          <w:rStyle w:val="FontStyle21"/>
          <w:rFonts w:eastAsiaTheme="minorEastAsia"/>
          <w:sz w:val="20"/>
          <w:szCs w:val="20"/>
          <w:lang w:eastAsia="pl-PL"/>
        </w:rPr>
        <w:t xml:space="preserve"> dla wszystkich użytkowników systemu z poziomu aparatów IP.</w:t>
      </w:r>
    </w:p>
    <w:p w14:paraId="3C747BE0" w14:textId="02A65489" w:rsidR="00834851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proofErr w:type="spellStart"/>
      <w:r w:rsidRPr="00F95766">
        <w:rPr>
          <w:rStyle w:val="FontStyle21"/>
          <w:sz w:val="20"/>
          <w:szCs w:val="20"/>
        </w:rPr>
        <w:t>Provisioning</w:t>
      </w:r>
      <w:proofErr w:type="spellEnd"/>
      <w:r w:rsidRPr="00F95766">
        <w:rPr>
          <w:rStyle w:val="FontStyle21"/>
          <w:sz w:val="20"/>
          <w:szCs w:val="20"/>
        </w:rPr>
        <w:t xml:space="preserve"> - Możliwość automatycznej konfiguracji te</w:t>
      </w:r>
      <w:r w:rsidR="00AB3525">
        <w:rPr>
          <w:rStyle w:val="FontStyle21"/>
          <w:sz w:val="20"/>
          <w:szCs w:val="20"/>
        </w:rPr>
        <w:t xml:space="preserve">rminali VoIP dla terminali </w:t>
      </w:r>
      <w:r w:rsidRPr="00F95766">
        <w:rPr>
          <w:rStyle w:val="FontStyle21"/>
          <w:sz w:val="20"/>
          <w:szCs w:val="20"/>
        </w:rPr>
        <w:t xml:space="preserve">wymienionych w pkt </w:t>
      </w:r>
      <w:r w:rsidR="00AB3525">
        <w:rPr>
          <w:rStyle w:val="FontStyle21"/>
          <w:sz w:val="20"/>
          <w:szCs w:val="20"/>
        </w:rPr>
        <w:t>3.3.15</w:t>
      </w:r>
      <w:r w:rsidR="00864402" w:rsidRPr="00F95766">
        <w:rPr>
          <w:rStyle w:val="FontStyle21"/>
          <w:sz w:val="20"/>
          <w:szCs w:val="20"/>
        </w:rPr>
        <w:t>.</w:t>
      </w:r>
      <w:r w:rsidRPr="00F95766">
        <w:rPr>
          <w:rStyle w:val="FontStyle21"/>
          <w:sz w:val="20"/>
          <w:szCs w:val="20"/>
        </w:rPr>
        <w:t xml:space="preserve"> Funkcjonalność musi umożliwiać wykonywanie masowych zmian konfiguracji terminali w tym aktualizacji </w:t>
      </w:r>
      <w:proofErr w:type="spellStart"/>
      <w:r w:rsidRPr="00F95766">
        <w:rPr>
          <w:rStyle w:val="FontStyle21"/>
          <w:sz w:val="20"/>
          <w:szCs w:val="20"/>
        </w:rPr>
        <w:t>firmware’u</w:t>
      </w:r>
      <w:proofErr w:type="spellEnd"/>
    </w:p>
    <w:p w14:paraId="5BC11258" w14:textId="4205AFF6" w:rsidR="005B65D8" w:rsidRPr="00F95766" w:rsidRDefault="005B65D8" w:rsidP="00004099">
      <w:pPr>
        <w:pStyle w:val="Style7"/>
        <w:widowControl/>
        <w:numPr>
          <w:ilvl w:val="0"/>
          <w:numId w:val="24"/>
        </w:numPr>
        <w:shd w:val="clear" w:color="auto" w:fill="FFFFFF"/>
        <w:tabs>
          <w:tab w:val="left" w:pos="1133"/>
        </w:tabs>
        <w:autoSpaceDE/>
        <w:autoSpaceDN/>
        <w:adjustRightInd/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System backupu - automatycznie wykonywane pełne backupy systemu, które są składowane na dysku twardym serwera oraz opcjonalnie na dołączonym</w:t>
      </w:r>
      <w:r w:rsidR="00AB3525">
        <w:rPr>
          <w:rStyle w:val="FontStyle21"/>
          <w:sz w:val="20"/>
          <w:szCs w:val="20"/>
        </w:rPr>
        <w:t>:</w:t>
      </w:r>
      <w:r w:rsidRPr="00F95766">
        <w:rPr>
          <w:rStyle w:val="FontStyle21"/>
          <w:sz w:val="20"/>
          <w:szCs w:val="20"/>
        </w:rPr>
        <w:t xml:space="preserve"> pendrive </w:t>
      </w:r>
      <w:r w:rsidR="00834851" w:rsidRPr="00F95766">
        <w:rPr>
          <w:rStyle w:val="FontStyle21"/>
          <w:sz w:val="20"/>
          <w:szCs w:val="20"/>
        </w:rPr>
        <w:t xml:space="preserve">lub innym nośniku </w:t>
      </w:r>
      <w:r w:rsidRPr="00F95766">
        <w:rPr>
          <w:rStyle w:val="FontStyle21"/>
          <w:sz w:val="20"/>
          <w:szCs w:val="20"/>
        </w:rPr>
        <w:t>USB. W przypadku uszkodzenia fizycznego serwera, plik backupu musi umożliwiać całkowite odtworzenie serwera, wraz z pełną konfiguracją m.in. konfiguracja zapowiedzi, wirtualnymi faxami. Jedyną rzeczą,  która nie jest archiwizowana są nagrania z usługi Rejestracji Rozmów. System przechowuje backup w postaci zaszyfrowanych plików w sposób</w:t>
      </w:r>
      <w:r w:rsidR="00864402" w:rsidRPr="00F95766">
        <w:rPr>
          <w:rStyle w:val="FontStyle21"/>
          <w:sz w:val="20"/>
          <w:szCs w:val="20"/>
        </w:rPr>
        <w:t>,</w:t>
      </w:r>
      <w:r w:rsidRPr="00F95766">
        <w:rPr>
          <w:rStyle w:val="FontStyle21"/>
          <w:sz w:val="20"/>
          <w:szCs w:val="20"/>
        </w:rPr>
        <w:t xml:space="preserve"> który nie umożliwia osobie trzeciej podejrzenia zawartości oraz dostępu do poufnych danych.</w:t>
      </w:r>
      <w:r w:rsidR="00864402" w:rsidRPr="00F95766">
        <w:rPr>
          <w:rStyle w:val="FontStyle21"/>
          <w:sz w:val="20"/>
          <w:szCs w:val="20"/>
        </w:rPr>
        <w:t xml:space="preserve"> System musi umożliwić wykonanie przez administratora, na żądania kopii zapasowej (backup) aktualnej konfiguracji systemu.</w:t>
      </w:r>
      <w:r w:rsidR="003D492B" w:rsidRPr="00F95766">
        <w:rPr>
          <w:rStyle w:val="FontStyle21"/>
          <w:sz w:val="20"/>
          <w:szCs w:val="20"/>
        </w:rPr>
        <w:t xml:space="preserve"> </w:t>
      </w:r>
    </w:p>
    <w:p w14:paraId="3807EBF7" w14:textId="65AB760D" w:rsidR="003D492B" w:rsidRPr="00F95766" w:rsidRDefault="003D492B" w:rsidP="00004099">
      <w:pPr>
        <w:pStyle w:val="Akapitzlist"/>
        <w:numPr>
          <w:ilvl w:val="0"/>
          <w:numId w:val="24"/>
        </w:numPr>
        <w:spacing w:after="0" w:line="276" w:lineRule="auto"/>
        <w:ind w:left="1560" w:hanging="426"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Panel administracyjny oprócz zarządzania i konfiguracji systemu powinien umożliwiać również </w:t>
      </w:r>
      <w:r w:rsidR="00114596" w:rsidRPr="00F95766">
        <w:rPr>
          <w:rStyle w:val="FontStyle21"/>
          <w:sz w:val="20"/>
          <w:szCs w:val="20"/>
        </w:rPr>
        <w:t>przeglądanie bieżącego stanu i statystyk systemu</w:t>
      </w:r>
      <w:r w:rsidRPr="00F95766">
        <w:rPr>
          <w:rStyle w:val="FontStyle21"/>
          <w:sz w:val="20"/>
          <w:szCs w:val="20"/>
        </w:rPr>
        <w:t xml:space="preserve"> oraz </w:t>
      </w:r>
      <w:r w:rsidR="00114596" w:rsidRPr="00F95766">
        <w:rPr>
          <w:rStyle w:val="FontStyle21"/>
          <w:sz w:val="20"/>
          <w:szCs w:val="20"/>
        </w:rPr>
        <w:t>informacji na temat rejestracji (stan terminala, adres IP terminala</w:t>
      </w:r>
      <w:r w:rsidRPr="00F95766">
        <w:rPr>
          <w:rStyle w:val="FontStyle21"/>
          <w:sz w:val="20"/>
          <w:szCs w:val="20"/>
        </w:rPr>
        <w:t>)</w:t>
      </w:r>
    </w:p>
    <w:p w14:paraId="6563CE06" w14:textId="77777777" w:rsidR="006D2B47" w:rsidRPr="00F95766" w:rsidRDefault="006D2B47" w:rsidP="00F627EA">
      <w:pPr>
        <w:pStyle w:val="Style7"/>
        <w:widowControl/>
        <w:tabs>
          <w:tab w:val="left" w:pos="1133"/>
        </w:tabs>
        <w:spacing w:line="276" w:lineRule="auto"/>
        <w:ind w:firstLine="0"/>
        <w:contextualSpacing/>
        <w:rPr>
          <w:rStyle w:val="FontStyle21"/>
          <w:sz w:val="20"/>
          <w:szCs w:val="20"/>
        </w:rPr>
      </w:pPr>
    </w:p>
    <w:p w14:paraId="76FC041B" w14:textId="0CB487FC" w:rsidR="00C8799C" w:rsidRPr="00F95766" w:rsidRDefault="003D492B" w:rsidP="00BA76D1">
      <w:pPr>
        <w:pStyle w:val="Style7"/>
        <w:widowControl/>
        <w:numPr>
          <w:ilvl w:val="3"/>
          <w:numId w:val="15"/>
        </w:numPr>
        <w:tabs>
          <w:tab w:val="left" w:pos="1133"/>
        </w:tabs>
        <w:spacing w:line="276" w:lineRule="auto"/>
        <w:contextualSpacing/>
        <w:rPr>
          <w:sz w:val="20"/>
          <w:szCs w:val="20"/>
        </w:rPr>
      </w:pPr>
      <w:r w:rsidRPr="00F95766">
        <w:rPr>
          <w:rStyle w:val="FontStyle21"/>
          <w:sz w:val="20"/>
          <w:szCs w:val="20"/>
        </w:rPr>
        <w:t>System Rejestracji Rozmów</w:t>
      </w:r>
    </w:p>
    <w:p w14:paraId="3D366E2E" w14:textId="77777777" w:rsidR="00C8799C" w:rsidRPr="00F95766" w:rsidRDefault="00C8799C" w:rsidP="00BA76D1">
      <w:pPr>
        <w:pStyle w:val="Style12"/>
        <w:widowControl/>
        <w:numPr>
          <w:ilvl w:val="0"/>
          <w:numId w:val="31"/>
        </w:numPr>
        <w:tabs>
          <w:tab w:val="left" w:pos="1536"/>
        </w:tabs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nagrywanie rozmów według określonych reguł:</w:t>
      </w:r>
    </w:p>
    <w:p w14:paraId="2DEAB420" w14:textId="77777777" w:rsidR="00C8799C" w:rsidRPr="00F95766" w:rsidRDefault="00C8799C" w:rsidP="00BA76D1">
      <w:pPr>
        <w:pStyle w:val="Style18"/>
        <w:widowControl/>
        <w:numPr>
          <w:ilvl w:val="0"/>
          <w:numId w:val="31"/>
        </w:numPr>
        <w:tabs>
          <w:tab w:val="left" w:pos="1853"/>
        </w:tabs>
        <w:spacing w:line="276" w:lineRule="auto"/>
        <w:ind w:left="1560" w:hanging="426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numer osoby dzwoniącej,</w:t>
      </w:r>
    </w:p>
    <w:p w14:paraId="200CED4B" w14:textId="77777777" w:rsidR="00C8799C" w:rsidRPr="00F95766" w:rsidRDefault="00C8799C" w:rsidP="00BA76D1">
      <w:pPr>
        <w:pStyle w:val="Style18"/>
        <w:widowControl/>
        <w:numPr>
          <w:ilvl w:val="0"/>
          <w:numId w:val="31"/>
        </w:numPr>
        <w:tabs>
          <w:tab w:val="left" w:pos="1853"/>
        </w:tabs>
        <w:spacing w:line="276" w:lineRule="auto"/>
        <w:ind w:left="1560" w:hanging="426"/>
        <w:contextualSpacing/>
        <w:jc w:val="both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numer osoby docelowej,</w:t>
      </w:r>
    </w:p>
    <w:p w14:paraId="2AF81C88" w14:textId="77777777" w:rsidR="00C8799C" w:rsidRPr="00F95766" w:rsidRDefault="0099276C" w:rsidP="00BA76D1">
      <w:pPr>
        <w:pStyle w:val="Style12"/>
        <w:widowControl/>
        <w:numPr>
          <w:ilvl w:val="0"/>
          <w:numId w:val="31"/>
        </w:numPr>
        <w:tabs>
          <w:tab w:val="left" w:pos="1536"/>
        </w:tabs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możliwość </w:t>
      </w:r>
      <w:r w:rsidR="00C8799C" w:rsidRPr="00F95766">
        <w:rPr>
          <w:rStyle w:val="FontStyle21"/>
          <w:sz w:val="20"/>
          <w:szCs w:val="20"/>
        </w:rPr>
        <w:t>ustawieni</w:t>
      </w:r>
      <w:r w:rsidRPr="00F95766">
        <w:rPr>
          <w:rStyle w:val="FontStyle21"/>
          <w:sz w:val="20"/>
          <w:szCs w:val="20"/>
        </w:rPr>
        <w:t>a</w:t>
      </w:r>
      <w:r w:rsidR="00C8799C" w:rsidRPr="00F95766">
        <w:rPr>
          <w:rStyle w:val="FontStyle21"/>
          <w:sz w:val="20"/>
          <w:szCs w:val="20"/>
        </w:rPr>
        <w:t xml:space="preserve"> częstotliwości (w procentach) nagrywanych połączeń</w:t>
      </w:r>
      <w:r w:rsidR="00B646AC" w:rsidRPr="00F95766">
        <w:rPr>
          <w:rStyle w:val="FontStyle21"/>
          <w:sz w:val="20"/>
          <w:szCs w:val="20"/>
        </w:rPr>
        <w:t>, inna częstotliwość dla każdej zdefiniowanej reguły dotyczącej konkretnego nagrywanego numeru</w:t>
      </w:r>
      <w:r w:rsidR="00C8799C" w:rsidRPr="00F95766">
        <w:rPr>
          <w:rStyle w:val="FontStyle21"/>
          <w:sz w:val="20"/>
          <w:szCs w:val="20"/>
        </w:rPr>
        <w:t>,</w:t>
      </w:r>
    </w:p>
    <w:p w14:paraId="0B6B4F6C" w14:textId="77777777" w:rsidR="00C8799C" w:rsidRPr="00F95766" w:rsidRDefault="00C8799C" w:rsidP="00BA76D1">
      <w:pPr>
        <w:pStyle w:val="Style12"/>
        <w:widowControl/>
        <w:numPr>
          <w:ilvl w:val="0"/>
          <w:numId w:val="31"/>
        </w:numPr>
        <w:tabs>
          <w:tab w:val="left" w:pos="1536"/>
        </w:tabs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przechowywanie nagrań na serwerze lub na wielu serwerach FTP,</w:t>
      </w:r>
    </w:p>
    <w:p w14:paraId="5FEB971B" w14:textId="77777777" w:rsidR="00C8799C" w:rsidRPr="00F95766" w:rsidRDefault="00C8799C" w:rsidP="00BA76D1">
      <w:pPr>
        <w:pStyle w:val="Style12"/>
        <w:widowControl/>
        <w:numPr>
          <w:ilvl w:val="0"/>
          <w:numId w:val="31"/>
        </w:numPr>
        <w:tabs>
          <w:tab w:val="left" w:pos="1560"/>
        </w:tabs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zachowywanie na serwerze nagrań w formacie MP3 w ilości co najmniej 500 000 minut przez okres co najmniej 3 miesięcy,</w:t>
      </w:r>
    </w:p>
    <w:p w14:paraId="6C10D759" w14:textId="707C1955" w:rsidR="00C8799C" w:rsidRPr="00F95766" w:rsidRDefault="00C8799C" w:rsidP="00BA76D1">
      <w:pPr>
        <w:pStyle w:val="Style12"/>
        <w:widowControl/>
        <w:numPr>
          <w:ilvl w:val="0"/>
          <w:numId w:val="31"/>
        </w:numPr>
        <w:tabs>
          <w:tab w:val="left" w:pos="1560"/>
        </w:tabs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pliki z nagranymi rozmowami muszą w nazwie pliku zawierać takie informacje jak: data oraz godzina rozmowy, numer osoby dzwoni</w:t>
      </w:r>
      <w:r w:rsidR="00C54BC1">
        <w:rPr>
          <w:rStyle w:val="FontStyle21"/>
          <w:sz w:val="20"/>
          <w:szCs w:val="20"/>
        </w:rPr>
        <w:t>ącej oraz numer osoby docelowej. Format nazwy zapisanego pliku musi umożliwić jednoznaczną identyfikację i wyszukanie zarejestrowanego nagrania.</w:t>
      </w:r>
    </w:p>
    <w:p w14:paraId="5D226ACA" w14:textId="2FDC736A" w:rsidR="00C8799C" w:rsidRPr="00F95766" w:rsidRDefault="00C8799C" w:rsidP="00BA76D1">
      <w:pPr>
        <w:pStyle w:val="Style12"/>
        <w:widowControl/>
        <w:numPr>
          <w:ilvl w:val="0"/>
          <w:numId w:val="31"/>
        </w:numPr>
        <w:tabs>
          <w:tab w:val="left" w:pos="1685"/>
        </w:tabs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możliwość uruchomienia rejestracji (nagrywania) na żądanie po wybraniu odpowiedniego kodu z klawiatury</w:t>
      </w:r>
      <w:r w:rsidR="00B842ED">
        <w:rPr>
          <w:rStyle w:val="FontStyle21"/>
          <w:sz w:val="20"/>
          <w:szCs w:val="20"/>
        </w:rPr>
        <w:t xml:space="preserve"> telefonu</w:t>
      </w:r>
      <w:r w:rsidRPr="00F95766">
        <w:rPr>
          <w:rStyle w:val="FontStyle21"/>
          <w:sz w:val="20"/>
          <w:szCs w:val="20"/>
        </w:rPr>
        <w:t>,</w:t>
      </w:r>
    </w:p>
    <w:p w14:paraId="0C67B229" w14:textId="77777777" w:rsidR="00C8799C" w:rsidRPr="00F95766" w:rsidRDefault="00C8799C" w:rsidP="00BA76D1">
      <w:pPr>
        <w:pStyle w:val="Style12"/>
        <w:widowControl/>
        <w:numPr>
          <w:ilvl w:val="0"/>
          <w:numId w:val="31"/>
        </w:numPr>
        <w:tabs>
          <w:tab w:val="left" w:pos="1685"/>
        </w:tabs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możliwość przenoszenia nagrań do konkretnych katalogów na serwerach FTP,</w:t>
      </w:r>
    </w:p>
    <w:p w14:paraId="012A7C28" w14:textId="77777777" w:rsidR="00C8799C" w:rsidRPr="00F95766" w:rsidRDefault="00C8799C" w:rsidP="00BA76D1">
      <w:pPr>
        <w:pStyle w:val="Style12"/>
        <w:widowControl/>
        <w:numPr>
          <w:ilvl w:val="0"/>
          <w:numId w:val="31"/>
        </w:numPr>
        <w:tabs>
          <w:tab w:val="left" w:pos="1526"/>
        </w:tabs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wykorzystanie protokołu FTP oraz SFTP do przenoszenia nagrań,</w:t>
      </w:r>
    </w:p>
    <w:p w14:paraId="55E9B2EB" w14:textId="77777777" w:rsidR="00C8799C" w:rsidRPr="00F95766" w:rsidRDefault="00C8799C" w:rsidP="00BA76D1">
      <w:pPr>
        <w:pStyle w:val="Style12"/>
        <w:widowControl/>
        <w:numPr>
          <w:ilvl w:val="0"/>
          <w:numId w:val="31"/>
        </w:numPr>
        <w:tabs>
          <w:tab w:val="left" w:pos="1790"/>
        </w:tabs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możliwość odsłuchiwania oraz pobierania nagrań z poziomu</w:t>
      </w:r>
      <w:r w:rsidRPr="00F95766">
        <w:rPr>
          <w:rStyle w:val="FontStyle21"/>
          <w:sz w:val="20"/>
          <w:szCs w:val="20"/>
        </w:rPr>
        <w:br/>
        <w:t>interfejsu zarządzania centralą, wraz z możliwością filtrowania nagrań</w:t>
      </w:r>
      <w:r w:rsidRPr="00F95766">
        <w:rPr>
          <w:rStyle w:val="FontStyle21"/>
          <w:sz w:val="20"/>
          <w:szCs w:val="20"/>
        </w:rPr>
        <w:br/>
        <w:t>(numer A, numer B, nazwa, data, konto użytkownika);</w:t>
      </w:r>
    </w:p>
    <w:p w14:paraId="0181B78B" w14:textId="560611D4" w:rsidR="00B646AC" w:rsidRDefault="00B646AC" w:rsidP="00BA76D1">
      <w:pPr>
        <w:pStyle w:val="Style12"/>
        <w:widowControl/>
        <w:numPr>
          <w:ilvl w:val="0"/>
          <w:numId w:val="31"/>
        </w:numPr>
        <w:tabs>
          <w:tab w:val="left" w:pos="1790"/>
        </w:tabs>
        <w:spacing w:line="276" w:lineRule="auto"/>
        <w:ind w:left="1560" w:hanging="426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możliwość nagrywania przebiegu telekonferencji</w:t>
      </w:r>
      <w:r w:rsidR="00D53EFB" w:rsidRPr="00F95766">
        <w:rPr>
          <w:rStyle w:val="FontStyle21"/>
          <w:sz w:val="20"/>
          <w:szCs w:val="20"/>
        </w:rPr>
        <w:t xml:space="preserve">, a także możliwość odsłuchiwania oraz pobierania </w:t>
      </w:r>
      <w:r w:rsidR="00B842ED">
        <w:rPr>
          <w:rStyle w:val="FontStyle21"/>
          <w:sz w:val="20"/>
          <w:szCs w:val="20"/>
        </w:rPr>
        <w:t xml:space="preserve">tych </w:t>
      </w:r>
      <w:r w:rsidR="00D53EFB" w:rsidRPr="00F95766">
        <w:rPr>
          <w:rStyle w:val="FontStyle21"/>
          <w:sz w:val="20"/>
          <w:szCs w:val="20"/>
        </w:rPr>
        <w:t>nagrań</w:t>
      </w:r>
    </w:p>
    <w:p w14:paraId="6F3C3FF1" w14:textId="77777777" w:rsidR="00AB3525" w:rsidRPr="00F95766" w:rsidRDefault="00AB3525" w:rsidP="00AB3525">
      <w:pPr>
        <w:pStyle w:val="Style12"/>
        <w:widowControl/>
        <w:tabs>
          <w:tab w:val="left" w:pos="1790"/>
        </w:tabs>
        <w:spacing w:line="276" w:lineRule="auto"/>
        <w:ind w:left="1560"/>
        <w:contextualSpacing/>
        <w:rPr>
          <w:rStyle w:val="FontStyle21"/>
          <w:sz w:val="20"/>
          <w:szCs w:val="20"/>
        </w:rPr>
      </w:pPr>
    </w:p>
    <w:p w14:paraId="686B0A16" w14:textId="21207046" w:rsidR="00C8799C" w:rsidRPr="00F95766" w:rsidRDefault="00C8799C" w:rsidP="00BA76D1">
      <w:pPr>
        <w:pStyle w:val="Style7"/>
        <w:widowControl/>
        <w:numPr>
          <w:ilvl w:val="3"/>
          <w:numId w:val="15"/>
        </w:numPr>
        <w:tabs>
          <w:tab w:val="left" w:pos="1133"/>
        </w:tabs>
        <w:spacing w:line="276" w:lineRule="auto"/>
        <w:contextualSpacing/>
        <w:jc w:val="left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wirtualny faks (</w:t>
      </w:r>
      <w:proofErr w:type="spellStart"/>
      <w:r w:rsidRPr="00F95766">
        <w:rPr>
          <w:rStyle w:val="FontStyle21"/>
          <w:sz w:val="20"/>
          <w:szCs w:val="20"/>
        </w:rPr>
        <w:t>vFAX</w:t>
      </w:r>
      <w:proofErr w:type="spellEnd"/>
      <w:r w:rsidRPr="00F95766">
        <w:rPr>
          <w:rStyle w:val="FontStyle21"/>
          <w:sz w:val="20"/>
          <w:szCs w:val="20"/>
        </w:rPr>
        <w:t>):</w:t>
      </w:r>
    </w:p>
    <w:p w14:paraId="6D6EEFD7" w14:textId="77777777" w:rsidR="00C8799C" w:rsidRPr="00F95766" w:rsidRDefault="00C8799C" w:rsidP="00BA76D1">
      <w:pPr>
        <w:pStyle w:val="Style12"/>
        <w:widowControl/>
        <w:numPr>
          <w:ilvl w:val="0"/>
          <w:numId w:val="32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tworzenie dow</w:t>
      </w:r>
      <w:r w:rsidR="007A5942" w:rsidRPr="00F95766">
        <w:rPr>
          <w:rStyle w:val="FontStyle21"/>
          <w:sz w:val="20"/>
          <w:szCs w:val="20"/>
        </w:rPr>
        <w:t>olnej liczby skrzynek faksowych</w:t>
      </w:r>
      <w:r w:rsidR="00F80866" w:rsidRPr="00F95766">
        <w:rPr>
          <w:rStyle w:val="FontStyle21"/>
          <w:sz w:val="20"/>
          <w:szCs w:val="20"/>
        </w:rPr>
        <w:t>,</w:t>
      </w:r>
    </w:p>
    <w:p w14:paraId="53F40E74" w14:textId="77777777" w:rsidR="00C8799C" w:rsidRPr="00F95766" w:rsidRDefault="00C8799C" w:rsidP="00BA76D1">
      <w:pPr>
        <w:pStyle w:val="Style12"/>
        <w:widowControl/>
        <w:numPr>
          <w:ilvl w:val="0"/>
          <w:numId w:val="32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możliwość przypisania do skrzynki faksowej dowolnego numeru wewnętrznego lub zewnętrznego z puli dostępnych w centrali,</w:t>
      </w:r>
    </w:p>
    <w:p w14:paraId="54DB6203" w14:textId="77777777" w:rsidR="00F80866" w:rsidRPr="00F95766" w:rsidRDefault="00F80866" w:rsidP="00BA76D1">
      <w:pPr>
        <w:pStyle w:val="Style12"/>
        <w:widowControl/>
        <w:numPr>
          <w:ilvl w:val="0"/>
          <w:numId w:val="32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obsługa fax2mail i mail2fax</w:t>
      </w:r>
    </w:p>
    <w:p w14:paraId="7F4C002D" w14:textId="77777777" w:rsidR="00C8799C" w:rsidRPr="00F95766" w:rsidRDefault="00C8799C" w:rsidP="00BA76D1">
      <w:pPr>
        <w:pStyle w:val="Style12"/>
        <w:widowControl/>
        <w:numPr>
          <w:ilvl w:val="0"/>
          <w:numId w:val="32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sterowanie dostępem do skrzynek faksowych z poziomu panelu WWW,</w:t>
      </w:r>
    </w:p>
    <w:p w14:paraId="6E2DF8F8" w14:textId="77777777" w:rsidR="00C8799C" w:rsidRPr="00F95766" w:rsidRDefault="00C8799C" w:rsidP="00BA76D1">
      <w:pPr>
        <w:pStyle w:val="Style13"/>
        <w:widowControl/>
        <w:numPr>
          <w:ilvl w:val="0"/>
          <w:numId w:val="32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możliwość konfiguracji dostępu użytkowników do poszczególnych skrzynek faksowych,</w:t>
      </w:r>
    </w:p>
    <w:p w14:paraId="74B52273" w14:textId="77777777" w:rsidR="00C8799C" w:rsidRPr="00F95766" w:rsidRDefault="00C8799C" w:rsidP="00BA76D1">
      <w:pPr>
        <w:pStyle w:val="Style13"/>
        <w:widowControl/>
        <w:numPr>
          <w:ilvl w:val="0"/>
          <w:numId w:val="32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możliwość dostępu do faksów </w:t>
      </w:r>
      <w:r w:rsidR="006D2B47" w:rsidRPr="00F95766">
        <w:rPr>
          <w:rStyle w:val="FontStyle21"/>
          <w:sz w:val="20"/>
          <w:szCs w:val="20"/>
        </w:rPr>
        <w:t xml:space="preserve">odebranych i wysłanych </w:t>
      </w:r>
      <w:r w:rsidRPr="00F95766">
        <w:rPr>
          <w:rStyle w:val="FontStyle21"/>
          <w:sz w:val="20"/>
          <w:szCs w:val="20"/>
        </w:rPr>
        <w:t>zarówno z poziomu panelu WWW jak i poczty email,</w:t>
      </w:r>
      <w:r w:rsidR="006D2B47" w:rsidRPr="00F95766">
        <w:rPr>
          <w:rStyle w:val="FontStyle21"/>
          <w:sz w:val="20"/>
          <w:szCs w:val="20"/>
        </w:rPr>
        <w:t xml:space="preserve"> </w:t>
      </w:r>
      <w:r w:rsidR="00196A38" w:rsidRPr="00F95766">
        <w:rPr>
          <w:rStyle w:val="FontStyle21"/>
          <w:sz w:val="20"/>
          <w:szCs w:val="20"/>
        </w:rPr>
        <w:t>dla każdego zdarzenia system zarejestruje status czy wysyłka zakończyła się sukcesem czy błędem. S</w:t>
      </w:r>
      <w:r w:rsidR="006D2B47" w:rsidRPr="00F95766">
        <w:rPr>
          <w:rStyle w:val="FontStyle21"/>
          <w:sz w:val="20"/>
          <w:szCs w:val="20"/>
        </w:rPr>
        <w:t>ystem WWW musi umożliwiać filtrowanie faksów</w:t>
      </w:r>
      <w:r w:rsidR="00196A38" w:rsidRPr="00F95766">
        <w:rPr>
          <w:rStyle w:val="FontStyle21"/>
          <w:sz w:val="20"/>
          <w:szCs w:val="20"/>
        </w:rPr>
        <w:t>.</w:t>
      </w:r>
    </w:p>
    <w:p w14:paraId="63F78665" w14:textId="77777777" w:rsidR="00C8799C" w:rsidRPr="00F95766" w:rsidRDefault="00C8799C" w:rsidP="00BA76D1">
      <w:pPr>
        <w:pStyle w:val="Style13"/>
        <w:widowControl/>
        <w:numPr>
          <w:ilvl w:val="0"/>
          <w:numId w:val="32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wysyłanie faksów zarówno z poziomu panelu WWW jak i z wykorzystaniem dowolnego klienta poczty e-mail,</w:t>
      </w:r>
    </w:p>
    <w:p w14:paraId="29EBAAD5" w14:textId="77777777" w:rsidR="00C8799C" w:rsidRPr="00F95766" w:rsidRDefault="00C8799C" w:rsidP="00BA76D1">
      <w:pPr>
        <w:pStyle w:val="Style13"/>
        <w:widowControl/>
        <w:numPr>
          <w:ilvl w:val="0"/>
          <w:numId w:val="32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możliwość realizacji </w:t>
      </w:r>
      <w:r w:rsidR="006D2B47" w:rsidRPr="00F95766">
        <w:rPr>
          <w:rStyle w:val="FontStyle21"/>
          <w:sz w:val="20"/>
          <w:szCs w:val="20"/>
        </w:rPr>
        <w:t xml:space="preserve">wysyłki </w:t>
      </w:r>
      <w:r w:rsidRPr="00F95766">
        <w:rPr>
          <w:rStyle w:val="FontStyle21"/>
          <w:sz w:val="20"/>
          <w:szCs w:val="20"/>
        </w:rPr>
        <w:t>faks</w:t>
      </w:r>
      <w:r w:rsidR="006D2B47" w:rsidRPr="00F95766">
        <w:rPr>
          <w:rStyle w:val="FontStyle21"/>
          <w:sz w:val="20"/>
          <w:szCs w:val="20"/>
        </w:rPr>
        <w:t>u</w:t>
      </w:r>
      <w:r w:rsidRPr="00F95766">
        <w:rPr>
          <w:rStyle w:val="FontStyle21"/>
          <w:sz w:val="20"/>
          <w:szCs w:val="20"/>
        </w:rPr>
        <w:t xml:space="preserve"> na większą liczbę numerów;</w:t>
      </w:r>
    </w:p>
    <w:p w14:paraId="5105748F" w14:textId="12D1B959" w:rsidR="008A7ADC" w:rsidRPr="00F95766" w:rsidRDefault="00D53EFB" w:rsidP="00BA76D1">
      <w:pPr>
        <w:pStyle w:val="Style13"/>
        <w:widowControl/>
        <w:numPr>
          <w:ilvl w:val="0"/>
          <w:numId w:val="32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jeżeli zajdzie potrzeba Wykonawca </w:t>
      </w:r>
      <w:r w:rsidR="00AB3525">
        <w:rPr>
          <w:rStyle w:val="FontStyle21"/>
          <w:sz w:val="20"/>
          <w:szCs w:val="20"/>
        </w:rPr>
        <w:t xml:space="preserve">w ramach wsparcia serwisowego </w:t>
      </w:r>
      <w:r w:rsidRPr="00F95766">
        <w:rPr>
          <w:rStyle w:val="FontStyle21"/>
          <w:sz w:val="20"/>
          <w:szCs w:val="20"/>
        </w:rPr>
        <w:t>dokona zmian konfiguracji wirtualnego faksu w zakresie serwerów pocztowych</w:t>
      </w:r>
      <w:r w:rsidR="008A7ADC" w:rsidRPr="00F95766">
        <w:rPr>
          <w:rStyle w:val="FontStyle21"/>
          <w:sz w:val="20"/>
          <w:szCs w:val="20"/>
        </w:rPr>
        <w:t>.</w:t>
      </w:r>
    </w:p>
    <w:p w14:paraId="59558137" w14:textId="77777777" w:rsidR="008A7ADC" w:rsidRPr="00F95766" w:rsidRDefault="008A7ADC" w:rsidP="0036057C">
      <w:pPr>
        <w:pStyle w:val="Style13"/>
        <w:widowControl/>
        <w:tabs>
          <w:tab w:val="left" w:pos="1560"/>
        </w:tabs>
        <w:spacing w:line="276" w:lineRule="auto"/>
        <w:ind w:left="1142"/>
        <w:contextualSpacing/>
        <w:rPr>
          <w:rStyle w:val="FontStyle21"/>
          <w:sz w:val="20"/>
          <w:szCs w:val="20"/>
        </w:rPr>
      </w:pPr>
    </w:p>
    <w:p w14:paraId="404B1111" w14:textId="6FB03CA6" w:rsidR="00C8799C" w:rsidRPr="00F95766" w:rsidRDefault="00C8799C" w:rsidP="0047760D">
      <w:pPr>
        <w:pStyle w:val="Style4"/>
        <w:widowControl/>
        <w:numPr>
          <w:ilvl w:val="3"/>
          <w:numId w:val="15"/>
        </w:numPr>
        <w:spacing w:line="276" w:lineRule="auto"/>
        <w:contextualSpacing/>
        <w:jc w:val="left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Call Center (CC)</w:t>
      </w:r>
      <w:r w:rsidR="00D53EFB" w:rsidRPr="00F95766">
        <w:rPr>
          <w:rStyle w:val="FontStyle21"/>
          <w:sz w:val="20"/>
          <w:szCs w:val="20"/>
        </w:rPr>
        <w:t xml:space="preserve"> </w:t>
      </w:r>
      <w:proofErr w:type="spellStart"/>
      <w:r w:rsidR="00D53EFB" w:rsidRPr="00F95766">
        <w:rPr>
          <w:rStyle w:val="FontStyle21"/>
          <w:sz w:val="20"/>
          <w:szCs w:val="20"/>
        </w:rPr>
        <w:t>inbound</w:t>
      </w:r>
      <w:proofErr w:type="spellEnd"/>
      <w:r w:rsidRPr="00F95766">
        <w:rPr>
          <w:rStyle w:val="FontStyle21"/>
          <w:sz w:val="20"/>
          <w:szCs w:val="20"/>
        </w:rPr>
        <w:t>:</w:t>
      </w:r>
    </w:p>
    <w:p w14:paraId="1ADA9D35" w14:textId="33755BD8" w:rsidR="00C8799C" w:rsidRPr="00F95766" w:rsidRDefault="00C8799C" w:rsidP="0047760D">
      <w:pPr>
        <w:pStyle w:val="Style13"/>
        <w:widowControl/>
        <w:numPr>
          <w:ilvl w:val="0"/>
          <w:numId w:val="33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tworzenie dowolnej liczby kolejek z dowolną liczbą konsultantów -</w:t>
      </w:r>
      <w:r w:rsidR="00D53EFB" w:rsidRPr="00F95766">
        <w:rPr>
          <w:rStyle w:val="FontStyle21"/>
          <w:sz w:val="20"/>
          <w:szCs w:val="20"/>
        </w:rPr>
        <w:t xml:space="preserve"> </w:t>
      </w:r>
      <w:r w:rsidRPr="00F95766">
        <w:rPr>
          <w:rStyle w:val="FontStyle21"/>
          <w:sz w:val="20"/>
          <w:szCs w:val="20"/>
        </w:rPr>
        <w:t>minimalna liczba konsultantów 30, minimalna liczba kolejek 5,</w:t>
      </w:r>
    </w:p>
    <w:p w14:paraId="4FCDC089" w14:textId="77777777" w:rsidR="00C8799C" w:rsidRPr="00F95766" w:rsidRDefault="00C8799C" w:rsidP="0047760D">
      <w:pPr>
        <w:pStyle w:val="Style13"/>
        <w:widowControl/>
        <w:numPr>
          <w:ilvl w:val="0"/>
          <w:numId w:val="33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możliwość przypisania dowolnego numeru wewnętrznego lub zewnętrznego z puli dostępnych w centrali,</w:t>
      </w:r>
    </w:p>
    <w:p w14:paraId="23603026" w14:textId="77777777" w:rsidR="00C8799C" w:rsidRPr="00F95766" w:rsidRDefault="00C8799C" w:rsidP="0047760D">
      <w:pPr>
        <w:pStyle w:val="Style13"/>
        <w:widowControl/>
        <w:numPr>
          <w:ilvl w:val="0"/>
          <w:numId w:val="33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możliwość przynależności konsultanta do różnych kolejek jednocześnie,</w:t>
      </w:r>
    </w:p>
    <w:p w14:paraId="3C23D641" w14:textId="77777777" w:rsidR="00C8799C" w:rsidRPr="00F95766" w:rsidRDefault="00C8799C" w:rsidP="0047760D">
      <w:pPr>
        <w:pStyle w:val="Style13"/>
        <w:widowControl/>
        <w:numPr>
          <w:ilvl w:val="0"/>
          <w:numId w:val="33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możliwość zmiany statusu konsultanta z poziomu panelu WWW lub z poziomu klawiatury telefonu (nieaktywny, aktywny, zablokowany, wstrzymany, zawieszony),</w:t>
      </w:r>
    </w:p>
    <w:p w14:paraId="45DF5B26" w14:textId="77777777" w:rsidR="00C8799C" w:rsidRPr="00F95766" w:rsidRDefault="00C8799C" w:rsidP="0047760D">
      <w:pPr>
        <w:pStyle w:val="Style13"/>
        <w:widowControl/>
        <w:numPr>
          <w:ilvl w:val="0"/>
          <w:numId w:val="33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możliwość zmiany statusów konsultantów w jednej kolejce lub we wszystkich kolejkach jednocześnie,</w:t>
      </w:r>
    </w:p>
    <w:p w14:paraId="24B88AFC" w14:textId="77777777" w:rsidR="00C8799C" w:rsidRPr="00F95766" w:rsidRDefault="00C8799C" w:rsidP="0047760D">
      <w:pPr>
        <w:pStyle w:val="Style13"/>
        <w:widowControl/>
        <w:numPr>
          <w:ilvl w:val="0"/>
          <w:numId w:val="33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możliwość zdefiniowania dowolnej ilości własnych statusów konsultanta w panelu WWW ,</w:t>
      </w:r>
    </w:p>
    <w:p w14:paraId="56B8B8A4" w14:textId="77777777" w:rsidR="00C8799C" w:rsidRPr="00F95766" w:rsidRDefault="00C8799C" w:rsidP="0047760D">
      <w:pPr>
        <w:pStyle w:val="Style13"/>
        <w:widowControl/>
        <w:numPr>
          <w:ilvl w:val="0"/>
          <w:numId w:val="33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możliwość konfiguracji strategii wyboru konsultanta dla każdej kolejki osobno:</w:t>
      </w:r>
    </w:p>
    <w:p w14:paraId="474AAE72" w14:textId="37CF984D" w:rsidR="00C8799C" w:rsidRPr="00F95766" w:rsidRDefault="00C8799C" w:rsidP="0047760D">
      <w:pPr>
        <w:pStyle w:val="Style18"/>
        <w:widowControl/>
        <w:numPr>
          <w:ilvl w:val="0"/>
          <w:numId w:val="34"/>
        </w:numPr>
        <w:tabs>
          <w:tab w:val="left" w:pos="1843"/>
        </w:tabs>
        <w:spacing w:line="276" w:lineRule="auto"/>
        <w:ind w:left="1488" w:firstLine="355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wszyscy jednocześnie,</w:t>
      </w:r>
    </w:p>
    <w:p w14:paraId="17131E4A" w14:textId="77777777" w:rsidR="00C8799C" w:rsidRPr="00F95766" w:rsidRDefault="00C8799C" w:rsidP="0047760D">
      <w:pPr>
        <w:pStyle w:val="Style18"/>
        <w:widowControl/>
        <w:numPr>
          <w:ilvl w:val="0"/>
          <w:numId w:val="34"/>
        </w:numPr>
        <w:tabs>
          <w:tab w:val="left" w:pos="1843"/>
        </w:tabs>
        <w:spacing w:line="276" w:lineRule="auto"/>
        <w:ind w:left="1488" w:firstLine="355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najdłużej bezczynny,</w:t>
      </w:r>
    </w:p>
    <w:p w14:paraId="537DAC50" w14:textId="77777777" w:rsidR="00C8799C" w:rsidRPr="00F95766" w:rsidRDefault="00C8799C" w:rsidP="0047760D">
      <w:pPr>
        <w:pStyle w:val="Style18"/>
        <w:widowControl/>
        <w:numPr>
          <w:ilvl w:val="0"/>
          <w:numId w:val="34"/>
        </w:numPr>
        <w:tabs>
          <w:tab w:val="left" w:pos="1843"/>
        </w:tabs>
        <w:spacing w:line="276" w:lineRule="auto"/>
        <w:ind w:left="1488" w:firstLine="355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najmniej obciążony,</w:t>
      </w:r>
    </w:p>
    <w:p w14:paraId="17485215" w14:textId="77777777" w:rsidR="00C8799C" w:rsidRPr="00F95766" w:rsidRDefault="00C8799C" w:rsidP="0047760D">
      <w:pPr>
        <w:pStyle w:val="Style18"/>
        <w:widowControl/>
        <w:numPr>
          <w:ilvl w:val="0"/>
          <w:numId w:val="34"/>
        </w:numPr>
        <w:tabs>
          <w:tab w:val="left" w:pos="1843"/>
        </w:tabs>
        <w:spacing w:line="276" w:lineRule="auto"/>
        <w:ind w:left="1488" w:firstLine="355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losowy,</w:t>
      </w:r>
    </w:p>
    <w:p w14:paraId="4C819B03" w14:textId="77777777" w:rsidR="00C8799C" w:rsidRPr="00F95766" w:rsidRDefault="00C8799C" w:rsidP="0047760D">
      <w:pPr>
        <w:pStyle w:val="Style18"/>
        <w:widowControl/>
        <w:numPr>
          <w:ilvl w:val="0"/>
          <w:numId w:val="34"/>
        </w:numPr>
        <w:tabs>
          <w:tab w:val="left" w:pos="1843"/>
        </w:tabs>
        <w:spacing w:line="276" w:lineRule="auto"/>
        <w:ind w:left="1488" w:firstLine="355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kolejny,</w:t>
      </w:r>
    </w:p>
    <w:p w14:paraId="2324A273" w14:textId="77777777" w:rsidR="00C8799C" w:rsidRPr="00F95766" w:rsidRDefault="00C8799C" w:rsidP="0047760D">
      <w:pPr>
        <w:pStyle w:val="Style13"/>
        <w:widowControl/>
        <w:numPr>
          <w:ilvl w:val="0"/>
          <w:numId w:val="33"/>
        </w:numPr>
        <w:tabs>
          <w:tab w:val="left" w:pos="1560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możliwość konfiguracji konsultantów: podstawowych, zapasowych, zewnętrznych oraz wewnętrznych,</w:t>
      </w:r>
    </w:p>
    <w:p w14:paraId="4F78DFE1" w14:textId="77777777" w:rsidR="00C8799C" w:rsidRPr="00F95766" w:rsidRDefault="00C8799C" w:rsidP="0047760D">
      <w:pPr>
        <w:pStyle w:val="Style13"/>
        <w:widowControl/>
        <w:numPr>
          <w:ilvl w:val="0"/>
          <w:numId w:val="33"/>
        </w:numPr>
        <w:tabs>
          <w:tab w:val="left" w:pos="1560"/>
        </w:tabs>
        <w:spacing w:line="276" w:lineRule="auto"/>
        <w:contextualSpacing/>
        <w:jc w:val="left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zaawansowane statystyki:</w:t>
      </w:r>
    </w:p>
    <w:p w14:paraId="6B31AD3A" w14:textId="77777777" w:rsidR="00C8799C" w:rsidRPr="00F95766" w:rsidRDefault="00C8799C" w:rsidP="0047760D">
      <w:pPr>
        <w:pStyle w:val="Style18"/>
        <w:widowControl/>
        <w:numPr>
          <w:ilvl w:val="0"/>
          <w:numId w:val="36"/>
        </w:numPr>
        <w:tabs>
          <w:tab w:val="left" w:pos="1843"/>
        </w:tabs>
        <w:spacing w:line="276" w:lineRule="auto"/>
        <w:ind w:left="1488" w:firstLine="355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ilość nieodebranych połączeń,</w:t>
      </w:r>
    </w:p>
    <w:p w14:paraId="6BCF78E3" w14:textId="77777777" w:rsidR="00C8799C" w:rsidRPr="00F95766" w:rsidRDefault="00C8799C" w:rsidP="0047760D">
      <w:pPr>
        <w:pStyle w:val="Style18"/>
        <w:widowControl/>
        <w:numPr>
          <w:ilvl w:val="0"/>
          <w:numId w:val="36"/>
        </w:numPr>
        <w:tabs>
          <w:tab w:val="left" w:pos="1843"/>
        </w:tabs>
        <w:spacing w:line="276" w:lineRule="auto"/>
        <w:ind w:left="1488" w:firstLine="355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ilość połączeń odebranych,</w:t>
      </w:r>
    </w:p>
    <w:p w14:paraId="115D8F2F" w14:textId="77777777" w:rsidR="00C8799C" w:rsidRPr="00F95766" w:rsidRDefault="00C8799C" w:rsidP="0047760D">
      <w:pPr>
        <w:pStyle w:val="Style18"/>
        <w:widowControl/>
        <w:numPr>
          <w:ilvl w:val="0"/>
          <w:numId w:val="36"/>
        </w:numPr>
        <w:tabs>
          <w:tab w:val="left" w:pos="1843"/>
        </w:tabs>
        <w:spacing w:line="276" w:lineRule="auto"/>
        <w:ind w:left="1488" w:firstLine="355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ilość połączeń odebranych w przeciągu 20 sekund,</w:t>
      </w:r>
    </w:p>
    <w:p w14:paraId="4D4AB525" w14:textId="77777777" w:rsidR="00C8799C" w:rsidRPr="00F95766" w:rsidRDefault="00C8799C" w:rsidP="0047760D">
      <w:pPr>
        <w:pStyle w:val="Style18"/>
        <w:widowControl/>
        <w:numPr>
          <w:ilvl w:val="0"/>
          <w:numId w:val="36"/>
        </w:numPr>
        <w:tabs>
          <w:tab w:val="left" w:pos="1843"/>
        </w:tabs>
        <w:spacing w:line="276" w:lineRule="auto"/>
        <w:ind w:left="1488" w:firstLine="355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ilość połączeń oczekujących w kolejce,</w:t>
      </w:r>
    </w:p>
    <w:p w14:paraId="461439B0" w14:textId="77777777" w:rsidR="00C8799C" w:rsidRPr="00F95766" w:rsidRDefault="00C8799C" w:rsidP="0047760D">
      <w:pPr>
        <w:pStyle w:val="Style18"/>
        <w:widowControl/>
        <w:numPr>
          <w:ilvl w:val="0"/>
          <w:numId w:val="36"/>
        </w:numPr>
        <w:tabs>
          <w:tab w:val="left" w:pos="1843"/>
        </w:tabs>
        <w:spacing w:line="276" w:lineRule="auto"/>
        <w:ind w:left="1488" w:firstLine="355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czas oczekiwania poszczególnych osób w kolejce,</w:t>
      </w:r>
    </w:p>
    <w:p w14:paraId="10F5E856" w14:textId="77777777" w:rsidR="00C8799C" w:rsidRPr="00F95766" w:rsidRDefault="00C8799C" w:rsidP="0047760D">
      <w:pPr>
        <w:pStyle w:val="Style18"/>
        <w:widowControl/>
        <w:numPr>
          <w:ilvl w:val="0"/>
          <w:numId w:val="36"/>
        </w:numPr>
        <w:tabs>
          <w:tab w:val="left" w:pos="1843"/>
        </w:tabs>
        <w:spacing w:line="276" w:lineRule="auto"/>
        <w:ind w:left="1488" w:firstLine="355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identyfikacja numerów połączeń oczekujących,</w:t>
      </w:r>
    </w:p>
    <w:p w14:paraId="44DEE516" w14:textId="77777777" w:rsidR="00C8799C" w:rsidRPr="00F95766" w:rsidRDefault="00C8799C" w:rsidP="0047760D">
      <w:pPr>
        <w:pStyle w:val="Style18"/>
        <w:widowControl/>
        <w:numPr>
          <w:ilvl w:val="0"/>
          <w:numId w:val="36"/>
        </w:numPr>
        <w:tabs>
          <w:tab w:val="left" w:pos="1843"/>
        </w:tabs>
        <w:spacing w:line="276" w:lineRule="auto"/>
        <w:ind w:left="1488" w:firstLine="355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kontrolna numerów nieodebranych,</w:t>
      </w:r>
    </w:p>
    <w:p w14:paraId="36075F86" w14:textId="5059B810" w:rsidR="00C8799C" w:rsidRPr="00F95766" w:rsidRDefault="00C8799C" w:rsidP="00940CE2">
      <w:pPr>
        <w:pStyle w:val="Style13"/>
        <w:widowControl/>
        <w:numPr>
          <w:ilvl w:val="0"/>
          <w:numId w:val="33"/>
        </w:numPr>
        <w:tabs>
          <w:tab w:val="left" w:pos="1704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dostępność statystyk w czasie rzeczywistym z poziomu panelu WWW, wymaga się</w:t>
      </w:r>
      <w:r w:rsidR="00F5739E">
        <w:rPr>
          <w:rStyle w:val="FontStyle21"/>
          <w:sz w:val="20"/>
          <w:szCs w:val="20"/>
        </w:rPr>
        <w:t>,</w:t>
      </w:r>
      <w:r w:rsidRPr="00F95766">
        <w:rPr>
          <w:rStyle w:val="FontStyle21"/>
          <w:sz w:val="20"/>
          <w:szCs w:val="20"/>
        </w:rPr>
        <w:t xml:space="preserve"> aby w czasie rzeczywistym dostępne były informacje na temat statusu poszczególnych konsultantów oraz statystyki połączeń,</w:t>
      </w:r>
    </w:p>
    <w:p w14:paraId="53E86C0C" w14:textId="77777777" w:rsidR="00C8799C" w:rsidRPr="00F95766" w:rsidRDefault="00C8799C" w:rsidP="00940CE2">
      <w:pPr>
        <w:pStyle w:val="Style13"/>
        <w:widowControl/>
        <w:numPr>
          <w:ilvl w:val="0"/>
          <w:numId w:val="33"/>
        </w:numPr>
        <w:tabs>
          <w:tab w:val="left" w:pos="1704"/>
        </w:tabs>
        <w:spacing w:line="276" w:lineRule="auto"/>
        <w:contextualSpacing/>
        <w:jc w:val="left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melodia podczas oczekiwania w kolejce,</w:t>
      </w:r>
    </w:p>
    <w:p w14:paraId="1685F66F" w14:textId="27FE781B" w:rsidR="00C8799C" w:rsidRPr="00F95766" w:rsidRDefault="00C8799C" w:rsidP="00940CE2">
      <w:pPr>
        <w:pStyle w:val="Style13"/>
        <w:widowControl/>
        <w:numPr>
          <w:ilvl w:val="0"/>
          <w:numId w:val="33"/>
        </w:numPr>
        <w:tabs>
          <w:tab w:val="left" w:pos="1704"/>
        </w:tabs>
        <w:spacing w:line="276" w:lineRule="auto"/>
        <w:contextualSpacing/>
        <w:jc w:val="left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ogłoszenie miejsca w kolejce w momencie dołączenia się do niej</w:t>
      </w:r>
      <w:r w:rsidR="001B4BD3" w:rsidRPr="00F95766">
        <w:rPr>
          <w:rStyle w:val="FontStyle21"/>
          <w:sz w:val="20"/>
          <w:szCs w:val="20"/>
        </w:rPr>
        <w:t xml:space="preserve"> i w trakcie oczekiwania w zadanym interwale</w:t>
      </w:r>
      <w:r w:rsidRPr="00F95766">
        <w:rPr>
          <w:rStyle w:val="FontStyle21"/>
          <w:sz w:val="20"/>
          <w:szCs w:val="20"/>
        </w:rPr>
        <w:t>,</w:t>
      </w:r>
    </w:p>
    <w:p w14:paraId="2C4BAD48" w14:textId="679FDCA1" w:rsidR="00C8799C" w:rsidRPr="00F95766" w:rsidRDefault="00C8799C" w:rsidP="00940CE2">
      <w:pPr>
        <w:pStyle w:val="Style13"/>
        <w:widowControl/>
        <w:numPr>
          <w:ilvl w:val="0"/>
          <w:numId w:val="33"/>
        </w:numPr>
        <w:tabs>
          <w:tab w:val="left" w:pos="1704"/>
        </w:tabs>
        <w:spacing w:line="276" w:lineRule="auto"/>
        <w:contextualSpacing/>
        <w:jc w:val="left"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 xml:space="preserve">aplikacja www dla </w:t>
      </w:r>
      <w:proofErr w:type="spellStart"/>
      <w:r w:rsidRPr="00F95766">
        <w:rPr>
          <w:rStyle w:val="FontStyle21"/>
          <w:sz w:val="20"/>
          <w:szCs w:val="20"/>
        </w:rPr>
        <w:t>supervisora</w:t>
      </w:r>
      <w:proofErr w:type="spellEnd"/>
      <w:r w:rsidR="001624F2" w:rsidRPr="00F95766">
        <w:rPr>
          <w:rStyle w:val="FontStyle21"/>
          <w:sz w:val="20"/>
          <w:szCs w:val="20"/>
        </w:rPr>
        <w:t xml:space="preserve"> CC</w:t>
      </w:r>
      <w:r w:rsidRPr="00F95766">
        <w:rPr>
          <w:rStyle w:val="FontStyle21"/>
          <w:sz w:val="20"/>
          <w:szCs w:val="20"/>
        </w:rPr>
        <w:t xml:space="preserve"> do nadzoru kolejek CC,</w:t>
      </w:r>
    </w:p>
    <w:p w14:paraId="6E437C65" w14:textId="1CF72FA2" w:rsidR="00C8799C" w:rsidRDefault="00F5739E" w:rsidP="00940CE2">
      <w:pPr>
        <w:pStyle w:val="Style13"/>
        <w:widowControl/>
        <w:numPr>
          <w:ilvl w:val="0"/>
          <w:numId w:val="33"/>
        </w:numPr>
        <w:tabs>
          <w:tab w:val="left" w:pos="1704"/>
        </w:tabs>
        <w:spacing w:line="276" w:lineRule="auto"/>
        <w:contextualSpacing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</w:t>
      </w:r>
      <w:r w:rsidR="00C8799C" w:rsidRPr="00F95766">
        <w:rPr>
          <w:rStyle w:val="FontStyle21"/>
          <w:sz w:val="20"/>
          <w:szCs w:val="20"/>
        </w:rPr>
        <w:t xml:space="preserve">system powinien umożliwiać realizację aktywnego podsłuchiwania obecnie trwających rozmów konsultantów </w:t>
      </w:r>
      <w:r w:rsidR="001624F2" w:rsidRPr="00F95766">
        <w:rPr>
          <w:rStyle w:val="FontStyle21"/>
          <w:sz w:val="20"/>
          <w:szCs w:val="20"/>
        </w:rPr>
        <w:t xml:space="preserve">systemu </w:t>
      </w:r>
      <w:r w:rsidR="00C8799C" w:rsidRPr="00F95766">
        <w:rPr>
          <w:rStyle w:val="FontStyle21"/>
          <w:sz w:val="20"/>
          <w:szCs w:val="20"/>
        </w:rPr>
        <w:t>Call Center;</w:t>
      </w:r>
    </w:p>
    <w:p w14:paraId="51EB09F4" w14:textId="77777777" w:rsidR="00F5739E" w:rsidRPr="00F95766" w:rsidRDefault="00F5739E" w:rsidP="00F5739E">
      <w:pPr>
        <w:pStyle w:val="Style13"/>
        <w:widowControl/>
        <w:tabs>
          <w:tab w:val="left" w:pos="1704"/>
        </w:tabs>
        <w:spacing w:line="276" w:lineRule="auto"/>
        <w:ind w:left="1862"/>
        <w:contextualSpacing/>
        <w:rPr>
          <w:rStyle w:val="FontStyle21"/>
          <w:sz w:val="20"/>
          <w:szCs w:val="20"/>
        </w:rPr>
      </w:pPr>
    </w:p>
    <w:p w14:paraId="45ED6A82" w14:textId="2DAE8FE9" w:rsidR="00AE2A24" w:rsidRPr="00F95766" w:rsidRDefault="00AE2A24" w:rsidP="0095552C">
      <w:pPr>
        <w:pStyle w:val="Style13"/>
        <w:widowControl/>
        <w:numPr>
          <w:ilvl w:val="2"/>
          <w:numId w:val="15"/>
        </w:numPr>
        <w:tabs>
          <w:tab w:val="left" w:pos="1704"/>
        </w:tabs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Inne wymagania</w:t>
      </w:r>
      <w:r w:rsidR="00B13A51" w:rsidRPr="00F95766">
        <w:rPr>
          <w:rStyle w:val="FontStyle21"/>
          <w:sz w:val="20"/>
          <w:szCs w:val="20"/>
        </w:rPr>
        <w:t xml:space="preserve"> dla Części III postępowania</w:t>
      </w:r>
    </w:p>
    <w:p w14:paraId="4FE0AF71" w14:textId="77777777" w:rsidR="0095552C" w:rsidRPr="00F95766" w:rsidRDefault="0078577E" w:rsidP="0095552C">
      <w:pPr>
        <w:pStyle w:val="Style13"/>
        <w:widowControl/>
        <w:numPr>
          <w:ilvl w:val="6"/>
          <w:numId w:val="20"/>
        </w:numPr>
        <w:tabs>
          <w:tab w:val="left" w:pos="1276"/>
        </w:tabs>
        <w:spacing w:line="276" w:lineRule="auto"/>
        <w:ind w:left="1276" w:hanging="283"/>
        <w:contextualSpacing/>
        <w:rPr>
          <w:color w:val="000000"/>
          <w:sz w:val="20"/>
          <w:szCs w:val="20"/>
        </w:rPr>
      </w:pPr>
      <w:r w:rsidRPr="00F95766">
        <w:rPr>
          <w:color w:val="000000"/>
          <w:sz w:val="20"/>
          <w:szCs w:val="20"/>
        </w:rPr>
        <w:t xml:space="preserve">miejscem instalacji urządzeń jest pomieszczenie serwerowni na IV piętrze w siedzibie zamawiającego. Pomieszczenie to jest również miejscem zakończenia łącza światłowodowego i </w:t>
      </w:r>
      <w:r w:rsidR="00700FD1" w:rsidRPr="00F95766">
        <w:rPr>
          <w:color w:val="000000"/>
          <w:sz w:val="20"/>
          <w:szCs w:val="20"/>
        </w:rPr>
        <w:t xml:space="preserve">łącza </w:t>
      </w:r>
      <w:proofErr w:type="spellStart"/>
      <w:r w:rsidRPr="00F95766">
        <w:rPr>
          <w:color w:val="000000"/>
          <w:sz w:val="20"/>
          <w:szCs w:val="20"/>
        </w:rPr>
        <w:t>SIP</w:t>
      </w:r>
      <w:r w:rsidR="0095552C" w:rsidRPr="00F95766">
        <w:rPr>
          <w:color w:val="000000"/>
          <w:sz w:val="20"/>
          <w:szCs w:val="20"/>
        </w:rPr>
        <w:t>Trunk</w:t>
      </w:r>
      <w:proofErr w:type="spellEnd"/>
      <w:r w:rsidR="0095552C" w:rsidRPr="00F95766">
        <w:rPr>
          <w:color w:val="000000"/>
          <w:sz w:val="20"/>
          <w:szCs w:val="20"/>
        </w:rPr>
        <w:t>;</w:t>
      </w:r>
    </w:p>
    <w:p w14:paraId="5B95CCEC" w14:textId="77777777" w:rsidR="0095552C" w:rsidRPr="00F95766" w:rsidRDefault="0095552C" w:rsidP="0095552C">
      <w:pPr>
        <w:pStyle w:val="Akapitzlist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Tahoma" w:eastAsiaTheme="minorEastAsia" w:hAnsi="Tahoma" w:cs="Tahoma"/>
          <w:vanish/>
          <w:color w:val="000000"/>
          <w:sz w:val="20"/>
          <w:szCs w:val="20"/>
          <w:lang w:eastAsia="pl-PL"/>
        </w:rPr>
      </w:pPr>
    </w:p>
    <w:p w14:paraId="5A180868" w14:textId="77777777" w:rsidR="0095552C" w:rsidRPr="00F95766" w:rsidRDefault="0095552C" w:rsidP="0095552C">
      <w:pPr>
        <w:pStyle w:val="Akapitzlist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Tahoma" w:eastAsiaTheme="minorEastAsia" w:hAnsi="Tahoma" w:cs="Tahoma"/>
          <w:vanish/>
          <w:color w:val="000000"/>
          <w:sz w:val="20"/>
          <w:szCs w:val="20"/>
          <w:lang w:eastAsia="pl-PL"/>
        </w:rPr>
      </w:pPr>
    </w:p>
    <w:p w14:paraId="219F0A94" w14:textId="77777777" w:rsidR="0095552C" w:rsidRPr="00F95766" w:rsidRDefault="0095552C" w:rsidP="0095552C">
      <w:pPr>
        <w:pStyle w:val="Akapitzlist"/>
        <w:numPr>
          <w:ilvl w:val="3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Tahoma" w:eastAsiaTheme="minorEastAsia" w:hAnsi="Tahoma" w:cs="Tahoma"/>
          <w:vanish/>
          <w:color w:val="000000"/>
          <w:sz w:val="20"/>
          <w:szCs w:val="20"/>
          <w:lang w:eastAsia="pl-PL"/>
        </w:rPr>
      </w:pPr>
    </w:p>
    <w:p w14:paraId="2890F674" w14:textId="49863EED" w:rsidR="0095552C" w:rsidRPr="00F95766" w:rsidRDefault="0095552C" w:rsidP="0095552C">
      <w:pPr>
        <w:pStyle w:val="Style13"/>
        <w:widowControl/>
        <w:numPr>
          <w:ilvl w:val="0"/>
          <w:numId w:val="38"/>
        </w:numPr>
        <w:tabs>
          <w:tab w:val="left" w:pos="1276"/>
        </w:tabs>
        <w:spacing w:line="276" w:lineRule="auto"/>
        <w:ind w:left="1276" w:hanging="283"/>
        <w:contextualSpacing/>
        <w:rPr>
          <w:sz w:val="20"/>
          <w:szCs w:val="20"/>
        </w:rPr>
      </w:pPr>
      <w:r w:rsidRPr="00F95766">
        <w:rPr>
          <w:color w:val="000000"/>
          <w:sz w:val="20"/>
          <w:szCs w:val="20"/>
        </w:rPr>
        <w:t>d</w:t>
      </w:r>
      <w:r w:rsidR="00AE2A24" w:rsidRPr="00F95766">
        <w:rPr>
          <w:sz w:val="20"/>
          <w:szCs w:val="20"/>
        </w:rPr>
        <w:t xml:space="preserve">ostarczony w ramach umowy sprzęt </w:t>
      </w:r>
      <w:r w:rsidR="00F5739E">
        <w:rPr>
          <w:sz w:val="20"/>
          <w:szCs w:val="20"/>
        </w:rPr>
        <w:t xml:space="preserve">będący przedmiotem dzierżawy </w:t>
      </w:r>
      <w:r w:rsidR="00AE2A24" w:rsidRPr="00F95766">
        <w:rPr>
          <w:sz w:val="20"/>
          <w:szCs w:val="20"/>
        </w:rPr>
        <w:t>musi być fabrycznie nowy</w:t>
      </w:r>
      <w:r w:rsidR="00B13A51" w:rsidRPr="00F95766">
        <w:rPr>
          <w:sz w:val="20"/>
          <w:szCs w:val="20"/>
        </w:rPr>
        <w:t>, wyprodukowany nie później niż w roku 2017</w:t>
      </w:r>
      <w:r w:rsidR="00AE2A24" w:rsidRPr="00F95766">
        <w:rPr>
          <w:sz w:val="20"/>
          <w:szCs w:val="20"/>
        </w:rPr>
        <w:t xml:space="preserve"> i musi być </w:t>
      </w:r>
      <w:r w:rsidR="00B13A51" w:rsidRPr="00F95766">
        <w:rPr>
          <w:sz w:val="20"/>
          <w:szCs w:val="20"/>
        </w:rPr>
        <w:t xml:space="preserve">objęty </w:t>
      </w:r>
      <w:r w:rsidR="00AE2A24" w:rsidRPr="00F95766">
        <w:rPr>
          <w:sz w:val="20"/>
          <w:szCs w:val="20"/>
        </w:rPr>
        <w:t>gwarancją przez cały okres umowy.</w:t>
      </w:r>
    </w:p>
    <w:p w14:paraId="177589D1" w14:textId="5C4B8E5D" w:rsidR="0095552C" w:rsidRPr="00F95766" w:rsidRDefault="0095552C" w:rsidP="0095552C">
      <w:pPr>
        <w:pStyle w:val="Style13"/>
        <w:widowControl/>
        <w:numPr>
          <w:ilvl w:val="0"/>
          <w:numId w:val="38"/>
        </w:numPr>
        <w:tabs>
          <w:tab w:val="left" w:pos="1276"/>
        </w:tabs>
        <w:spacing w:line="276" w:lineRule="auto"/>
        <w:ind w:left="1276" w:hanging="283"/>
        <w:contextualSpacing/>
        <w:rPr>
          <w:sz w:val="20"/>
          <w:szCs w:val="20"/>
        </w:rPr>
      </w:pPr>
      <w:r w:rsidRPr="00F95766">
        <w:rPr>
          <w:color w:val="000000"/>
          <w:sz w:val="20"/>
          <w:szCs w:val="20"/>
        </w:rPr>
        <w:t>d</w:t>
      </w:r>
      <w:r w:rsidR="00AE2A24" w:rsidRPr="00F95766">
        <w:rPr>
          <w:sz w:val="20"/>
          <w:szCs w:val="20"/>
        </w:rPr>
        <w:t>ostarczony sprzęt i licencje musza pochodzić z oficjalnego kanału sprzedaży na rynek polski.</w:t>
      </w:r>
      <w:r w:rsidR="004C794E" w:rsidRPr="00F95766">
        <w:rPr>
          <w:sz w:val="20"/>
          <w:szCs w:val="20"/>
        </w:rPr>
        <w:t xml:space="preserve"> Zamawiający zastrzega sobie prawo do żądania potwierdzenia źródła pochodzenia urządzenia w </w:t>
      </w:r>
      <w:r w:rsidRPr="00F95766">
        <w:rPr>
          <w:sz w:val="20"/>
          <w:szCs w:val="20"/>
        </w:rPr>
        <w:t>postaci oświadczenia producenta;</w:t>
      </w:r>
    </w:p>
    <w:p w14:paraId="71BE868C" w14:textId="2281A4E6" w:rsidR="00B13A51" w:rsidRPr="00F95766" w:rsidRDefault="008C445A" w:rsidP="0095552C">
      <w:pPr>
        <w:pStyle w:val="Style13"/>
        <w:widowControl/>
        <w:numPr>
          <w:ilvl w:val="0"/>
          <w:numId w:val="38"/>
        </w:numPr>
        <w:tabs>
          <w:tab w:val="left" w:pos="1276"/>
        </w:tabs>
        <w:spacing w:line="276" w:lineRule="auto"/>
        <w:ind w:left="1276" w:hanging="283"/>
        <w:contextualSpacing/>
        <w:rPr>
          <w:color w:val="000000"/>
          <w:sz w:val="20"/>
          <w:szCs w:val="20"/>
        </w:rPr>
      </w:pPr>
      <w:r w:rsidRPr="00F95766">
        <w:rPr>
          <w:color w:val="000000"/>
          <w:sz w:val="20"/>
          <w:szCs w:val="20"/>
        </w:rPr>
        <w:t>Wykonawca jest zobowiązany do wpięcia zakończeń dostarczonego łącza SIP TRUNK do sieci LAN Zamawiającego poprzez własny router brze</w:t>
      </w:r>
      <w:r w:rsidR="0095552C" w:rsidRPr="00F95766">
        <w:rPr>
          <w:color w:val="000000"/>
          <w:sz w:val="20"/>
          <w:szCs w:val="20"/>
        </w:rPr>
        <w:t>gowy;</w:t>
      </w:r>
    </w:p>
    <w:p w14:paraId="3CB4BBDA" w14:textId="6969BE8B" w:rsidR="00045F3F" w:rsidRPr="00F95766" w:rsidRDefault="008C445A" w:rsidP="00F5739E">
      <w:pPr>
        <w:pStyle w:val="Akapitzlist"/>
        <w:numPr>
          <w:ilvl w:val="0"/>
          <w:numId w:val="38"/>
        </w:numPr>
        <w:tabs>
          <w:tab w:val="left" w:pos="1276"/>
        </w:tabs>
        <w:spacing w:after="0" w:line="276" w:lineRule="auto"/>
        <w:ind w:left="1276" w:hanging="283"/>
        <w:jc w:val="both"/>
        <w:rPr>
          <w:rFonts w:ascii="Tahoma" w:eastAsiaTheme="minorEastAsia" w:hAnsi="Tahoma" w:cs="Tahoma"/>
          <w:color w:val="000000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Zamawiający nie ponosi odpowiedzialności za szkody wyrządzone przez Wykonawcę podczas wykonywania przedmiotu zamówienia.</w:t>
      </w:r>
      <w:r w:rsidR="00045F3F" w:rsidRPr="00F95766">
        <w:rPr>
          <w:rFonts w:ascii="Tahoma" w:hAnsi="Tahoma" w:cs="Tahoma"/>
          <w:sz w:val="20"/>
          <w:szCs w:val="20"/>
        </w:rPr>
        <w:t xml:space="preserve"> </w:t>
      </w:r>
      <w:r w:rsidR="00045F3F" w:rsidRPr="00F95766">
        <w:rPr>
          <w:rFonts w:ascii="Tahoma" w:eastAsiaTheme="minorEastAsia" w:hAnsi="Tahoma" w:cs="Tahoma"/>
          <w:color w:val="000000"/>
          <w:sz w:val="20"/>
          <w:szCs w:val="20"/>
        </w:rPr>
        <w:t>Wykonawca zobowiązany jest wykonywać wszelkie prace montażowe jak i demontażowe w sposób niepowodujący uszkodzeń elementów budynku oraz w sposób niezakłócający bieżącej działalności Zamawiającego. Wykonawca zobowiązany będzie do naprawy w sposób przywracający poprzedni stan techniczny i estetyczny wszelkich uszkodzeń powstałych z jego winy w trakcie realizacji przedmiotu zamówienia.</w:t>
      </w:r>
    </w:p>
    <w:p w14:paraId="1FEF8A10" w14:textId="0820B3C9" w:rsidR="008C445A" w:rsidRPr="00F95766" w:rsidRDefault="009F56ED" w:rsidP="0095552C">
      <w:pPr>
        <w:pStyle w:val="Default"/>
        <w:numPr>
          <w:ilvl w:val="0"/>
          <w:numId w:val="38"/>
        </w:numPr>
        <w:tabs>
          <w:tab w:val="left" w:pos="1276"/>
        </w:tabs>
        <w:spacing w:line="276" w:lineRule="auto"/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Zamawiający zobowiązuje się do bezpłatnego udostępnienia energii elektrycznej oraz miejsca w swoich szafach </w:t>
      </w:r>
      <w:r w:rsidR="00A47715">
        <w:rPr>
          <w:rFonts w:ascii="Tahoma" w:hAnsi="Tahoma" w:cs="Tahoma"/>
          <w:sz w:val="20"/>
          <w:szCs w:val="20"/>
        </w:rPr>
        <w:t>serwerowych</w:t>
      </w:r>
      <w:r w:rsidRPr="00F95766">
        <w:rPr>
          <w:rFonts w:ascii="Tahoma" w:hAnsi="Tahoma" w:cs="Tahoma"/>
          <w:sz w:val="20"/>
          <w:szCs w:val="20"/>
        </w:rPr>
        <w:t xml:space="preserve"> niezbędnego do zainstalowania urządzeń związanych ze świadczeniem usług będących przedmiotem postępowania</w:t>
      </w:r>
      <w:r w:rsidR="00F60CF7" w:rsidRPr="00F95766">
        <w:rPr>
          <w:rFonts w:ascii="Tahoma" w:hAnsi="Tahoma" w:cs="Tahoma"/>
          <w:sz w:val="20"/>
          <w:szCs w:val="20"/>
        </w:rPr>
        <w:t xml:space="preserve">. Zamawiający przewiduje udostępnić dla Wykonawcy przestrzeń do 4U w swojej szafie RACK. Przewidywana przestrzeń dotyczy wszystkich dostarczonych urządzeń będących przedmiotem postępowania dla części III. W przypadku zapotrzebowania na większą przestrzeń należy to uzgodnić z Zamawiającym na etapie trwania postępowania. </w:t>
      </w:r>
      <w:r w:rsidR="006759A9">
        <w:rPr>
          <w:rFonts w:ascii="Tahoma" w:hAnsi="Tahoma" w:cs="Tahoma"/>
          <w:sz w:val="20"/>
          <w:szCs w:val="20"/>
        </w:rPr>
        <w:t xml:space="preserve">Do 7 dni przed uzgodnionym terminem instalacji urządzeń Wykonawca poinformuje Zamawiającego (dopuszczalna forma: email) o </w:t>
      </w:r>
      <w:r w:rsidR="006759A9" w:rsidRPr="006759A9">
        <w:rPr>
          <w:rFonts w:ascii="Tahoma" w:hAnsi="Tahoma" w:cs="Tahoma"/>
          <w:sz w:val="20"/>
          <w:szCs w:val="20"/>
        </w:rPr>
        <w:t xml:space="preserve">wymaganej ilości </w:t>
      </w:r>
      <w:r w:rsidR="006759A9">
        <w:rPr>
          <w:rFonts w:ascii="Tahoma" w:hAnsi="Tahoma" w:cs="Tahoma"/>
          <w:sz w:val="20"/>
          <w:szCs w:val="20"/>
        </w:rPr>
        <w:t>standardowych gniazd elektrycznych 230V</w:t>
      </w:r>
      <w:r w:rsidR="006759A9" w:rsidRPr="006759A9">
        <w:rPr>
          <w:rFonts w:ascii="Tahoma" w:hAnsi="Tahoma" w:cs="Tahoma"/>
          <w:sz w:val="20"/>
          <w:szCs w:val="20"/>
        </w:rPr>
        <w:t xml:space="preserve"> </w:t>
      </w:r>
      <w:r w:rsidR="006759A9">
        <w:rPr>
          <w:rFonts w:ascii="Tahoma" w:hAnsi="Tahoma" w:cs="Tahoma"/>
          <w:sz w:val="20"/>
          <w:szCs w:val="20"/>
        </w:rPr>
        <w:t xml:space="preserve">z uziemieniem </w:t>
      </w:r>
      <w:r w:rsidR="006759A9" w:rsidRPr="006759A9">
        <w:rPr>
          <w:rFonts w:ascii="Tahoma" w:hAnsi="Tahoma" w:cs="Tahoma"/>
          <w:sz w:val="20"/>
          <w:szCs w:val="20"/>
        </w:rPr>
        <w:t xml:space="preserve">do </w:t>
      </w:r>
      <w:r w:rsidR="006759A9">
        <w:rPr>
          <w:rFonts w:ascii="Tahoma" w:hAnsi="Tahoma" w:cs="Tahoma"/>
          <w:sz w:val="20"/>
          <w:szCs w:val="20"/>
        </w:rPr>
        <w:t xml:space="preserve">podłączenia instalowanych </w:t>
      </w:r>
      <w:r w:rsidR="006759A9" w:rsidRPr="006759A9">
        <w:rPr>
          <w:rFonts w:ascii="Tahoma" w:hAnsi="Tahoma" w:cs="Tahoma"/>
          <w:sz w:val="20"/>
          <w:szCs w:val="20"/>
        </w:rPr>
        <w:t>urządzeń</w:t>
      </w:r>
      <w:r w:rsidR="006759A9">
        <w:rPr>
          <w:rFonts w:ascii="Tahoma" w:hAnsi="Tahoma" w:cs="Tahoma"/>
          <w:sz w:val="20"/>
          <w:szCs w:val="20"/>
        </w:rPr>
        <w:t xml:space="preserve">. </w:t>
      </w:r>
    </w:p>
    <w:p w14:paraId="3E2DE725" w14:textId="699DE3C2" w:rsidR="00A9599F" w:rsidRPr="00F95766" w:rsidRDefault="00A9599F" w:rsidP="0095552C">
      <w:pPr>
        <w:pStyle w:val="Akapitzlist"/>
        <w:keepNext/>
        <w:keepLines/>
        <w:numPr>
          <w:ilvl w:val="0"/>
          <w:numId w:val="38"/>
        </w:numPr>
        <w:tabs>
          <w:tab w:val="left" w:pos="567"/>
          <w:tab w:val="left" w:pos="1276"/>
        </w:tabs>
        <w:spacing w:line="276" w:lineRule="auto"/>
        <w:ind w:left="1276" w:hanging="283"/>
        <w:jc w:val="both"/>
        <w:outlineLvl w:val="1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Wykonawca zobowiązuje się do utrzymania sprawności technicznej urządzeń będących jego własnością, które są niezbędne do świadczenia usług telekomunikacyjnych</w:t>
      </w:r>
      <w:r w:rsidR="00A47715">
        <w:rPr>
          <w:rFonts w:ascii="Tahoma" w:hAnsi="Tahoma" w:cs="Tahoma"/>
          <w:sz w:val="20"/>
          <w:szCs w:val="20"/>
        </w:rPr>
        <w:t xml:space="preserve"> i dostępu do Internetu</w:t>
      </w:r>
      <w:r w:rsidRPr="00F95766">
        <w:rPr>
          <w:rFonts w:ascii="Tahoma" w:hAnsi="Tahoma" w:cs="Tahoma"/>
          <w:sz w:val="20"/>
          <w:szCs w:val="20"/>
        </w:rPr>
        <w:t>, będących przedmiotem umowy.</w:t>
      </w:r>
    </w:p>
    <w:p w14:paraId="7622599D" w14:textId="3559E007" w:rsidR="00AC27BF" w:rsidRPr="00F95766" w:rsidRDefault="00AC27BF" w:rsidP="0095552C">
      <w:pPr>
        <w:pStyle w:val="Akapitzlist"/>
        <w:keepNext/>
        <w:keepLines/>
        <w:numPr>
          <w:ilvl w:val="0"/>
          <w:numId w:val="38"/>
        </w:numPr>
        <w:tabs>
          <w:tab w:val="left" w:pos="567"/>
          <w:tab w:val="left" w:pos="1276"/>
        </w:tabs>
        <w:spacing w:line="276" w:lineRule="auto"/>
        <w:ind w:left="1276" w:hanging="283"/>
        <w:jc w:val="both"/>
        <w:outlineLvl w:val="1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W przypadku awarii dostarczonego sprzętu, na czas naprawy g</w:t>
      </w:r>
      <w:r w:rsidR="00E2614A">
        <w:rPr>
          <w:rFonts w:ascii="Tahoma" w:hAnsi="Tahoma" w:cs="Tahoma"/>
          <w:sz w:val="20"/>
          <w:szCs w:val="20"/>
        </w:rPr>
        <w:t xml:space="preserve">warancyjnej Wykonawca dostarczy, zamontuje i skonfiguruje </w:t>
      </w:r>
      <w:r w:rsidRPr="00F95766">
        <w:rPr>
          <w:rFonts w:ascii="Tahoma" w:hAnsi="Tahoma" w:cs="Tahoma"/>
          <w:sz w:val="20"/>
          <w:szCs w:val="20"/>
        </w:rPr>
        <w:t xml:space="preserve">inne urządzenie o parametrach nie gorszych, które zapewni poprawną pracę systemu i umożliwi Zamawiającemu korzystanie z wszystkich usług. Termin przywrócenia pełnej funkcjonalności zgodny z </w:t>
      </w:r>
      <w:r w:rsidRPr="00D93B4D">
        <w:rPr>
          <w:rFonts w:ascii="Tahoma" w:hAnsi="Tahoma" w:cs="Tahoma"/>
          <w:sz w:val="20"/>
          <w:szCs w:val="20"/>
        </w:rPr>
        <w:t xml:space="preserve">pkt. </w:t>
      </w:r>
      <w:r w:rsidR="00E2614A" w:rsidRPr="00D93B4D">
        <w:rPr>
          <w:rFonts w:ascii="Tahoma" w:hAnsi="Tahoma" w:cs="Tahoma"/>
          <w:sz w:val="20"/>
          <w:szCs w:val="20"/>
        </w:rPr>
        <w:t>3.3.11.</w:t>
      </w:r>
      <w:r w:rsidR="00E2614A">
        <w:rPr>
          <w:rFonts w:ascii="Tahoma" w:hAnsi="Tahoma" w:cs="Tahoma"/>
          <w:sz w:val="20"/>
          <w:szCs w:val="20"/>
        </w:rPr>
        <w:t xml:space="preserve"> </w:t>
      </w:r>
    </w:p>
    <w:p w14:paraId="1D8912CA" w14:textId="68CC0D38" w:rsidR="009D500A" w:rsidRPr="00F95766" w:rsidRDefault="009D500A" w:rsidP="0095552C">
      <w:pPr>
        <w:pStyle w:val="Akapitzlist"/>
        <w:numPr>
          <w:ilvl w:val="3"/>
          <w:numId w:val="39"/>
        </w:numPr>
        <w:tabs>
          <w:tab w:val="left" w:pos="1276"/>
        </w:tabs>
        <w:spacing w:line="276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W okresie trwania Umowy wymagany jest bezpłatny dostęp do poprawek i nowych wersji oprogramowania wydawanych i publikowanych przez producenta sprzętu, zainstalowanego systemu operacyjnego i dostarczonego systemu telekomunikacyjnego. Wykonawca będzie instalował poprawki i nowe wersje oprogramowania w ramach świadczonego wsparcia serwisowego.</w:t>
      </w:r>
    </w:p>
    <w:p w14:paraId="6022C860" w14:textId="617FC3E0" w:rsidR="001624F2" w:rsidRPr="00F95766" w:rsidRDefault="001624F2" w:rsidP="002F399D">
      <w:pPr>
        <w:pStyle w:val="Akapitzlist"/>
        <w:numPr>
          <w:ilvl w:val="0"/>
          <w:numId w:val="32"/>
        </w:numPr>
        <w:tabs>
          <w:tab w:val="left" w:pos="1276"/>
        </w:tabs>
        <w:spacing w:line="276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Wykonawca zobowiązany jest do wprowadzania modyfikacji lub napraw błędów systemu oraz usuwania podatności mogących powodować nieprawidłowe działanie systemu jako całości lub jego pojedynczej funkcjonalności. </w:t>
      </w:r>
    </w:p>
    <w:p w14:paraId="316DE4F1" w14:textId="3726C45B" w:rsidR="001624F2" w:rsidRPr="00F95766" w:rsidRDefault="001624F2" w:rsidP="002F399D">
      <w:pPr>
        <w:pStyle w:val="Akapitzlist"/>
        <w:numPr>
          <w:ilvl w:val="0"/>
          <w:numId w:val="32"/>
        </w:numPr>
        <w:tabs>
          <w:tab w:val="left" w:pos="1276"/>
        </w:tabs>
        <w:spacing w:line="276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Każdorazowo Wykonawca jest zobowiązany do dostosowania dostarczonych systemów będących przedmiotem postępowania do obowiązujących przepisów prawa, z zachowaniem terminów w nich określonych.</w:t>
      </w:r>
    </w:p>
    <w:p w14:paraId="5FF4BD3A" w14:textId="27314FFD" w:rsidR="001624F2" w:rsidRPr="00F95766" w:rsidRDefault="001624F2" w:rsidP="002F399D">
      <w:pPr>
        <w:pStyle w:val="Akapitzlist"/>
        <w:numPr>
          <w:ilvl w:val="0"/>
          <w:numId w:val="32"/>
        </w:numPr>
        <w:tabs>
          <w:tab w:val="left" w:pos="1276"/>
        </w:tabs>
        <w:spacing w:line="276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zapewnienie bezpieczeństwa dostarczonych systemów będących przedmiotem postępowania zgodnie z obowiązującymi przepisami prawa oraz dobrymi praktykami z uwzględnieniem zabezpieczeń i działań podmiotu profesjonalnie realizującego zadania w zakresie bezpieczeństwa IT.</w:t>
      </w:r>
    </w:p>
    <w:p w14:paraId="6EF96F85" w14:textId="2021851B" w:rsidR="00D73000" w:rsidRPr="00F95766" w:rsidRDefault="00D73000" w:rsidP="002F399D">
      <w:pPr>
        <w:pStyle w:val="Akapitzlist"/>
        <w:numPr>
          <w:ilvl w:val="0"/>
          <w:numId w:val="32"/>
        </w:numPr>
        <w:tabs>
          <w:tab w:val="left" w:pos="1276"/>
        </w:tabs>
        <w:spacing w:after="0" w:line="276" w:lineRule="auto"/>
        <w:ind w:left="1276" w:hanging="283"/>
        <w:jc w:val="both"/>
        <w:rPr>
          <w:rFonts w:ascii="Tahoma" w:eastAsiaTheme="minorEastAsia" w:hAnsi="Tahoma" w:cs="Tahoma"/>
          <w:color w:val="000000"/>
          <w:sz w:val="20"/>
          <w:szCs w:val="20"/>
        </w:rPr>
      </w:pPr>
      <w:r w:rsidRPr="00F95766">
        <w:rPr>
          <w:rFonts w:ascii="Tahoma" w:eastAsiaTheme="minorEastAsia" w:hAnsi="Tahoma" w:cs="Tahoma"/>
          <w:color w:val="000000"/>
          <w:sz w:val="20"/>
          <w:szCs w:val="20"/>
        </w:rPr>
        <w:t>Wykonawca musi dostarczyć urządzenia z niezbędnym okablowaniem.</w:t>
      </w:r>
    </w:p>
    <w:p w14:paraId="29A1C5CC" w14:textId="7946117A" w:rsidR="00A9599F" w:rsidRPr="00F95766" w:rsidRDefault="00182ADC" w:rsidP="002F399D">
      <w:pPr>
        <w:pStyle w:val="Default"/>
        <w:numPr>
          <w:ilvl w:val="0"/>
          <w:numId w:val="32"/>
        </w:numPr>
        <w:spacing w:line="276" w:lineRule="auto"/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 ramach umowy Wykonawca dostarczy i zamontuje </w:t>
      </w:r>
      <w:r w:rsidR="004C794E" w:rsidRPr="00F95766">
        <w:rPr>
          <w:rFonts w:ascii="Tahoma" w:hAnsi="Tahoma" w:cs="Tahoma"/>
          <w:sz w:val="20"/>
          <w:szCs w:val="20"/>
        </w:rPr>
        <w:t xml:space="preserve">we wskazanych miejscach </w:t>
      </w:r>
      <w:r w:rsidRPr="00F95766">
        <w:rPr>
          <w:rFonts w:ascii="Tahoma" w:hAnsi="Tahoma" w:cs="Tahoma"/>
          <w:sz w:val="20"/>
          <w:szCs w:val="20"/>
        </w:rPr>
        <w:t>w szafach RAC</w:t>
      </w:r>
      <w:r w:rsidR="004C794E" w:rsidRPr="00F95766">
        <w:rPr>
          <w:rFonts w:ascii="Tahoma" w:hAnsi="Tahoma" w:cs="Tahoma"/>
          <w:sz w:val="20"/>
          <w:szCs w:val="20"/>
        </w:rPr>
        <w:t>K</w:t>
      </w:r>
      <w:r w:rsidRPr="00F95766">
        <w:rPr>
          <w:rFonts w:ascii="Tahoma" w:hAnsi="Tahoma" w:cs="Tahoma"/>
          <w:sz w:val="20"/>
          <w:szCs w:val="20"/>
        </w:rPr>
        <w:t xml:space="preserve"> Zama</w:t>
      </w:r>
      <w:r w:rsidR="004C794E" w:rsidRPr="00F95766">
        <w:rPr>
          <w:rFonts w:ascii="Tahoma" w:hAnsi="Tahoma" w:cs="Tahoma"/>
          <w:sz w:val="20"/>
          <w:szCs w:val="20"/>
        </w:rPr>
        <w:t xml:space="preserve">wiającego, </w:t>
      </w:r>
      <w:r w:rsidRPr="00F95766">
        <w:rPr>
          <w:rFonts w:ascii="Tahoma" w:hAnsi="Tahoma" w:cs="Tahoma"/>
          <w:sz w:val="20"/>
          <w:szCs w:val="20"/>
        </w:rPr>
        <w:t>2 szt</w:t>
      </w:r>
      <w:r w:rsidR="004C794E" w:rsidRPr="00F95766">
        <w:rPr>
          <w:rFonts w:ascii="Tahoma" w:hAnsi="Tahoma" w:cs="Tahoma"/>
          <w:sz w:val="20"/>
          <w:szCs w:val="20"/>
        </w:rPr>
        <w:t xml:space="preserve">uki </w:t>
      </w:r>
      <w:r w:rsidRPr="00F95766">
        <w:rPr>
          <w:rFonts w:ascii="Tahoma" w:hAnsi="Tahoma" w:cs="Tahoma"/>
          <w:sz w:val="20"/>
          <w:szCs w:val="20"/>
        </w:rPr>
        <w:t xml:space="preserve">paneli </w:t>
      </w:r>
      <w:proofErr w:type="spellStart"/>
      <w:r w:rsidRPr="00F95766">
        <w:rPr>
          <w:rFonts w:ascii="Tahoma" w:hAnsi="Tahoma" w:cs="Tahoma"/>
          <w:sz w:val="20"/>
          <w:szCs w:val="20"/>
        </w:rPr>
        <w:t>krosowniczych</w:t>
      </w:r>
      <w:proofErr w:type="spellEnd"/>
      <w:r w:rsidR="004C794E" w:rsidRPr="00F95766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4C794E" w:rsidRPr="00F95766">
        <w:rPr>
          <w:rFonts w:ascii="Tahoma" w:hAnsi="Tahoma" w:cs="Tahoma"/>
          <w:sz w:val="20"/>
          <w:szCs w:val="20"/>
        </w:rPr>
        <w:t>patch</w:t>
      </w:r>
      <w:proofErr w:type="spellEnd"/>
      <w:r w:rsidR="004C794E" w:rsidRPr="00F95766">
        <w:rPr>
          <w:rFonts w:ascii="Tahoma" w:hAnsi="Tahoma" w:cs="Tahoma"/>
          <w:sz w:val="20"/>
          <w:szCs w:val="20"/>
        </w:rPr>
        <w:t xml:space="preserve"> panel) </w:t>
      </w:r>
      <w:r w:rsidRPr="00F95766">
        <w:rPr>
          <w:rFonts w:ascii="Tahoma" w:hAnsi="Tahoma" w:cs="Tahoma"/>
          <w:sz w:val="20"/>
          <w:szCs w:val="20"/>
        </w:rPr>
        <w:t>24 portowych 19” RJ45 wraz z kablem długości 1,5 m każdy</w:t>
      </w:r>
      <w:r w:rsidR="004C794E" w:rsidRPr="00F95766">
        <w:rPr>
          <w:rFonts w:ascii="Tahoma" w:hAnsi="Tahoma" w:cs="Tahoma"/>
          <w:sz w:val="20"/>
          <w:szCs w:val="20"/>
        </w:rPr>
        <w:t>,</w:t>
      </w:r>
      <w:r w:rsidRPr="00F95766">
        <w:rPr>
          <w:rFonts w:ascii="Tahoma" w:hAnsi="Tahoma" w:cs="Tahoma"/>
          <w:sz w:val="20"/>
          <w:szCs w:val="20"/>
        </w:rPr>
        <w:t xml:space="preserve"> zakończonych stykiem 50</w:t>
      </w:r>
      <w:r w:rsidR="001624F2" w:rsidRPr="00F95766">
        <w:rPr>
          <w:rFonts w:ascii="Tahoma" w:hAnsi="Tahoma" w:cs="Tahoma"/>
          <w:sz w:val="20"/>
          <w:szCs w:val="20"/>
        </w:rPr>
        <w:t xml:space="preserve"> </w:t>
      </w:r>
      <w:r w:rsidRPr="00F95766">
        <w:rPr>
          <w:rFonts w:ascii="Tahoma" w:hAnsi="Tahoma" w:cs="Tahoma"/>
          <w:sz w:val="20"/>
          <w:szCs w:val="20"/>
        </w:rPr>
        <w:t xml:space="preserve">pin </w:t>
      </w:r>
      <w:proofErr w:type="spellStart"/>
      <w:r w:rsidRPr="00F95766">
        <w:rPr>
          <w:rFonts w:ascii="Tahoma" w:hAnsi="Tahoma" w:cs="Tahoma"/>
          <w:sz w:val="20"/>
          <w:szCs w:val="20"/>
        </w:rPr>
        <w:t>Telco</w:t>
      </w:r>
      <w:proofErr w:type="spellEnd"/>
      <w:r w:rsidRPr="00F95766">
        <w:rPr>
          <w:rFonts w:ascii="Tahoma" w:hAnsi="Tahoma" w:cs="Tahoma"/>
          <w:sz w:val="20"/>
          <w:szCs w:val="20"/>
        </w:rPr>
        <w:t xml:space="preserve"> </w:t>
      </w:r>
      <w:r w:rsidR="00E2614A">
        <w:rPr>
          <w:rFonts w:ascii="Tahoma" w:hAnsi="Tahoma" w:cs="Tahoma"/>
          <w:sz w:val="20"/>
          <w:szCs w:val="20"/>
        </w:rPr>
        <w:t>służącym do</w:t>
      </w:r>
      <w:r w:rsidRPr="00F95766">
        <w:rPr>
          <w:rFonts w:ascii="Tahoma" w:hAnsi="Tahoma" w:cs="Tahoma"/>
          <w:sz w:val="20"/>
          <w:szCs w:val="20"/>
        </w:rPr>
        <w:t xml:space="preserve"> podłączenia do bramek analogowych </w:t>
      </w:r>
      <w:proofErr w:type="spellStart"/>
      <w:r w:rsidR="004C794E" w:rsidRPr="00F95766">
        <w:rPr>
          <w:rFonts w:ascii="Tahoma" w:hAnsi="Tahoma" w:cs="Tahoma"/>
          <w:sz w:val="20"/>
          <w:szCs w:val="20"/>
        </w:rPr>
        <w:t>Grandstream</w:t>
      </w:r>
      <w:proofErr w:type="spellEnd"/>
      <w:r w:rsidR="004C794E" w:rsidRPr="00F95766">
        <w:rPr>
          <w:rFonts w:ascii="Tahoma" w:hAnsi="Tahoma" w:cs="Tahoma"/>
          <w:sz w:val="20"/>
          <w:szCs w:val="20"/>
        </w:rPr>
        <w:t xml:space="preserve"> GXW4224 wymienionych w pkt. </w:t>
      </w:r>
      <w:r w:rsidR="00E2614A">
        <w:rPr>
          <w:rFonts w:ascii="Tahoma" w:hAnsi="Tahoma" w:cs="Tahoma"/>
          <w:sz w:val="20"/>
          <w:szCs w:val="20"/>
        </w:rPr>
        <w:t xml:space="preserve">3.3.15. Do zamontowanych </w:t>
      </w:r>
      <w:r w:rsidR="004C794E" w:rsidRPr="00F95766">
        <w:rPr>
          <w:rFonts w:ascii="Tahoma" w:hAnsi="Tahoma" w:cs="Tahoma"/>
          <w:sz w:val="20"/>
          <w:szCs w:val="20"/>
        </w:rPr>
        <w:t>panel</w:t>
      </w:r>
      <w:r w:rsidR="00E2614A">
        <w:rPr>
          <w:rFonts w:ascii="Tahoma" w:hAnsi="Tahoma" w:cs="Tahoma"/>
          <w:sz w:val="20"/>
          <w:szCs w:val="20"/>
        </w:rPr>
        <w:t>i</w:t>
      </w:r>
      <w:r w:rsidR="004C794E" w:rsidRPr="00F95766">
        <w:rPr>
          <w:rFonts w:ascii="Tahoma" w:hAnsi="Tahoma" w:cs="Tahoma"/>
          <w:sz w:val="20"/>
          <w:szCs w:val="20"/>
        </w:rPr>
        <w:t xml:space="preserve"> będą </w:t>
      </w:r>
      <w:proofErr w:type="spellStart"/>
      <w:r w:rsidR="004C794E" w:rsidRPr="00F95766">
        <w:rPr>
          <w:rFonts w:ascii="Tahoma" w:hAnsi="Tahoma" w:cs="Tahoma"/>
          <w:sz w:val="20"/>
          <w:szCs w:val="20"/>
        </w:rPr>
        <w:t>krosowane</w:t>
      </w:r>
      <w:proofErr w:type="spellEnd"/>
      <w:r w:rsidR="004C794E" w:rsidRPr="00F95766">
        <w:rPr>
          <w:rFonts w:ascii="Tahoma" w:hAnsi="Tahoma" w:cs="Tahoma"/>
          <w:sz w:val="20"/>
          <w:szCs w:val="20"/>
        </w:rPr>
        <w:t xml:space="preserve"> analogowe aparaty telefoniczne będące w posiadaniu Zamawiającego</w:t>
      </w:r>
      <w:r w:rsidR="00960A44">
        <w:rPr>
          <w:rFonts w:ascii="Tahoma" w:hAnsi="Tahoma" w:cs="Tahoma"/>
          <w:sz w:val="20"/>
          <w:szCs w:val="20"/>
        </w:rPr>
        <w:t xml:space="preserve">, kable do </w:t>
      </w:r>
      <w:proofErr w:type="spellStart"/>
      <w:r w:rsidR="00960A44">
        <w:rPr>
          <w:rFonts w:ascii="Tahoma" w:hAnsi="Tahoma" w:cs="Tahoma"/>
          <w:sz w:val="20"/>
          <w:szCs w:val="20"/>
        </w:rPr>
        <w:t>krosowania</w:t>
      </w:r>
      <w:proofErr w:type="spellEnd"/>
      <w:r w:rsidR="00960A44">
        <w:rPr>
          <w:rFonts w:ascii="Tahoma" w:hAnsi="Tahoma" w:cs="Tahoma"/>
          <w:sz w:val="20"/>
          <w:szCs w:val="20"/>
        </w:rPr>
        <w:t xml:space="preserve"> zapewnia Zamawiający</w:t>
      </w:r>
      <w:r w:rsidR="004C794E" w:rsidRPr="00F95766">
        <w:rPr>
          <w:rFonts w:ascii="Tahoma" w:hAnsi="Tahoma" w:cs="Tahoma"/>
          <w:sz w:val="20"/>
          <w:szCs w:val="20"/>
        </w:rPr>
        <w:t>.</w:t>
      </w:r>
    </w:p>
    <w:p w14:paraId="1684A341" w14:textId="2E7331D7" w:rsidR="00B11E1F" w:rsidRPr="00F5739E" w:rsidRDefault="00B11E1F" w:rsidP="002F399D">
      <w:pPr>
        <w:pStyle w:val="Default"/>
        <w:numPr>
          <w:ilvl w:val="0"/>
          <w:numId w:val="32"/>
        </w:numPr>
        <w:spacing w:line="276" w:lineRule="auto"/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eastAsia="Times New Roman" w:hAnsi="Tahoma" w:cs="Tahoma"/>
          <w:sz w:val="20"/>
          <w:szCs w:val="20"/>
          <w:lang w:eastAsia="en-US"/>
        </w:rPr>
        <w:t>Konfiguracja dostarczonego systemu musi zapewniać automatyczny restart i automatyczne uruchamiane po włączeniu zasilania lub restarcie manualnym i powrót do normalnej pracy bez konieczności wykonywania dodatkowych czynności przez obsługę</w:t>
      </w:r>
    </w:p>
    <w:p w14:paraId="40E9C702" w14:textId="3DB1DBB7" w:rsidR="00F5739E" w:rsidRPr="00F95766" w:rsidRDefault="00F5739E" w:rsidP="002F399D">
      <w:pPr>
        <w:pStyle w:val="Default"/>
        <w:numPr>
          <w:ilvl w:val="0"/>
          <w:numId w:val="32"/>
        </w:numPr>
        <w:spacing w:line="276" w:lineRule="auto"/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en-US"/>
        </w:rPr>
        <w:t>Zaimplementowane przez Wykonawcę pliki muzyczne do obsługi np. IVR, kolejek, muzyki na czekanie, nie mogą generować dodatkowych kosztów</w:t>
      </w:r>
      <w:r w:rsidR="001459D2">
        <w:rPr>
          <w:rFonts w:ascii="Tahoma" w:eastAsia="Times New Roman" w:hAnsi="Tahoma" w:cs="Tahoma"/>
          <w:sz w:val="20"/>
          <w:szCs w:val="20"/>
          <w:lang w:eastAsia="en-US"/>
        </w:rPr>
        <w:t xml:space="preserve"> związanych z wykupem licencji</w:t>
      </w:r>
      <w:r>
        <w:rPr>
          <w:rFonts w:ascii="Tahoma" w:eastAsia="Times New Roman" w:hAnsi="Tahoma" w:cs="Tahoma"/>
          <w:sz w:val="20"/>
          <w:szCs w:val="20"/>
          <w:lang w:eastAsia="en-US"/>
        </w:rPr>
        <w:t>, ani naruszać praw autorskich</w:t>
      </w:r>
      <w:r w:rsidR="001459D2">
        <w:rPr>
          <w:rFonts w:ascii="Tahoma" w:eastAsia="Times New Roman" w:hAnsi="Tahoma" w:cs="Tahoma"/>
          <w:sz w:val="20"/>
          <w:szCs w:val="20"/>
          <w:lang w:eastAsia="en-US"/>
        </w:rPr>
        <w:t xml:space="preserve"> lub własności</w:t>
      </w:r>
      <w:r>
        <w:rPr>
          <w:rFonts w:ascii="Tahoma" w:eastAsia="Times New Roman" w:hAnsi="Tahoma" w:cs="Tahoma"/>
          <w:sz w:val="20"/>
          <w:szCs w:val="20"/>
          <w:lang w:eastAsia="en-US"/>
        </w:rPr>
        <w:t>.</w:t>
      </w:r>
    </w:p>
    <w:p w14:paraId="7C394C00" w14:textId="31767A29" w:rsidR="00B11E1F" w:rsidRPr="00F95766" w:rsidRDefault="00AE2A24" w:rsidP="002F399D">
      <w:pPr>
        <w:pStyle w:val="Akapitzlist"/>
        <w:numPr>
          <w:ilvl w:val="0"/>
          <w:numId w:val="32"/>
        </w:numPr>
        <w:spacing w:line="276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 zakresie </w:t>
      </w:r>
      <w:r w:rsidR="009F56ED" w:rsidRPr="00F95766">
        <w:rPr>
          <w:rFonts w:ascii="Tahoma" w:hAnsi="Tahoma" w:cs="Tahoma"/>
          <w:sz w:val="20"/>
          <w:szCs w:val="20"/>
        </w:rPr>
        <w:t>wdrożenia dostarczonego systemu</w:t>
      </w:r>
      <w:r w:rsidR="00B11E1F" w:rsidRPr="00F95766">
        <w:rPr>
          <w:rFonts w:ascii="Tahoma" w:hAnsi="Tahoma" w:cs="Tahoma"/>
          <w:sz w:val="20"/>
          <w:szCs w:val="20"/>
        </w:rPr>
        <w:t xml:space="preserve"> Wykonawca zrealizuje w szczególności:</w:t>
      </w:r>
    </w:p>
    <w:p w14:paraId="22BAA2C2" w14:textId="5B3DCF1E" w:rsidR="00B11E1F" w:rsidRPr="00F95766" w:rsidRDefault="00AE2A24" w:rsidP="002F399D">
      <w:pPr>
        <w:pStyle w:val="Akapitzlist"/>
        <w:numPr>
          <w:ilvl w:val="0"/>
          <w:numId w:val="26"/>
        </w:numPr>
        <w:spacing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dostawa sprzętu, montaż i instalacja oraz konfiguracja systemu w tym również dotychczasowego sprzętu Zamawiającego wymienionego w pkt </w:t>
      </w:r>
      <w:r w:rsidR="00B11E1F" w:rsidRPr="00F95766">
        <w:rPr>
          <w:rFonts w:ascii="Tahoma" w:hAnsi="Tahoma" w:cs="Tahoma"/>
          <w:sz w:val="20"/>
          <w:szCs w:val="20"/>
        </w:rPr>
        <w:t>IV</w:t>
      </w:r>
    </w:p>
    <w:p w14:paraId="6F36DB3A" w14:textId="0EDB7C09" w:rsidR="00B11E1F" w:rsidRPr="00F95766" w:rsidRDefault="00B11E1F" w:rsidP="002F399D">
      <w:pPr>
        <w:pStyle w:val="Akapitzlist"/>
        <w:numPr>
          <w:ilvl w:val="0"/>
          <w:numId w:val="26"/>
        </w:numPr>
        <w:spacing w:after="0"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konfigurację u</w:t>
      </w:r>
      <w:r w:rsidR="00AE2A24" w:rsidRPr="00F95766">
        <w:rPr>
          <w:rFonts w:ascii="Tahoma" w:hAnsi="Tahoma" w:cs="Tahoma"/>
          <w:sz w:val="20"/>
          <w:szCs w:val="20"/>
        </w:rPr>
        <w:t>sług</w:t>
      </w:r>
      <w:r w:rsidRPr="00F95766">
        <w:rPr>
          <w:rFonts w:ascii="Tahoma" w:hAnsi="Tahoma" w:cs="Tahoma"/>
          <w:sz w:val="20"/>
          <w:szCs w:val="20"/>
        </w:rPr>
        <w:t xml:space="preserve"> telefonicznych,</w:t>
      </w:r>
      <w:r w:rsidR="00AE2A24" w:rsidRPr="00F95766">
        <w:rPr>
          <w:rFonts w:ascii="Tahoma" w:hAnsi="Tahoma" w:cs="Tahoma"/>
          <w:sz w:val="20"/>
          <w:szCs w:val="20"/>
        </w:rPr>
        <w:t xml:space="preserve"> restrykcj</w:t>
      </w:r>
      <w:r w:rsidRPr="00F95766">
        <w:rPr>
          <w:rFonts w:ascii="Tahoma" w:hAnsi="Tahoma" w:cs="Tahoma"/>
          <w:sz w:val="20"/>
          <w:szCs w:val="20"/>
        </w:rPr>
        <w:t>i które są obecnie używane przez użytkowników Zamawiającego</w:t>
      </w:r>
      <w:r w:rsidR="001459D2">
        <w:rPr>
          <w:rFonts w:ascii="Tahoma" w:hAnsi="Tahoma" w:cs="Tahoma"/>
          <w:sz w:val="20"/>
          <w:szCs w:val="20"/>
        </w:rPr>
        <w:t>. Na prośbę Wykonawcy</w:t>
      </w:r>
      <w:r w:rsidR="002A4914">
        <w:rPr>
          <w:rFonts w:ascii="Tahoma" w:hAnsi="Tahoma" w:cs="Tahoma"/>
          <w:sz w:val="20"/>
          <w:szCs w:val="20"/>
        </w:rPr>
        <w:t>,</w:t>
      </w:r>
      <w:r w:rsidR="001459D2">
        <w:rPr>
          <w:rFonts w:ascii="Tahoma" w:hAnsi="Tahoma" w:cs="Tahoma"/>
          <w:sz w:val="20"/>
          <w:szCs w:val="20"/>
        </w:rPr>
        <w:t xml:space="preserve"> Zamawiający przygotuje spis </w:t>
      </w:r>
      <w:r w:rsidR="002A4914">
        <w:rPr>
          <w:rFonts w:ascii="Tahoma" w:hAnsi="Tahoma" w:cs="Tahoma"/>
          <w:sz w:val="20"/>
          <w:szCs w:val="20"/>
        </w:rPr>
        <w:t xml:space="preserve">aktualnej </w:t>
      </w:r>
      <w:r w:rsidR="001459D2">
        <w:rPr>
          <w:rFonts w:ascii="Tahoma" w:hAnsi="Tahoma" w:cs="Tahoma"/>
          <w:sz w:val="20"/>
          <w:szCs w:val="20"/>
        </w:rPr>
        <w:t xml:space="preserve">konfiguracji użytkowników </w:t>
      </w:r>
      <w:r w:rsidR="002A4914">
        <w:rPr>
          <w:rFonts w:ascii="Tahoma" w:hAnsi="Tahoma" w:cs="Tahoma"/>
          <w:sz w:val="20"/>
          <w:szCs w:val="20"/>
        </w:rPr>
        <w:t xml:space="preserve">(np. nazwa, przynależność do </w:t>
      </w:r>
      <w:proofErr w:type="spellStart"/>
      <w:r w:rsidR="002A4914">
        <w:rPr>
          <w:rFonts w:ascii="Tahoma" w:hAnsi="Tahoma" w:cs="Tahoma"/>
          <w:sz w:val="20"/>
          <w:szCs w:val="20"/>
        </w:rPr>
        <w:t>GrPick</w:t>
      </w:r>
      <w:proofErr w:type="spellEnd"/>
      <w:r w:rsidR="002A4914">
        <w:rPr>
          <w:rFonts w:ascii="Tahoma" w:hAnsi="Tahoma" w:cs="Tahoma"/>
          <w:sz w:val="20"/>
          <w:szCs w:val="20"/>
        </w:rPr>
        <w:t>, restrykcje, przekierowania itp.)</w:t>
      </w:r>
    </w:p>
    <w:p w14:paraId="7998A30B" w14:textId="77777777" w:rsidR="00B11E1F" w:rsidRPr="00F95766" w:rsidRDefault="00B11E1F" w:rsidP="002F399D">
      <w:pPr>
        <w:pStyle w:val="Akapitzlist"/>
        <w:numPr>
          <w:ilvl w:val="0"/>
          <w:numId w:val="26"/>
        </w:numPr>
        <w:spacing w:after="0"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wykona konfigurację i wdroży serwer </w:t>
      </w:r>
      <w:proofErr w:type="spellStart"/>
      <w:r w:rsidRPr="00F95766">
        <w:rPr>
          <w:rFonts w:ascii="Tahoma" w:hAnsi="Tahoma" w:cs="Tahoma"/>
          <w:sz w:val="20"/>
          <w:szCs w:val="20"/>
        </w:rPr>
        <w:t>provisioningu</w:t>
      </w:r>
      <w:proofErr w:type="spellEnd"/>
    </w:p>
    <w:p w14:paraId="60FD8D80" w14:textId="11A6E206" w:rsidR="00B11E1F" w:rsidRPr="00F95766" w:rsidRDefault="00B11E1F" w:rsidP="002F399D">
      <w:pPr>
        <w:pStyle w:val="Akapitzlist"/>
        <w:numPr>
          <w:ilvl w:val="0"/>
          <w:numId w:val="26"/>
        </w:numPr>
        <w:spacing w:after="0"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wykona </w:t>
      </w:r>
      <w:proofErr w:type="spellStart"/>
      <w:r w:rsidRPr="00F95766">
        <w:rPr>
          <w:rFonts w:ascii="Tahoma" w:hAnsi="Tahoma" w:cs="Tahoma"/>
          <w:sz w:val="20"/>
          <w:szCs w:val="20"/>
        </w:rPr>
        <w:t>krosowania</w:t>
      </w:r>
      <w:proofErr w:type="spellEnd"/>
      <w:r w:rsidRPr="00F95766">
        <w:rPr>
          <w:rFonts w:ascii="Tahoma" w:hAnsi="Tahoma" w:cs="Tahoma"/>
          <w:sz w:val="20"/>
          <w:szCs w:val="20"/>
        </w:rPr>
        <w:t>, jeżeli wdrożenie nowego systemu będzie tego wymagało</w:t>
      </w:r>
    </w:p>
    <w:p w14:paraId="4A7DC3E2" w14:textId="6FB3D4F4" w:rsidR="00AE2A24" w:rsidRPr="00F95766" w:rsidRDefault="00B11E1F" w:rsidP="002F399D">
      <w:pPr>
        <w:pStyle w:val="Akapitzlist"/>
        <w:numPr>
          <w:ilvl w:val="0"/>
          <w:numId w:val="26"/>
        </w:numPr>
        <w:spacing w:after="0"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p</w:t>
      </w:r>
      <w:r w:rsidR="00AE2A24" w:rsidRPr="00F95766">
        <w:rPr>
          <w:rFonts w:ascii="Tahoma" w:hAnsi="Tahoma" w:cs="Tahoma"/>
          <w:sz w:val="20"/>
          <w:szCs w:val="20"/>
        </w:rPr>
        <w:t>rzyłączeni</w:t>
      </w:r>
      <w:r w:rsidRPr="00F95766">
        <w:rPr>
          <w:rFonts w:ascii="Tahoma" w:hAnsi="Tahoma" w:cs="Tahoma"/>
          <w:sz w:val="20"/>
          <w:szCs w:val="20"/>
        </w:rPr>
        <w:t>e</w:t>
      </w:r>
      <w:r w:rsidR="00AE2A24" w:rsidRPr="00F95766">
        <w:rPr>
          <w:rFonts w:ascii="Tahoma" w:hAnsi="Tahoma" w:cs="Tahoma"/>
          <w:sz w:val="20"/>
          <w:szCs w:val="20"/>
        </w:rPr>
        <w:t xml:space="preserve"> systemu telekomunikacyjnego VoIP do publicznej sieci telefonicznej poprzez łącze SIP-</w:t>
      </w:r>
      <w:proofErr w:type="spellStart"/>
      <w:r w:rsidR="00AE2A24" w:rsidRPr="00F95766">
        <w:rPr>
          <w:rFonts w:ascii="Tahoma" w:hAnsi="Tahoma" w:cs="Tahoma"/>
          <w:sz w:val="20"/>
          <w:szCs w:val="20"/>
        </w:rPr>
        <w:t>Trunk</w:t>
      </w:r>
      <w:proofErr w:type="spellEnd"/>
    </w:p>
    <w:p w14:paraId="4EFB207D" w14:textId="15322A95" w:rsidR="00B11E1F" w:rsidRPr="00F95766" w:rsidRDefault="00B11E1F" w:rsidP="002F399D">
      <w:pPr>
        <w:pStyle w:val="Akapitzlist"/>
        <w:numPr>
          <w:ilvl w:val="0"/>
          <w:numId w:val="26"/>
        </w:numPr>
        <w:spacing w:after="0"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uruchomi i skonfiguruje </w:t>
      </w:r>
      <w:proofErr w:type="spellStart"/>
      <w:r w:rsidRPr="00F95766">
        <w:rPr>
          <w:rFonts w:ascii="Tahoma" w:hAnsi="Tahoma" w:cs="Tahoma"/>
          <w:sz w:val="20"/>
          <w:szCs w:val="20"/>
        </w:rPr>
        <w:t>vFax</w:t>
      </w:r>
      <w:proofErr w:type="spellEnd"/>
      <w:r w:rsidR="002A4914">
        <w:rPr>
          <w:rFonts w:ascii="Tahoma" w:hAnsi="Tahoma" w:cs="Tahoma"/>
          <w:sz w:val="20"/>
          <w:szCs w:val="20"/>
        </w:rPr>
        <w:t xml:space="preserve"> dla wskazanych użytkowników</w:t>
      </w:r>
    </w:p>
    <w:p w14:paraId="4DFA53D6" w14:textId="39DB7D27" w:rsidR="00503C0F" w:rsidRPr="00F95766" w:rsidRDefault="00960A44" w:rsidP="002F399D">
      <w:pPr>
        <w:pStyle w:val="Akapitzlist"/>
        <w:numPr>
          <w:ilvl w:val="0"/>
          <w:numId w:val="26"/>
        </w:numPr>
        <w:spacing w:after="0"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503C0F" w:rsidRPr="00F95766">
        <w:rPr>
          <w:rFonts w:ascii="Tahoma" w:hAnsi="Tahoma" w:cs="Tahoma"/>
          <w:sz w:val="20"/>
          <w:szCs w:val="20"/>
        </w:rPr>
        <w:t>ruchomi usługę interaktywnych zapowiedzi (IVR) zgodnie z wymaganiami Zamawiającego</w:t>
      </w:r>
    </w:p>
    <w:p w14:paraId="1ACCB3F1" w14:textId="7420FF0A" w:rsidR="00503C0F" w:rsidRPr="00F95766" w:rsidRDefault="00960A44" w:rsidP="002F399D">
      <w:pPr>
        <w:pStyle w:val="Akapitzlist"/>
        <w:numPr>
          <w:ilvl w:val="0"/>
          <w:numId w:val="26"/>
        </w:numPr>
        <w:spacing w:after="0"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503C0F" w:rsidRPr="00F95766">
        <w:rPr>
          <w:rFonts w:ascii="Tahoma" w:hAnsi="Tahoma" w:cs="Tahoma"/>
          <w:sz w:val="20"/>
          <w:szCs w:val="20"/>
        </w:rPr>
        <w:t>ruchomi i skonfiguruje system nagrywania rozmów</w:t>
      </w:r>
    </w:p>
    <w:p w14:paraId="76987529" w14:textId="23477B82" w:rsidR="00AE2A24" w:rsidRPr="00F95766" w:rsidRDefault="00B11E1F" w:rsidP="002F399D">
      <w:pPr>
        <w:pStyle w:val="Akapitzlist"/>
        <w:numPr>
          <w:ilvl w:val="0"/>
          <w:numId w:val="26"/>
        </w:numPr>
        <w:spacing w:after="0"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uruchomi </w:t>
      </w:r>
      <w:r w:rsidR="00AE2A24" w:rsidRPr="00F95766">
        <w:rPr>
          <w:rFonts w:ascii="Tahoma" w:hAnsi="Tahoma" w:cs="Tahoma"/>
          <w:sz w:val="20"/>
          <w:szCs w:val="20"/>
        </w:rPr>
        <w:t xml:space="preserve">interfejs zarządzania systemem telekomunikacyjnym. </w:t>
      </w:r>
    </w:p>
    <w:p w14:paraId="1D59AFBB" w14:textId="32D0CDD1" w:rsidR="009F56ED" w:rsidRPr="00F95766" w:rsidRDefault="009F56ED" w:rsidP="002F399D">
      <w:pPr>
        <w:pStyle w:val="Akapitzlist"/>
        <w:numPr>
          <w:ilvl w:val="0"/>
          <w:numId w:val="26"/>
        </w:numPr>
        <w:spacing w:after="0"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Przeprowadzi wszelkie niezbędne testy w celu weryfikacji poprawności </w:t>
      </w:r>
      <w:r w:rsidR="00CC056C">
        <w:rPr>
          <w:rFonts w:ascii="Tahoma" w:hAnsi="Tahoma" w:cs="Tahoma"/>
          <w:sz w:val="20"/>
          <w:szCs w:val="20"/>
        </w:rPr>
        <w:t xml:space="preserve">instalacji i </w:t>
      </w:r>
      <w:r w:rsidRPr="00F95766">
        <w:rPr>
          <w:rFonts w:ascii="Tahoma" w:hAnsi="Tahoma" w:cs="Tahoma"/>
          <w:sz w:val="20"/>
          <w:szCs w:val="20"/>
        </w:rPr>
        <w:t>konfiguracji systemu</w:t>
      </w:r>
    </w:p>
    <w:p w14:paraId="6D5264B0" w14:textId="3FB4FD09" w:rsidR="00B9240D" w:rsidRDefault="00E82E0B" w:rsidP="002F399D">
      <w:pPr>
        <w:pStyle w:val="Akapitzlist"/>
        <w:numPr>
          <w:ilvl w:val="0"/>
          <w:numId w:val="22"/>
        </w:numPr>
        <w:spacing w:line="276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Jeżeli integralną częścią dostarczonego systemu telekomunikacyjnego będą tzw. usługi ujednoliconej komunikacji w szczególności integracja systemu telekomunikacyjnego z oprogramowaniem zainstalowanym na komputerach Zamawiającego umożliwiającym prowadzenie rozmów, podgląd statusu innych użytkowników, funkcja chat/wysyłania wiadomości błyskawicznych do innych użytkowników systemu, Zamawiający dopuszcza stosowanie takiego rozwiązania</w:t>
      </w:r>
      <w:r w:rsidR="00960A44">
        <w:rPr>
          <w:rFonts w:ascii="Tahoma" w:hAnsi="Tahoma" w:cs="Tahoma"/>
          <w:sz w:val="20"/>
          <w:szCs w:val="20"/>
        </w:rPr>
        <w:t xml:space="preserve"> (nie jest to wymaganie konieczne postępowania)</w:t>
      </w:r>
      <w:r w:rsidRPr="00F95766">
        <w:rPr>
          <w:rFonts w:ascii="Tahoma" w:hAnsi="Tahoma" w:cs="Tahoma"/>
          <w:sz w:val="20"/>
          <w:szCs w:val="20"/>
        </w:rPr>
        <w:t>, jeżeli nie będzie konieczne wykupienie dodatkowych licencji.</w:t>
      </w:r>
      <w:r w:rsidR="00EB15FE">
        <w:rPr>
          <w:rFonts w:ascii="Tahoma" w:hAnsi="Tahoma" w:cs="Tahoma"/>
          <w:sz w:val="20"/>
          <w:szCs w:val="20"/>
        </w:rPr>
        <w:t xml:space="preserve"> Uruchomienie opisywanej funkcjonalności może nastąpić w późniejszym terminie i sukcesywnie dla kolejnych użytkowników. Jeżeli uruchomienie będzie wymagało instalacji dostarczonego przez Wykonawcę oprogramowania </w:t>
      </w:r>
      <w:r w:rsidR="00B9240D">
        <w:rPr>
          <w:rFonts w:ascii="Tahoma" w:hAnsi="Tahoma" w:cs="Tahoma"/>
          <w:sz w:val="20"/>
          <w:szCs w:val="20"/>
        </w:rPr>
        <w:t>na komputerach Zamawiającego, Zamawiający wykona te czynności we własnym zakresie. W chwili dostarczenia  oprogramowanie musi być zgodne w systemami operacyjnymi Windows 7, 8 i 10.</w:t>
      </w:r>
      <w:r w:rsidR="00EB15FE">
        <w:rPr>
          <w:rFonts w:ascii="Tahoma" w:hAnsi="Tahoma" w:cs="Tahoma"/>
          <w:sz w:val="20"/>
          <w:szCs w:val="20"/>
        </w:rPr>
        <w:t xml:space="preserve"> </w:t>
      </w:r>
    </w:p>
    <w:p w14:paraId="61A44C94" w14:textId="69CD8B31" w:rsidR="00E82E0B" w:rsidRPr="00F95766" w:rsidRDefault="00B9240D" w:rsidP="002F399D">
      <w:pPr>
        <w:pStyle w:val="Akapitzlist"/>
        <w:spacing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E82E0B" w:rsidRPr="00F95766">
        <w:rPr>
          <w:rFonts w:ascii="Tahoma" w:hAnsi="Tahoma" w:cs="Tahoma"/>
          <w:sz w:val="20"/>
          <w:szCs w:val="20"/>
        </w:rPr>
        <w:t>szystkie dostarczone w chwili uruchomienia licencje związane z</w:t>
      </w:r>
      <w:r>
        <w:rPr>
          <w:rFonts w:ascii="Tahoma" w:hAnsi="Tahoma" w:cs="Tahoma"/>
          <w:sz w:val="20"/>
          <w:szCs w:val="20"/>
        </w:rPr>
        <w:t xml:space="preserve"> tą usługą, </w:t>
      </w:r>
      <w:r w:rsidR="00E82E0B" w:rsidRPr="00F95766">
        <w:rPr>
          <w:rFonts w:ascii="Tahoma" w:hAnsi="Tahoma" w:cs="Tahoma"/>
          <w:sz w:val="20"/>
          <w:szCs w:val="20"/>
        </w:rPr>
        <w:t xml:space="preserve">oprogramowaniem itd., muszą być bezterminowe i przenoszalne na Zamawiającego bez dodatkowych kosztów, w przypadku wykupu od Wykonawcy </w:t>
      </w:r>
      <w:r>
        <w:rPr>
          <w:rFonts w:ascii="Tahoma" w:hAnsi="Tahoma" w:cs="Tahoma"/>
          <w:sz w:val="20"/>
          <w:szCs w:val="20"/>
        </w:rPr>
        <w:t xml:space="preserve">systemu i </w:t>
      </w:r>
      <w:r w:rsidR="00E82E0B" w:rsidRPr="00F95766">
        <w:rPr>
          <w:rFonts w:ascii="Tahoma" w:hAnsi="Tahoma" w:cs="Tahoma"/>
          <w:sz w:val="20"/>
          <w:szCs w:val="20"/>
        </w:rPr>
        <w:t>dzierżawionych serwerów.</w:t>
      </w:r>
    </w:p>
    <w:p w14:paraId="2CADE3E1" w14:textId="18C70702" w:rsidR="00EE7CC1" w:rsidRPr="00F95766" w:rsidRDefault="00EE7CC1" w:rsidP="002F399D">
      <w:pPr>
        <w:pStyle w:val="Akapitzlist"/>
        <w:numPr>
          <w:ilvl w:val="0"/>
          <w:numId w:val="22"/>
        </w:numPr>
        <w:spacing w:line="276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D</w:t>
      </w:r>
      <w:r w:rsidR="00E82E0B" w:rsidRPr="00F95766">
        <w:rPr>
          <w:rFonts w:ascii="Tahoma" w:hAnsi="Tahoma" w:cs="Tahoma"/>
          <w:sz w:val="20"/>
          <w:szCs w:val="20"/>
        </w:rPr>
        <w:t>o 7 dni kalendarzowych od uruchomienia</w:t>
      </w:r>
      <w:r w:rsidR="00B9240D">
        <w:rPr>
          <w:rFonts w:ascii="Tahoma" w:hAnsi="Tahoma" w:cs="Tahoma"/>
          <w:sz w:val="20"/>
          <w:szCs w:val="20"/>
        </w:rPr>
        <w:t xml:space="preserve"> i odbioru</w:t>
      </w:r>
      <w:r w:rsidR="00E82E0B" w:rsidRPr="00F95766">
        <w:rPr>
          <w:rFonts w:ascii="Tahoma" w:hAnsi="Tahoma" w:cs="Tahoma"/>
          <w:sz w:val="20"/>
          <w:szCs w:val="20"/>
        </w:rPr>
        <w:t xml:space="preserve"> systemu</w:t>
      </w:r>
      <w:r w:rsidR="00B9240D">
        <w:rPr>
          <w:rFonts w:ascii="Tahoma" w:hAnsi="Tahoma" w:cs="Tahoma"/>
          <w:sz w:val="20"/>
          <w:szCs w:val="20"/>
        </w:rPr>
        <w:t>, potwierdzonego protokołem</w:t>
      </w:r>
      <w:r w:rsidR="00E82E0B" w:rsidRPr="00F95766">
        <w:rPr>
          <w:rFonts w:ascii="Tahoma" w:hAnsi="Tahoma" w:cs="Tahoma"/>
          <w:sz w:val="20"/>
          <w:szCs w:val="20"/>
        </w:rPr>
        <w:t xml:space="preserve">, </w:t>
      </w:r>
      <w:r w:rsidR="00E82E0B" w:rsidRPr="003F0548">
        <w:rPr>
          <w:rFonts w:ascii="Tahoma" w:hAnsi="Tahoma" w:cs="Tahoma"/>
          <w:sz w:val="20"/>
          <w:szCs w:val="20"/>
        </w:rPr>
        <w:t xml:space="preserve">zgodnie z pkt. </w:t>
      </w:r>
      <w:r w:rsidR="00B9240D" w:rsidRPr="003F0548">
        <w:rPr>
          <w:rFonts w:ascii="Tahoma" w:hAnsi="Tahoma" w:cs="Tahoma"/>
          <w:sz w:val="20"/>
          <w:szCs w:val="20"/>
        </w:rPr>
        <w:t>3.5</w:t>
      </w:r>
      <w:r w:rsidR="00E82E0B" w:rsidRPr="00F95766">
        <w:rPr>
          <w:rFonts w:ascii="Tahoma" w:hAnsi="Tahoma" w:cs="Tahoma"/>
          <w:sz w:val="20"/>
          <w:szCs w:val="20"/>
        </w:rPr>
        <w:t xml:space="preserve"> </w:t>
      </w:r>
      <w:r w:rsidRPr="00F95766">
        <w:rPr>
          <w:rFonts w:ascii="Tahoma" w:hAnsi="Tahoma" w:cs="Tahoma"/>
          <w:sz w:val="20"/>
          <w:szCs w:val="20"/>
        </w:rPr>
        <w:t xml:space="preserve">Wykonawca dostarczy Zamawiającemu dokumentację systemu i szczegółowe instrukcje dla </w:t>
      </w:r>
      <w:r w:rsidR="00B9240D">
        <w:rPr>
          <w:rFonts w:ascii="Tahoma" w:hAnsi="Tahoma" w:cs="Tahoma"/>
          <w:sz w:val="20"/>
          <w:szCs w:val="20"/>
        </w:rPr>
        <w:t xml:space="preserve">użytkowników i </w:t>
      </w:r>
      <w:r w:rsidRPr="00F95766">
        <w:rPr>
          <w:rFonts w:ascii="Tahoma" w:hAnsi="Tahoma" w:cs="Tahoma"/>
          <w:sz w:val="20"/>
          <w:szCs w:val="20"/>
        </w:rPr>
        <w:t>administratorów. Dokumentacja może być dostarczona w formie papierowej lub w pliku np. pdf</w:t>
      </w:r>
      <w:r w:rsidR="00AC27BF" w:rsidRPr="00F95766">
        <w:rPr>
          <w:rFonts w:ascii="Tahoma" w:hAnsi="Tahoma" w:cs="Tahoma"/>
          <w:sz w:val="20"/>
          <w:szCs w:val="20"/>
        </w:rPr>
        <w:t>.</w:t>
      </w:r>
    </w:p>
    <w:p w14:paraId="436F8660" w14:textId="25221255" w:rsidR="0095552C" w:rsidRPr="00F95766" w:rsidRDefault="00E90FE3" w:rsidP="002F399D">
      <w:pPr>
        <w:pStyle w:val="Akapitzlist"/>
        <w:numPr>
          <w:ilvl w:val="0"/>
          <w:numId w:val="22"/>
        </w:numPr>
        <w:spacing w:line="276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Najpóźniej w ciągu 14 dni kalendarzowych od uruchomienia </w:t>
      </w:r>
      <w:r w:rsidR="00B9240D">
        <w:rPr>
          <w:rFonts w:ascii="Tahoma" w:hAnsi="Tahoma" w:cs="Tahoma"/>
          <w:sz w:val="20"/>
          <w:szCs w:val="20"/>
        </w:rPr>
        <w:t>i odbioru</w:t>
      </w:r>
      <w:r w:rsidR="00B9240D" w:rsidRPr="00F95766">
        <w:rPr>
          <w:rFonts w:ascii="Tahoma" w:hAnsi="Tahoma" w:cs="Tahoma"/>
          <w:sz w:val="20"/>
          <w:szCs w:val="20"/>
        </w:rPr>
        <w:t xml:space="preserve"> systemu</w:t>
      </w:r>
      <w:r w:rsidR="00B9240D">
        <w:rPr>
          <w:rFonts w:ascii="Tahoma" w:hAnsi="Tahoma" w:cs="Tahoma"/>
          <w:sz w:val="20"/>
          <w:szCs w:val="20"/>
        </w:rPr>
        <w:t>, potwierdzonego protokołem</w:t>
      </w:r>
      <w:r w:rsidR="00B9240D" w:rsidRPr="00F95766">
        <w:rPr>
          <w:rFonts w:ascii="Tahoma" w:hAnsi="Tahoma" w:cs="Tahoma"/>
          <w:sz w:val="20"/>
          <w:szCs w:val="20"/>
        </w:rPr>
        <w:t xml:space="preserve"> </w:t>
      </w:r>
      <w:r w:rsidR="00B9240D" w:rsidRPr="003F0548">
        <w:rPr>
          <w:rFonts w:ascii="Tahoma" w:hAnsi="Tahoma" w:cs="Tahoma"/>
          <w:sz w:val="20"/>
          <w:szCs w:val="20"/>
        </w:rPr>
        <w:t>z</w:t>
      </w:r>
      <w:r w:rsidR="00E82E0B" w:rsidRPr="003F0548">
        <w:rPr>
          <w:rFonts w:ascii="Tahoma" w:hAnsi="Tahoma" w:cs="Tahoma"/>
          <w:sz w:val="20"/>
          <w:szCs w:val="20"/>
        </w:rPr>
        <w:t xml:space="preserve">godnie z pkt. </w:t>
      </w:r>
      <w:r w:rsidR="00B9240D" w:rsidRPr="003F0548">
        <w:rPr>
          <w:rFonts w:ascii="Tahoma" w:hAnsi="Tahoma" w:cs="Tahoma"/>
          <w:sz w:val="20"/>
          <w:szCs w:val="20"/>
        </w:rPr>
        <w:t>3.5</w:t>
      </w:r>
      <w:r w:rsidRPr="003F0548">
        <w:rPr>
          <w:rFonts w:ascii="Tahoma" w:hAnsi="Tahoma" w:cs="Tahoma"/>
          <w:sz w:val="20"/>
          <w:szCs w:val="20"/>
        </w:rPr>
        <w:t>, Wykonawca</w:t>
      </w:r>
      <w:r w:rsidRPr="00F95766">
        <w:rPr>
          <w:rFonts w:ascii="Tahoma" w:hAnsi="Tahoma" w:cs="Tahoma"/>
          <w:sz w:val="20"/>
          <w:szCs w:val="20"/>
        </w:rPr>
        <w:t xml:space="preserve"> przeprowadzi szkolenie dla min. 2 administratorów. Szkolenie odbędzie się w siedzibie Zamawiającego. W czasie trwania szkolenia Wykonawca zaprezentuje</w:t>
      </w:r>
      <w:r w:rsidR="00EE7CC1" w:rsidRPr="00F95766">
        <w:rPr>
          <w:rFonts w:ascii="Tahoma" w:hAnsi="Tahoma" w:cs="Tahoma"/>
          <w:sz w:val="20"/>
          <w:szCs w:val="20"/>
        </w:rPr>
        <w:t xml:space="preserve"> dostarczone rozwiązanie </w:t>
      </w:r>
      <w:r w:rsidRPr="00F95766">
        <w:rPr>
          <w:rFonts w:ascii="Tahoma" w:hAnsi="Tahoma" w:cs="Tahoma"/>
          <w:sz w:val="20"/>
          <w:szCs w:val="20"/>
        </w:rPr>
        <w:t xml:space="preserve">i przeprowadzi z administratorami praktyczne ćwiczenia z zakresu obsługi, konfiguracji </w:t>
      </w:r>
      <w:r w:rsidR="0040617D" w:rsidRPr="00F95766">
        <w:rPr>
          <w:rFonts w:ascii="Tahoma" w:hAnsi="Tahoma" w:cs="Tahoma"/>
          <w:sz w:val="20"/>
          <w:szCs w:val="20"/>
        </w:rPr>
        <w:t xml:space="preserve">wszystkich dostępnych funkcjonalności </w:t>
      </w:r>
      <w:r w:rsidRPr="00F95766">
        <w:rPr>
          <w:rFonts w:ascii="Tahoma" w:hAnsi="Tahoma" w:cs="Tahoma"/>
          <w:sz w:val="20"/>
          <w:szCs w:val="20"/>
        </w:rPr>
        <w:t>i administrowania. Czas trwania szkolenia, zakres</w:t>
      </w:r>
      <w:r w:rsidR="00B9240D">
        <w:rPr>
          <w:rFonts w:ascii="Tahoma" w:hAnsi="Tahoma" w:cs="Tahoma"/>
          <w:sz w:val="20"/>
          <w:szCs w:val="20"/>
        </w:rPr>
        <w:t xml:space="preserve">, scenariusz </w:t>
      </w:r>
      <w:r w:rsidRPr="00F95766">
        <w:rPr>
          <w:rFonts w:ascii="Tahoma" w:hAnsi="Tahoma" w:cs="Tahoma"/>
          <w:sz w:val="20"/>
          <w:szCs w:val="20"/>
        </w:rPr>
        <w:t>i termin zostanie przekazany Zamawiającemu najpóźniej 5 dni przed dniem rozpoczęcia. W ciągu dwóch dni Zamawiający zaakceptuje zakres</w:t>
      </w:r>
      <w:r w:rsidR="00B9240D">
        <w:rPr>
          <w:rFonts w:ascii="Tahoma" w:hAnsi="Tahoma" w:cs="Tahoma"/>
          <w:sz w:val="20"/>
          <w:szCs w:val="20"/>
        </w:rPr>
        <w:t>, scenariusz</w:t>
      </w:r>
      <w:r w:rsidRPr="00F95766">
        <w:rPr>
          <w:rFonts w:ascii="Tahoma" w:hAnsi="Tahoma" w:cs="Tahoma"/>
          <w:sz w:val="20"/>
          <w:szCs w:val="20"/>
        </w:rPr>
        <w:t xml:space="preserve"> i </w:t>
      </w:r>
      <w:r w:rsidR="00EE7CC1" w:rsidRPr="00F95766">
        <w:rPr>
          <w:rFonts w:ascii="Tahoma" w:hAnsi="Tahoma" w:cs="Tahoma"/>
          <w:sz w:val="20"/>
          <w:szCs w:val="20"/>
        </w:rPr>
        <w:t>proponowany termin lub przekaże Wykonawcy swoje uwagi.</w:t>
      </w:r>
    </w:p>
    <w:p w14:paraId="433B895E" w14:textId="073FA8EE" w:rsidR="00F0340C" w:rsidRPr="00F95766" w:rsidRDefault="00EE7CC1" w:rsidP="002F399D">
      <w:pPr>
        <w:pStyle w:val="Akapitzlist"/>
        <w:spacing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 </w:t>
      </w:r>
      <w:r w:rsidR="00B9240D">
        <w:rPr>
          <w:rFonts w:ascii="Tahoma" w:hAnsi="Tahoma" w:cs="Tahoma"/>
          <w:sz w:val="20"/>
          <w:szCs w:val="20"/>
        </w:rPr>
        <w:t>trakcie</w:t>
      </w:r>
      <w:r w:rsidR="00E13F24" w:rsidRPr="00F95766">
        <w:rPr>
          <w:rFonts w:ascii="Tahoma" w:hAnsi="Tahoma" w:cs="Tahoma"/>
          <w:sz w:val="20"/>
          <w:szCs w:val="20"/>
        </w:rPr>
        <w:t xml:space="preserve"> szkole</w:t>
      </w:r>
      <w:r w:rsidR="00B9240D">
        <w:rPr>
          <w:rFonts w:ascii="Tahoma" w:hAnsi="Tahoma" w:cs="Tahoma"/>
          <w:sz w:val="20"/>
          <w:szCs w:val="20"/>
        </w:rPr>
        <w:t>nia</w:t>
      </w:r>
      <w:r w:rsidRPr="00F95766">
        <w:rPr>
          <w:rFonts w:ascii="Tahoma" w:hAnsi="Tahoma" w:cs="Tahoma"/>
          <w:sz w:val="20"/>
          <w:szCs w:val="20"/>
        </w:rPr>
        <w:t xml:space="preserve"> Zamawiający oczekuje</w:t>
      </w:r>
      <w:r w:rsidR="0095552C" w:rsidRPr="00F95766">
        <w:rPr>
          <w:rFonts w:ascii="Tahoma" w:hAnsi="Tahoma" w:cs="Tahoma"/>
          <w:sz w:val="20"/>
          <w:szCs w:val="20"/>
        </w:rPr>
        <w:t xml:space="preserve"> przekazania wiedzy z zakresu obsługi dostarczonego systemu, w szczególności</w:t>
      </w:r>
      <w:r w:rsidR="00F0340C" w:rsidRPr="00F95766">
        <w:rPr>
          <w:rFonts w:ascii="Tahoma" w:hAnsi="Tahoma" w:cs="Tahoma"/>
          <w:sz w:val="20"/>
          <w:szCs w:val="20"/>
        </w:rPr>
        <w:t>:</w:t>
      </w:r>
    </w:p>
    <w:p w14:paraId="5E11B8F5" w14:textId="18BD6C82" w:rsidR="00F0340C" w:rsidRPr="00F95766" w:rsidRDefault="00F0340C" w:rsidP="002F399D">
      <w:pPr>
        <w:pStyle w:val="Akapitzlist"/>
        <w:numPr>
          <w:ilvl w:val="0"/>
          <w:numId w:val="27"/>
        </w:numPr>
        <w:spacing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Obsługa i konfiguracja oprogramowania zarządzającego centralą telefoniczną (m.in. grupy poszukiwawcze, przechwytujące, sekretarsko-dyrektorskie, tabele ograniczeń i filtrowań, przypisywanie funkcji abonentom, konfiguracja modułów analogowych,</w:t>
      </w:r>
      <w:r w:rsidR="00AC27BF" w:rsidRPr="00F95766">
        <w:rPr>
          <w:rFonts w:ascii="Tahoma" w:hAnsi="Tahoma" w:cs="Tahoma"/>
          <w:sz w:val="20"/>
          <w:szCs w:val="20"/>
        </w:rPr>
        <w:t xml:space="preserve"> konfiguracja usług, konfiguracja </w:t>
      </w:r>
      <w:proofErr w:type="spellStart"/>
      <w:r w:rsidR="00AC27BF" w:rsidRPr="00F95766">
        <w:rPr>
          <w:rFonts w:ascii="Tahoma" w:hAnsi="Tahoma" w:cs="Tahoma"/>
          <w:sz w:val="20"/>
          <w:szCs w:val="20"/>
        </w:rPr>
        <w:t>vFAX</w:t>
      </w:r>
      <w:proofErr w:type="spellEnd"/>
      <w:r w:rsidR="00AC27BF" w:rsidRPr="00F95766">
        <w:rPr>
          <w:rFonts w:ascii="Tahoma" w:hAnsi="Tahoma" w:cs="Tahoma"/>
          <w:sz w:val="20"/>
          <w:szCs w:val="20"/>
        </w:rPr>
        <w:t>, IVR, CC</w:t>
      </w:r>
      <w:r w:rsidRPr="00F95766">
        <w:rPr>
          <w:rFonts w:ascii="Tahoma" w:hAnsi="Tahoma" w:cs="Tahoma"/>
          <w:sz w:val="20"/>
          <w:szCs w:val="20"/>
        </w:rPr>
        <w:t xml:space="preserve"> itp.)</w:t>
      </w:r>
    </w:p>
    <w:p w14:paraId="68F178BA" w14:textId="77777777" w:rsidR="00F0340C" w:rsidRPr="00F95766" w:rsidRDefault="00F0340C" w:rsidP="002F399D">
      <w:pPr>
        <w:pStyle w:val="Akapitzlist"/>
        <w:numPr>
          <w:ilvl w:val="0"/>
          <w:numId w:val="27"/>
        </w:numPr>
        <w:spacing w:after="0"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Obsługa i konfiguracja sprzętowa systemu (terminale IP i analogowe, moduły analogowe, faks serwer, IVR, CC)</w:t>
      </w:r>
    </w:p>
    <w:p w14:paraId="12B15CBA" w14:textId="77777777" w:rsidR="00F0340C" w:rsidRPr="00F95766" w:rsidRDefault="00F0340C" w:rsidP="002F399D">
      <w:pPr>
        <w:pStyle w:val="Akapitzlist"/>
        <w:numPr>
          <w:ilvl w:val="0"/>
          <w:numId w:val="27"/>
        </w:numPr>
        <w:spacing w:after="0"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Procedura sporządzania kopii zapasowych systemu i ich odtwarzania</w:t>
      </w:r>
    </w:p>
    <w:p w14:paraId="393F074A" w14:textId="7E50691A" w:rsidR="00F0340C" w:rsidRPr="00F95766" w:rsidRDefault="00F0340C" w:rsidP="002F399D">
      <w:pPr>
        <w:pStyle w:val="Akapitzlist"/>
        <w:numPr>
          <w:ilvl w:val="0"/>
          <w:numId w:val="27"/>
        </w:numPr>
        <w:spacing w:after="0"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Procedura postępowania w razie awarii</w:t>
      </w:r>
      <w:r w:rsidR="00AC27BF" w:rsidRPr="00F95766">
        <w:rPr>
          <w:rFonts w:ascii="Tahoma" w:hAnsi="Tahoma" w:cs="Tahoma"/>
          <w:sz w:val="20"/>
          <w:szCs w:val="20"/>
        </w:rPr>
        <w:t>, zabezpieczenie i przywrócenie systemu</w:t>
      </w:r>
    </w:p>
    <w:p w14:paraId="420772CE" w14:textId="1A61747B" w:rsidR="00F0340C" w:rsidRPr="00F95766" w:rsidRDefault="00F0340C" w:rsidP="002F399D">
      <w:pPr>
        <w:pStyle w:val="Akapitzlist"/>
        <w:numPr>
          <w:ilvl w:val="0"/>
          <w:numId w:val="27"/>
        </w:numPr>
        <w:spacing w:after="0"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Diagnozowanie </w:t>
      </w:r>
      <w:r w:rsidR="00B9240D">
        <w:rPr>
          <w:rFonts w:ascii="Tahoma" w:hAnsi="Tahoma" w:cs="Tahoma"/>
          <w:sz w:val="20"/>
          <w:szCs w:val="20"/>
        </w:rPr>
        <w:t xml:space="preserve">i monitorowanie </w:t>
      </w:r>
      <w:r w:rsidR="00AC27BF" w:rsidRPr="00F95766">
        <w:rPr>
          <w:rFonts w:ascii="Tahoma" w:hAnsi="Tahoma" w:cs="Tahoma"/>
          <w:sz w:val="20"/>
          <w:szCs w:val="20"/>
        </w:rPr>
        <w:t xml:space="preserve">poprawności działania systemu, </w:t>
      </w:r>
      <w:r w:rsidRPr="00F95766">
        <w:rPr>
          <w:rFonts w:ascii="Tahoma" w:hAnsi="Tahoma" w:cs="Tahoma"/>
          <w:sz w:val="20"/>
          <w:szCs w:val="20"/>
        </w:rPr>
        <w:t>łączy zewnętrznych i wewnętrznych</w:t>
      </w:r>
    </w:p>
    <w:p w14:paraId="32CC2945" w14:textId="424CE106" w:rsidR="00F0340C" w:rsidRPr="00F95766" w:rsidRDefault="00F0340C" w:rsidP="002F399D">
      <w:pPr>
        <w:pStyle w:val="Akapitzlist"/>
        <w:numPr>
          <w:ilvl w:val="0"/>
          <w:numId w:val="27"/>
        </w:numPr>
        <w:spacing w:after="0" w:line="276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Spos</w:t>
      </w:r>
      <w:r w:rsidR="00B9240D">
        <w:rPr>
          <w:rFonts w:ascii="Tahoma" w:hAnsi="Tahoma" w:cs="Tahoma"/>
          <w:sz w:val="20"/>
          <w:szCs w:val="20"/>
        </w:rPr>
        <w:t>oby</w:t>
      </w:r>
      <w:r w:rsidRPr="00F95766">
        <w:rPr>
          <w:rFonts w:ascii="Tahoma" w:hAnsi="Tahoma" w:cs="Tahoma"/>
          <w:sz w:val="20"/>
          <w:szCs w:val="20"/>
        </w:rPr>
        <w:t xml:space="preserve"> zabezpieczenia systemu VoIP przed włamaniami do systemu.</w:t>
      </w:r>
    </w:p>
    <w:p w14:paraId="3C6518CC" w14:textId="77777777" w:rsidR="00AE2A24" w:rsidRPr="00F95766" w:rsidRDefault="00AE2A24" w:rsidP="002F399D">
      <w:pPr>
        <w:pStyle w:val="Style13"/>
        <w:widowControl/>
        <w:tabs>
          <w:tab w:val="left" w:pos="1704"/>
        </w:tabs>
        <w:spacing w:line="276" w:lineRule="auto"/>
        <w:contextualSpacing/>
        <w:rPr>
          <w:rStyle w:val="FontStyle21"/>
          <w:sz w:val="20"/>
          <w:szCs w:val="20"/>
        </w:rPr>
      </w:pPr>
    </w:p>
    <w:p w14:paraId="0727A51E" w14:textId="395F1F63" w:rsidR="002E7065" w:rsidRPr="00F95766" w:rsidRDefault="002E7065" w:rsidP="002F399D">
      <w:pPr>
        <w:pStyle w:val="Style15"/>
        <w:widowControl/>
        <w:numPr>
          <w:ilvl w:val="2"/>
          <w:numId w:val="15"/>
        </w:numPr>
        <w:spacing w:line="276" w:lineRule="auto"/>
        <w:contextualSpacing/>
        <w:rPr>
          <w:rStyle w:val="FontStyle21"/>
          <w:sz w:val="20"/>
          <w:szCs w:val="20"/>
        </w:rPr>
      </w:pPr>
      <w:r w:rsidRPr="00F95766">
        <w:rPr>
          <w:rStyle w:val="FontStyle21"/>
          <w:sz w:val="20"/>
          <w:szCs w:val="20"/>
        </w:rPr>
        <w:t>Wsparcie serwisowe</w:t>
      </w:r>
      <w:r w:rsidR="00B13A51" w:rsidRPr="00F95766">
        <w:rPr>
          <w:rStyle w:val="FontStyle21"/>
          <w:sz w:val="20"/>
          <w:szCs w:val="20"/>
        </w:rPr>
        <w:t xml:space="preserve"> dla Części III postępowania</w:t>
      </w:r>
    </w:p>
    <w:p w14:paraId="16F622B4" w14:textId="75D5255E" w:rsidR="002E7065" w:rsidRPr="00F95766" w:rsidRDefault="002E7065" w:rsidP="002F399D">
      <w:pPr>
        <w:pStyle w:val="Nagwek"/>
        <w:widowControl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center" w:pos="4153"/>
          <w:tab w:val="right" w:pos="8306"/>
        </w:tabs>
        <w:autoSpaceDE/>
        <w:autoSpaceDN/>
        <w:adjustRightInd/>
        <w:spacing w:line="276" w:lineRule="auto"/>
        <w:ind w:left="1134" w:hanging="283"/>
        <w:contextualSpacing/>
        <w:jc w:val="both"/>
        <w:rPr>
          <w:color w:val="000000"/>
          <w:sz w:val="20"/>
          <w:szCs w:val="20"/>
        </w:rPr>
      </w:pPr>
      <w:r w:rsidRPr="00F95766">
        <w:rPr>
          <w:color w:val="000000"/>
          <w:sz w:val="20"/>
          <w:szCs w:val="20"/>
        </w:rPr>
        <w:t>Zamawiający dopuszcza, że usługi wsparcia serwisowego świadczone będą w imieniu Wykonawcy przez podmiot trzeci posiadający uprawnienia i kwalifikacje niezbędne do wykonania wsparcia, Usługi wsparcia będą realizowane przez ewentualnego podwykonawcę z należytą starannością wymaganą w danych stosunkach w imieniu Wykonawcy i na jego odpowiedzialność.</w:t>
      </w:r>
    </w:p>
    <w:p w14:paraId="314B17DD" w14:textId="5BF1F53E" w:rsidR="001B4BD3" w:rsidRPr="00F95766" w:rsidRDefault="001B4BD3" w:rsidP="002F399D">
      <w:pPr>
        <w:pStyle w:val="Nagwek"/>
        <w:widowControl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center" w:pos="4153"/>
          <w:tab w:val="right" w:pos="8306"/>
        </w:tabs>
        <w:autoSpaceDE/>
        <w:autoSpaceDN/>
        <w:adjustRightInd/>
        <w:spacing w:line="276" w:lineRule="auto"/>
        <w:ind w:left="1134" w:hanging="283"/>
        <w:contextualSpacing/>
        <w:jc w:val="both"/>
        <w:rPr>
          <w:rStyle w:val="FontStyle21"/>
          <w:sz w:val="20"/>
          <w:szCs w:val="20"/>
        </w:rPr>
      </w:pPr>
      <w:r w:rsidRPr="00F95766">
        <w:rPr>
          <w:color w:val="000000"/>
          <w:sz w:val="20"/>
          <w:szCs w:val="20"/>
        </w:rPr>
        <w:t>Wykonawca zapewni Zamawiającemu pełne prawa administracyjne do dostarczone</w:t>
      </w:r>
      <w:r w:rsidR="006D576F">
        <w:rPr>
          <w:color w:val="000000"/>
          <w:sz w:val="20"/>
          <w:szCs w:val="20"/>
        </w:rPr>
        <w:t>go</w:t>
      </w:r>
      <w:r w:rsidRPr="00F95766">
        <w:rPr>
          <w:color w:val="000000"/>
          <w:sz w:val="20"/>
          <w:szCs w:val="20"/>
        </w:rPr>
        <w:t xml:space="preserve"> </w:t>
      </w:r>
      <w:r w:rsidR="006D576F">
        <w:rPr>
          <w:color w:val="000000"/>
          <w:sz w:val="20"/>
          <w:szCs w:val="20"/>
        </w:rPr>
        <w:t xml:space="preserve">systemu </w:t>
      </w:r>
      <w:r w:rsidRPr="00F95766">
        <w:rPr>
          <w:color w:val="000000"/>
          <w:sz w:val="20"/>
          <w:szCs w:val="20"/>
        </w:rPr>
        <w:t>telekomunikacyjne</w:t>
      </w:r>
      <w:r w:rsidR="006D576F">
        <w:rPr>
          <w:color w:val="000000"/>
          <w:sz w:val="20"/>
          <w:szCs w:val="20"/>
        </w:rPr>
        <w:t>go</w:t>
      </w:r>
      <w:r w:rsidRPr="00F95766">
        <w:rPr>
          <w:color w:val="000000"/>
          <w:sz w:val="20"/>
          <w:szCs w:val="20"/>
        </w:rPr>
        <w:t xml:space="preserve"> i zainstalowanych systemów operacyjnych w całym okresie trwania umowy.</w:t>
      </w:r>
      <w:r w:rsidR="006D576F">
        <w:rPr>
          <w:color w:val="000000"/>
          <w:sz w:val="20"/>
          <w:szCs w:val="20"/>
        </w:rPr>
        <w:t xml:space="preserve"> Zamawiający musi mieć pełne prawa administracyjne również po zakończeniu umowy, w przypadku wykupu dostarczonego sprzętu i systemu telekomunikacyjnego.</w:t>
      </w:r>
    </w:p>
    <w:p w14:paraId="7B9E0CB5" w14:textId="749E4CD6" w:rsidR="002E7065" w:rsidRPr="00F95766" w:rsidRDefault="002E7065" w:rsidP="002F399D">
      <w:pPr>
        <w:pStyle w:val="Nagwek"/>
        <w:widowControl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center" w:pos="4153"/>
          <w:tab w:val="right" w:pos="8306"/>
        </w:tabs>
        <w:autoSpaceDE/>
        <w:autoSpaceDN/>
        <w:adjustRightInd/>
        <w:spacing w:line="276" w:lineRule="auto"/>
        <w:ind w:left="1134" w:hanging="283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>Strony wspóln</w:t>
      </w:r>
      <w:r w:rsidR="006D576F">
        <w:rPr>
          <w:sz w:val="20"/>
          <w:szCs w:val="20"/>
        </w:rPr>
        <w:t>i</w:t>
      </w:r>
      <w:r w:rsidRPr="00F95766">
        <w:rPr>
          <w:sz w:val="20"/>
          <w:szCs w:val="20"/>
        </w:rPr>
        <w:t xml:space="preserve">e zarządzają platformą. Wykonawca zapewnia </w:t>
      </w:r>
      <w:r w:rsidR="002F399D">
        <w:rPr>
          <w:sz w:val="20"/>
          <w:szCs w:val="20"/>
        </w:rPr>
        <w:t>Zamawiającemu</w:t>
      </w:r>
      <w:r w:rsidRPr="00F95766">
        <w:rPr>
          <w:sz w:val="20"/>
          <w:szCs w:val="20"/>
        </w:rPr>
        <w:t xml:space="preserve"> pełny administracyjny dostęp do zarząd</w:t>
      </w:r>
      <w:r w:rsidR="008A1300">
        <w:rPr>
          <w:sz w:val="20"/>
          <w:szCs w:val="20"/>
        </w:rPr>
        <w:t xml:space="preserve">zania </w:t>
      </w:r>
      <w:r w:rsidR="002F399D">
        <w:rPr>
          <w:sz w:val="20"/>
          <w:szCs w:val="20"/>
        </w:rPr>
        <w:t>systemem</w:t>
      </w:r>
      <w:r w:rsidR="008A1300">
        <w:rPr>
          <w:sz w:val="20"/>
          <w:szCs w:val="20"/>
        </w:rPr>
        <w:t xml:space="preserve"> i konfiguracją s</w:t>
      </w:r>
      <w:r w:rsidRPr="00F95766">
        <w:rPr>
          <w:sz w:val="20"/>
          <w:szCs w:val="20"/>
        </w:rPr>
        <w:t xml:space="preserve">przętu. W przypadku zmian konfiguracyjnych wprowadzonych przez Wykonawcę narzędzie do zarządzania i konfiguracji Sprzętu, którym dysponuje </w:t>
      </w:r>
      <w:r w:rsidR="002F399D">
        <w:rPr>
          <w:sz w:val="20"/>
          <w:szCs w:val="20"/>
        </w:rPr>
        <w:t>Zamawiający</w:t>
      </w:r>
      <w:r w:rsidRPr="00F95766">
        <w:rPr>
          <w:sz w:val="20"/>
          <w:szCs w:val="20"/>
        </w:rPr>
        <w:t xml:space="preserve"> pozostanie w pełni funkcjonalne.</w:t>
      </w:r>
    </w:p>
    <w:p w14:paraId="5E435C85" w14:textId="49079314" w:rsidR="00E740DA" w:rsidRPr="00F95766" w:rsidRDefault="002E7065" w:rsidP="002F399D">
      <w:pPr>
        <w:numPr>
          <w:ilvl w:val="0"/>
          <w:numId w:val="14"/>
        </w:numPr>
        <w:tabs>
          <w:tab w:val="clear" w:pos="720"/>
        </w:tabs>
        <w:spacing w:line="276" w:lineRule="auto"/>
        <w:ind w:left="1134" w:hanging="283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 xml:space="preserve">Zamawiający zapewni Wykonawcy dostęp do </w:t>
      </w:r>
      <w:r w:rsidR="002F399D">
        <w:rPr>
          <w:sz w:val="20"/>
          <w:szCs w:val="20"/>
        </w:rPr>
        <w:t>s</w:t>
      </w:r>
      <w:r w:rsidRPr="00F95766">
        <w:rPr>
          <w:sz w:val="20"/>
          <w:szCs w:val="20"/>
        </w:rPr>
        <w:t xml:space="preserve">przętu zdalnie i w miejscu jego lokalizacji oraz umożliwi użycie wyposażenia i środków niezbędnych do jego obsługi natychmiast po przybyciu Wykonawcy w godzinach pracy </w:t>
      </w:r>
      <w:r w:rsidR="002F399D">
        <w:rPr>
          <w:sz w:val="20"/>
          <w:szCs w:val="20"/>
        </w:rPr>
        <w:t>Zamawiającego</w:t>
      </w:r>
      <w:r w:rsidRPr="00F95766">
        <w:rPr>
          <w:sz w:val="20"/>
          <w:szCs w:val="20"/>
        </w:rPr>
        <w:t xml:space="preserve"> lub w innym czasie po wcześniejszym uzgodnieniu terminów. </w:t>
      </w:r>
    </w:p>
    <w:p w14:paraId="795A7A3B" w14:textId="59413E7F" w:rsidR="002E7065" w:rsidRPr="00F95766" w:rsidRDefault="00E740DA" w:rsidP="002F399D">
      <w:pPr>
        <w:spacing w:line="276" w:lineRule="auto"/>
        <w:ind w:left="1134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>Wszelkie czynności serwisowe Systemu w ramach dostępu zdalnego, będą każdorazowo wykonywane przez Wykonawcę, po uprzednim poinformowaniu Zamawiającego i uzyskaniu jego zgody. Dostęp ten będzie udzielany poprzez dedykowane połączenie z szyfrowaną transmisją i rejestrowane w postaci logów systemowych. Uzyskanie zgody dostępu zdalnego i wykonania czynności serwisowych odbywa się na podstawie wewnętrznej procedury ZTM.</w:t>
      </w:r>
    </w:p>
    <w:p w14:paraId="1F101AA7" w14:textId="77777777" w:rsidR="002E7065" w:rsidRPr="00F95766" w:rsidRDefault="002E7065" w:rsidP="002F399D">
      <w:pPr>
        <w:pStyle w:val="Nagwek"/>
        <w:widowControl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center" w:pos="4153"/>
          <w:tab w:val="right" w:pos="8306"/>
        </w:tabs>
        <w:autoSpaceDE/>
        <w:autoSpaceDN/>
        <w:adjustRightInd/>
        <w:spacing w:line="276" w:lineRule="auto"/>
        <w:ind w:left="1134" w:hanging="283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>Wykonawca ponosi odpowiedzialność za niewykonanie albo nienależyte wykonanie oraz szkody w Sprzęcie wyrządzone z winy Wykonawcy.</w:t>
      </w:r>
    </w:p>
    <w:p w14:paraId="47DB3DD4" w14:textId="77777777" w:rsidR="001B0542" w:rsidRPr="00F95766" w:rsidRDefault="001B0542" w:rsidP="002F399D">
      <w:pPr>
        <w:pStyle w:val="Nagwek"/>
        <w:widowControl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center" w:pos="4153"/>
          <w:tab w:val="right" w:pos="8306"/>
        </w:tabs>
        <w:autoSpaceDE/>
        <w:autoSpaceDN/>
        <w:adjustRightInd/>
        <w:spacing w:line="276" w:lineRule="auto"/>
        <w:ind w:left="1134" w:hanging="283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>Wykonawca będzie realizował wsparcie serwisowe w szczególności w zakresie:</w:t>
      </w:r>
    </w:p>
    <w:p w14:paraId="4A713848" w14:textId="426B0316" w:rsidR="0000094C" w:rsidRPr="00F95766" w:rsidRDefault="0000094C" w:rsidP="002F399D">
      <w:pPr>
        <w:pStyle w:val="Akapitzlist"/>
        <w:numPr>
          <w:ilvl w:val="1"/>
          <w:numId w:val="14"/>
        </w:numPr>
        <w:tabs>
          <w:tab w:val="clear" w:pos="1440"/>
          <w:tab w:val="num" w:pos="1560"/>
        </w:tabs>
        <w:spacing w:line="276" w:lineRule="auto"/>
        <w:ind w:left="1560" w:hanging="480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na każde Zgłoszenie Użytkownika następuje zdalna zmiana ustawień konfiguracji użytkowej systemu </w:t>
      </w:r>
    </w:p>
    <w:p w14:paraId="609827C9" w14:textId="53E7EE93" w:rsidR="00E05A51" w:rsidRPr="00F95766" w:rsidRDefault="001B0542" w:rsidP="002F399D">
      <w:pPr>
        <w:pStyle w:val="Akapitzlist"/>
        <w:numPr>
          <w:ilvl w:val="1"/>
          <w:numId w:val="14"/>
        </w:numPr>
        <w:tabs>
          <w:tab w:val="clear" w:pos="1440"/>
          <w:tab w:val="num" w:pos="1560"/>
        </w:tabs>
        <w:spacing w:after="0" w:line="276" w:lineRule="auto"/>
        <w:ind w:left="1560" w:hanging="480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reagowanie na zgłoszenia w ustalonym czasie</w:t>
      </w:r>
    </w:p>
    <w:p w14:paraId="246CC6FD" w14:textId="6C36A905" w:rsidR="001B0542" w:rsidRPr="00F95766" w:rsidRDefault="001B0542" w:rsidP="002F399D">
      <w:pPr>
        <w:pStyle w:val="Akapitzlist"/>
        <w:numPr>
          <w:ilvl w:val="1"/>
          <w:numId w:val="14"/>
        </w:numPr>
        <w:tabs>
          <w:tab w:val="clear" w:pos="1440"/>
          <w:tab w:val="num" w:pos="1560"/>
        </w:tabs>
        <w:spacing w:after="0" w:line="276" w:lineRule="auto"/>
        <w:ind w:left="1560" w:hanging="480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usuwanie awarii w ustalonym czasie (koszty usunięcia awarii pokrywa </w:t>
      </w:r>
      <w:r w:rsidR="006D576F">
        <w:rPr>
          <w:rFonts w:ascii="Tahoma" w:hAnsi="Tahoma" w:cs="Tahoma"/>
          <w:sz w:val="20"/>
          <w:szCs w:val="20"/>
        </w:rPr>
        <w:t>Wykonawca</w:t>
      </w:r>
      <w:r w:rsidRPr="00F95766">
        <w:rPr>
          <w:rFonts w:ascii="Tahoma" w:hAnsi="Tahoma" w:cs="Tahoma"/>
          <w:sz w:val="20"/>
          <w:szCs w:val="20"/>
        </w:rPr>
        <w:t>)</w:t>
      </w:r>
    </w:p>
    <w:p w14:paraId="0229C86E" w14:textId="6D58B753" w:rsidR="00911CEC" w:rsidRPr="00F95766" w:rsidRDefault="001B0542" w:rsidP="002F399D">
      <w:pPr>
        <w:pStyle w:val="Akapitzlist"/>
        <w:numPr>
          <w:ilvl w:val="1"/>
          <w:numId w:val="14"/>
        </w:numPr>
        <w:tabs>
          <w:tab w:val="clear" w:pos="1440"/>
          <w:tab w:val="num" w:pos="1560"/>
        </w:tabs>
        <w:spacing w:after="0" w:line="276" w:lineRule="auto"/>
        <w:ind w:left="1560" w:hanging="480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Okresowe testowanie i diagnostyka </w:t>
      </w:r>
      <w:r w:rsidR="001B4BD3" w:rsidRPr="00F95766">
        <w:rPr>
          <w:rFonts w:ascii="Tahoma" w:hAnsi="Tahoma" w:cs="Tahoma"/>
          <w:sz w:val="20"/>
          <w:szCs w:val="20"/>
        </w:rPr>
        <w:t>dostarczonego systemu telekomunikacyjnego</w:t>
      </w:r>
      <w:r w:rsidR="00E05A51" w:rsidRPr="00F95766">
        <w:rPr>
          <w:rFonts w:ascii="Tahoma" w:hAnsi="Tahoma" w:cs="Tahoma"/>
          <w:sz w:val="20"/>
          <w:szCs w:val="20"/>
        </w:rPr>
        <w:t>,</w:t>
      </w:r>
      <w:r w:rsidR="0010744F" w:rsidRPr="00F95766">
        <w:rPr>
          <w:rFonts w:ascii="Tahoma" w:hAnsi="Tahoma" w:cs="Tahoma"/>
          <w:sz w:val="20"/>
          <w:szCs w:val="20"/>
        </w:rPr>
        <w:t xml:space="preserve"> a w szczególności</w:t>
      </w:r>
      <w:r w:rsidRPr="00F95766">
        <w:rPr>
          <w:rFonts w:ascii="Tahoma" w:hAnsi="Tahoma" w:cs="Tahoma"/>
          <w:sz w:val="20"/>
          <w:szCs w:val="20"/>
        </w:rPr>
        <w:t>:</w:t>
      </w:r>
      <w:r w:rsidR="00E05A51" w:rsidRPr="00F95766">
        <w:rPr>
          <w:rFonts w:ascii="Tahoma" w:hAnsi="Tahoma" w:cs="Tahoma"/>
          <w:sz w:val="20"/>
          <w:szCs w:val="20"/>
        </w:rPr>
        <w:t xml:space="preserve"> </w:t>
      </w:r>
      <w:r w:rsidRPr="00F95766">
        <w:rPr>
          <w:rFonts w:ascii="Tahoma" w:hAnsi="Tahoma" w:cs="Tahoma"/>
          <w:sz w:val="20"/>
          <w:szCs w:val="20"/>
        </w:rPr>
        <w:t>przegląd logów alarmowych,</w:t>
      </w:r>
      <w:r w:rsidR="00E05A51" w:rsidRPr="00F95766">
        <w:rPr>
          <w:rFonts w:ascii="Tahoma" w:hAnsi="Tahoma" w:cs="Tahoma"/>
          <w:sz w:val="20"/>
          <w:szCs w:val="20"/>
        </w:rPr>
        <w:t xml:space="preserve"> </w:t>
      </w:r>
      <w:r w:rsidRPr="00F95766">
        <w:rPr>
          <w:rFonts w:ascii="Tahoma" w:hAnsi="Tahoma" w:cs="Tahoma"/>
          <w:sz w:val="20"/>
          <w:szCs w:val="20"/>
        </w:rPr>
        <w:t>analiza błędów,</w:t>
      </w:r>
      <w:r w:rsidR="00E05A51" w:rsidRPr="00F95766">
        <w:rPr>
          <w:rFonts w:ascii="Tahoma" w:hAnsi="Tahoma" w:cs="Tahoma"/>
          <w:sz w:val="20"/>
          <w:szCs w:val="20"/>
        </w:rPr>
        <w:t xml:space="preserve"> </w:t>
      </w:r>
      <w:r w:rsidRPr="00F95766">
        <w:rPr>
          <w:rFonts w:ascii="Tahoma" w:hAnsi="Tahoma" w:cs="Tahoma"/>
          <w:sz w:val="20"/>
          <w:szCs w:val="20"/>
        </w:rPr>
        <w:t>kasowanie logów alarmowych,</w:t>
      </w:r>
      <w:r w:rsidR="00E05A51" w:rsidRPr="00F95766">
        <w:rPr>
          <w:rFonts w:ascii="Tahoma" w:hAnsi="Tahoma" w:cs="Tahoma"/>
          <w:sz w:val="20"/>
          <w:szCs w:val="20"/>
        </w:rPr>
        <w:t xml:space="preserve"> </w:t>
      </w:r>
      <w:r w:rsidRPr="00F95766">
        <w:rPr>
          <w:rFonts w:ascii="Tahoma" w:hAnsi="Tahoma" w:cs="Tahoma"/>
          <w:sz w:val="20"/>
          <w:szCs w:val="20"/>
        </w:rPr>
        <w:t>kontrola łączy,</w:t>
      </w:r>
      <w:r w:rsidR="00E05A51" w:rsidRPr="00F95766">
        <w:rPr>
          <w:rFonts w:ascii="Tahoma" w:hAnsi="Tahoma" w:cs="Tahoma"/>
          <w:sz w:val="20"/>
          <w:szCs w:val="20"/>
        </w:rPr>
        <w:t xml:space="preserve"> </w:t>
      </w:r>
      <w:r w:rsidRPr="00F95766">
        <w:rPr>
          <w:rFonts w:ascii="Tahoma" w:hAnsi="Tahoma" w:cs="Tahoma"/>
          <w:sz w:val="20"/>
          <w:szCs w:val="20"/>
        </w:rPr>
        <w:t>optymalizacja oprogramowania,</w:t>
      </w:r>
      <w:r w:rsidR="00E05A51" w:rsidRPr="00F95766">
        <w:rPr>
          <w:rFonts w:ascii="Tahoma" w:hAnsi="Tahoma" w:cs="Tahoma"/>
          <w:sz w:val="20"/>
          <w:szCs w:val="20"/>
        </w:rPr>
        <w:t xml:space="preserve"> </w:t>
      </w:r>
      <w:r w:rsidR="002F399D">
        <w:rPr>
          <w:rFonts w:ascii="Tahoma" w:hAnsi="Tahoma" w:cs="Tahoma"/>
          <w:sz w:val="20"/>
          <w:szCs w:val="20"/>
        </w:rPr>
        <w:t>korekta czasu systemowego. T</w:t>
      </w:r>
      <w:r w:rsidRPr="00F95766">
        <w:rPr>
          <w:rFonts w:ascii="Tahoma" w:hAnsi="Tahoma" w:cs="Tahoma"/>
          <w:sz w:val="20"/>
          <w:szCs w:val="20"/>
        </w:rPr>
        <w:t xml:space="preserve">estowanie i diagnostyka </w:t>
      </w:r>
      <w:r w:rsidR="0010744F" w:rsidRPr="00F95766">
        <w:rPr>
          <w:rFonts w:ascii="Tahoma" w:hAnsi="Tahoma" w:cs="Tahoma"/>
          <w:sz w:val="20"/>
          <w:szCs w:val="20"/>
        </w:rPr>
        <w:t xml:space="preserve">może być wykonywana </w:t>
      </w:r>
      <w:r w:rsidRPr="00F95766">
        <w:rPr>
          <w:rFonts w:ascii="Tahoma" w:hAnsi="Tahoma" w:cs="Tahoma"/>
          <w:sz w:val="20"/>
          <w:szCs w:val="20"/>
        </w:rPr>
        <w:t>zdalnie.</w:t>
      </w:r>
    </w:p>
    <w:p w14:paraId="59FBF039" w14:textId="19D907EB" w:rsidR="001B0542" w:rsidRPr="00F95766" w:rsidRDefault="001B0542" w:rsidP="002F399D">
      <w:pPr>
        <w:pStyle w:val="Akapitzlist"/>
        <w:numPr>
          <w:ilvl w:val="1"/>
          <w:numId w:val="14"/>
        </w:numPr>
        <w:tabs>
          <w:tab w:val="clear" w:pos="1440"/>
          <w:tab w:val="num" w:pos="1560"/>
        </w:tabs>
        <w:spacing w:after="0" w:line="276" w:lineRule="auto"/>
        <w:ind w:left="1560" w:hanging="480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Sporządzenie i aktualizacja kopii zapasowej:</w:t>
      </w:r>
      <w:r w:rsidR="00E05A51" w:rsidRPr="00F95766">
        <w:rPr>
          <w:rFonts w:ascii="Tahoma" w:hAnsi="Tahoma" w:cs="Tahoma"/>
          <w:sz w:val="20"/>
          <w:szCs w:val="20"/>
        </w:rPr>
        <w:t xml:space="preserve"> </w:t>
      </w:r>
    </w:p>
    <w:p w14:paraId="313B9526" w14:textId="2E2134E6" w:rsidR="001B0542" w:rsidRPr="00F95766" w:rsidRDefault="001B0542" w:rsidP="002F399D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 xml:space="preserve">kopia zapasowa (backup Sprzętu) </w:t>
      </w:r>
      <w:r w:rsidR="002F399D">
        <w:rPr>
          <w:sz w:val="20"/>
          <w:szCs w:val="20"/>
        </w:rPr>
        <w:t>–</w:t>
      </w:r>
      <w:r w:rsidR="00E05A51" w:rsidRPr="00F95766">
        <w:rPr>
          <w:sz w:val="20"/>
          <w:szCs w:val="20"/>
        </w:rPr>
        <w:t xml:space="preserve"> </w:t>
      </w:r>
      <w:r w:rsidR="002F399D">
        <w:rPr>
          <w:sz w:val="20"/>
          <w:szCs w:val="20"/>
        </w:rPr>
        <w:t xml:space="preserve">w zakresie </w:t>
      </w:r>
      <w:r w:rsidRPr="00F95766">
        <w:rPr>
          <w:sz w:val="20"/>
          <w:szCs w:val="20"/>
        </w:rPr>
        <w:t>ustawie</w:t>
      </w:r>
      <w:r w:rsidR="002F399D">
        <w:rPr>
          <w:sz w:val="20"/>
          <w:szCs w:val="20"/>
        </w:rPr>
        <w:t xml:space="preserve">ń </w:t>
      </w:r>
      <w:r w:rsidRPr="00F95766">
        <w:rPr>
          <w:sz w:val="20"/>
          <w:szCs w:val="20"/>
        </w:rPr>
        <w:t>sprzętow</w:t>
      </w:r>
      <w:r w:rsidR="002F399D">
        <w:rPr>
          <w:sz w:val="20"/>
          <w:szCs w:val="20"/>
        </w:rPr>
        <w:t>ych</w:t>
      </w:r>
      <w:r w:rsidRPr="00F95766">
        <w:rPr>
          <w:sz w:val="20"/>
          <w:szCs w:val="20"/>
        </w:rPr>
        <w:t xml:space="preserve"> i programow</w:t>
      </w:r>
      <w:r w:rsidR="002F399D">
        <w:rPr>
          <w:sz w:val="20"/>
          <w:szCs w:val="20"/>
        </w:rPr>
        <w:t>ych</w:t>
      </w:r>
      <w:r w:rsidR="001E4579" w:rsidRPr="00F95766">
        <w:rPr>
          <w:sz w:val="20"/>
          <w:szCs w:val="20"/>
        </w:rPr>
        <w:t xml:space="preserve"> systemu telekomunikacyjnego</w:t>
      </w:r>
      <w:r w:rsidRPr="00F95766">
        <w:rPr>
          <w:sz w:val="20"/>
          <w:szCs w:val="20"/>
        </w:rPr>
        <w:t>,</w:t>
      </w:r>
    </w:p>
    <w:p w14:paraId="55D58F7F" w14:textId="7C8BFAC9" w:rsidR="001B0542" w:rsidRPr="00F95766" w:rsidRDefault="001B0542" w:rsidP="002F399D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>wła</w:t>
      </w:r>
      <w:r w:rsidR="001E4579" w:rsidRPr="00F95766">
        <w:rPr>
          <w:sz w:val="20"/>
          <w:szCs w:val="20"/>
        </w:rPr>
        <w:t>ścicielem kopii zapasowej jest Zamawiający</w:t>
      </w:r>
      <w:r w:rsidRPr="00F95766">
        <w:rPr>
          <w:sz w:val="20"/>
          <w:szCs w:val="20"/>
        </w:rPr>
        <w:t xml:space="preserve"> i na każde życzenie kopia zapasowa </w:t>
      </w:r>
      <w:r w:rsidR="001E4579" w:rsidRPr="00F95766">
        <w:rPr>
          <w:sz w:val="20"/>
          <w:szCs w:val="20"/>
        </w:rPr>
        <w:t xml:space="preserve">musi </w:t>
      </w:r>
      <w:r w:rsidRPr="00F95766">
        <w:rPr>
          <w:sz w:val="20"/>
          <w:szCs w:val="20"/>
        </w:rPr>
        <w:t xml:space="preserve">być przekazana </w:t>
      </w:r>
      <w:r w:rsidR="001E4579" w:rsidRPr="00F95766">
        <w:rPr>
          <w:sz w:val="20"/>
          <w:szCs w:val="20"/>
        </w:rPr>
        <w:t>Zamawiającemu</w:t>
      </w:r>
      <w:r w:rsidRPr="00F95766">
        <w:rPr>
          <w:sz w:val="20"/>
          <w:szCs w:val="20"/>
        </w:rPr>
        <w:t>,</w:t>
      </w:r>
    </w:p>
    <w:p w14:paraId="7CEED9EB" w14:textId="36051FD1" w:rsidR="001B0542" w:rsidRPr="00F95766" w:rsidRDefault="00EE7CC1" w:rsidP="002F399D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 xml:space="preserve">częstotliwość wykonywania kopii zapasowej, w przypadku awarii musi umożliwić przywrócenie ostatniej poprawnej konfiguracji całego systemu. </w:t>
      </w:r>
      <w:r w:rsidR="00897EEB" w:rsidRPr="00F95766">
        <w:rPr>
          <w:sz w:val="20"/>
          <w:szCs w:val="20"/>
        </w:rPr>
        <w:t xml:space="preserve">W tym celu dopuszcza się wykonywanie backupu „na żądanie” wykonywane przez administratora po zmianach dokonanych w konfiguracji. Niezależnie, minimum co 30 dni musi zostać wykonana kopia zapasowa i zweryfikowana poprawność jej wykonania przez serwis Wykonawcy. </w:t>
      </w:r>
    </w:p>
    <w:p w14:paraId="1BF02EDD" w14:textId="4A7535B0" w:rsidR="0010744F" w:rsidRPr="00F95766" w:rsidRDefault="0010744F" w:rsidP="002F399D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contextualSpacing/>
        <w:jc w:val="both"/>
        <w:rPr>
          <w:sz w:val="20"/>
          <w:szCs w:val="20"/>
        </w:rPr>
      </w:pPr>
      <w:r w:rsidRPr="00F95766">
        <w:rPr>
          <w:sz w:val="20"/>
          <w:szCs w:val="20"/>
        </w:rPr>
        <w:t>W przypadku awarii systemu</w:t>
      </w:r>
      <w:r w:rsidR="00E05A51" w:rsidRPr="00F95766">
        <w:rPr>
          <w:sz w:val="20"/>
          <w:szCs w:val="20"/>
        </w:rPr>
        <w:t xml:space="preserve"> lub dostarczonego sprzętu</w:t>
      </w:r>
      <w:r w:rsidRPr="00F95766">
        <w:rPr>
          <w:sz w:val="20"/>
          <w:szCs w:val="20"/>
        </w:rPr>
        <w:t>, przywrócenie funkcjonalności i odtworzenie konfiguracji z kopii zapasowej</w:t>
      </w:r>
    </w:p>
    <w:p w14:paraId="722B03F4" w14:textId="77777777" w:rsidR="001B0542" w:rsidRPr="00F95766" w:rsidRDefault="001B0542" w:rsidP="002F399D">
      <w:pPr>
        <w:spacing w:line="276" w:lineRule="auto"/>
        <w:contextualSpacing/>
        <w:jc w:val="both"/>
        <w:rPr>
          <w:color w:val="FF0000"/>
          <w:sz w:val="20"/>
          <w:szCs w:val="20"/>
        </w:rPr>
      </w:pPr>
    </w:p>
    <w:p w14:paraId="2AB98461" w14:textId="5EBE0AB5" w:rsidR="00F01772" w:rsidRPr="00F95766" w:rsidRDefault="00F01772" w:rsidP="002F399D">
      <w:pPr>
        <w:pStyle w:val="Akapitzlist"/>
        <w:numPr>
          <w:ilvl w:val="1"/>
          <w:numId w:val="14"/>
        </w:numPr>
        <w:tabs>
          <w:tab w:val="clear" w:pos="1440"/>
          <w:tab w:val="num" w:pos="1701"/>
        </w:tabs>
        <w:spacing w:after="0" w:line="276" w:lineRule="auto"/>
        <w:ind w:left="1560" w:hanging="480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Wykonawca dokona zgłaszanych przez Zamawiającego zmian w zakresie adresacji sieci LAN lub innych konfiguracji, np. zmiana serwera pocztowego współpracującego z </w:t>
      </w:r>
      <w:proofErr w:type="spellStart"/>
      <w:r w:rsidRPr="00F95766">
        <w:rPr>
          <w:rFonts w:ascii="Tahoma" w:hAnsi="Tahoma" w:cs="Tahoma"/>
          <w:sz w:val="20"/>
          <w:szCs w:val="20"/>
        </w:rPr>
        <w:t>vFa</w:t>
      </w:r>
      <w:r w:rsidR="006D576F">
        <w:rPr>
          <w:rFonts w:ascii="Tahoma" w:hAnsi="Tahoma" w:cs="Tahoma"/>
          <w:sz w:val="20"/>
          <w:szCs w:val="20"/>
        </w:rPr>
        <w:t>x</w:t>
      </w:r>
      <w:proofErr w:type="spellEnd"/>
      <w:r w:rsidRPr="00F95766">
        <w:rPr>
          <w:rFonts w:ascii="Tahoma" w:hAnsi="Tahoma" w:cs="Tahoma"/>
          <w:sz w:val="20"/>
          <w:szCs w:val="20"/>
        </w:rPr>
        <w:t>.</w:t>
      </w:r>
    </w:p>
    <w:p w14:paraId="26B49A77" w14:textId="63FD8537" w:rsidR="0000094C" w:rsidRPr="00F95766" w:rsidRDefault="0000094C" w:rsidP="002F399D">
      <w:pPr>
        <w:pStyle w:val="Akapitzlist"/>
        <w:numPr>
          <w:ilvl w:val="1"/>
          <w:numId w:val="14"/>
        </w:numPr>
        <w:tabs>
          <w:tab w:val="clear" w:pos="1440"/>
          <w:tab w:val="num" w:pos="1701"/>
        </w:tabs>
        <w:spacing w:after="0" w:line="276" w:lineRule="auto"/>
        <w:ind w:left="1560" w:hanging="480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Wykonawca wykona</w:t>
      </w:r>
      <w:r w:rsidR="00E740DA" w:rsidRPr="00F95766">
        <w:rPr>
          <w:rFonts w:ascii="Tahoma" w:hAnsi="Tahoma" w:cs="Tahoma"/>
          <w:sz w:val="20"/>
          <w:szCs w:val="20"/>
        </w:rPr>
        <w:t xml:space="preserve"> zmiany oprogramowania (tzw. </w:t>
      </w:r>
      <w:proofErr w:type="spellStart"/>
      <w:r w:rsidR="00E740DA" w:rsidRPr="00F95766">
        <w:rPr>
          <w:rFonts w:ascii="Tahoma" w:hAnsi="Tahoma" w:cs="Tahoma"/>
          <w:sz w:val="20"/>
          <w:szCs w:val="20"/>
        </w:rPr>
        <w:t>upgrade</w:t>
      </w:r>
      <w:proofErr w:type="spellEnd"/>
      <w:r w:rsidR="00E740DA" w:rsidRPr="00F9576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740DA" w:rsidRPr="00F95766">
        <w:rPr>
          <w:rFonts w:ascii="Tahoma" w:hAnsi="Tahoma" w:cs="Tahoma"/>
          <w:sz w:val="20"/>
          <w:szCs w:val="20"/>
        </w:rPr>
        <w:t>downgrade</w:t>
      </w:r>
      <w:proofErr w:type="spellEnd"/>
      <w:r w:rsidR="00E740DA" w:rsidRPr="00F95766">
        <w:rPr>
          <w:rFonts w:ascii="Tahoma" w:hAnsi="Tahoma" w:cs="Tahoma"/>
          <w:sz w:val="20"/>
          <w:szCs w:val="20"/>
        </w:rPr>
        <w:t xml:space="preserve">, update, </w:t>
      </w:r>
      <w:proofErr w:type="spellStart"/>
      <w:r w:rsidR="00E740DA" w:rsidRPr="00F95766">
        <w:rPr>
          <w:rFonts w:ascii="Tahoma" w:hAnsi="Tahoma" w:cs="Tahoma"/>
          <w:sz w:val="20"/>
          <w:szCs w:val="20"/>
        </w:rPr>
        <w:t>patch</w:t>
      </w:r>
      <w:proofErr w:type="spellEnd"/>
      <w:r w:rsidR="00E740DA" w:rsidRPr="00F95766">
        <w:rPr>
          <w:rFonts w:ascii="Tahoma" w:hAnsi="Tahoma" w:cs="Tahoma"/>
          <w:sz w:val="20"/>
          <w:szCs w:val="20"/>
        </w:rPr>
        <w:t xml:space="preserve"> lub service </w:t>
      </w:r>
      <w:proofErr w:type="spellStart"/>
      <w:r w:rsidR="00E740DA" w:rsidRPr="00F95766">
        <w:rPr>
          <w:rFonts w:ascii="Tahoma" w:hAnsi="Tahoma" w:cs="Tahoma"/>
          <w:sz w:val="20"/>
          <w:szCs w:val="20"/>
        </w:rPr>
        <w:t>pack</w:t>
      </w:r>
      <w:proofErr w:type="spellEnd"/>
      <w:r w:rsidR="00E740DA" w:rsidRPr="00F95766">
        <w:rPr>
          <w:rFonts w:ascii="Tahoma" w:hAnsi="Tahoma" w:cs="Tahoma"/>
          <w:sz w:val="20"/>
          <w:szCs w:val="20"/>
        </w:rPr>
        <w:t>) w celu rozwiązania zgłoszony</w:t>
      </w:r>
      <w:r w:rsidR="001E4579" w:rsidRPr="00F95766">
        <w:rPr>
          <w:rFonts w:ascii="Tahoma" w:hAnsi="Tahoma" w:cs="Tahoma"/>
          <w:sz w:val="20"/>
          <w:szCs w:val="20"/>
        </w:rPr>
        <w:t>ch problemów</w:t>
      </w:r>
      <w:r w:rsidR="00E740DA" w:rsidRPr="00F95766">
        <w:rPr>
          <w:rFonts w:ascii="Tahoma" w:hAnsi="Tahoma" w:cs="Tahoma"/>
          <w:sz w:val="20"/>
          <w:szCs w:val="20"/>
        </w:rPr>
        <w:t>, niezbędnych do zachowania ciągłości usług realizowanych przez Zamawiającego</w:t>
      </w:r>
      <w:r w:rsidR="001E4579" w:rsidRPr="00F95766">
        <w:rPr>
          <w:rFonts w:ascii="Tahoma" w:hAnsi="Tahoma" w:cs="Tahoma"/>
          <w:sz w:val="20"/>
          <w:szCs w:val="20"/>
        </w:rPr>
        <w:t>,</w:t>
      </w:r>
      <w:r w:rsidR="00E740DA" w:rsidRPr="00F95766">
        <w:rPr>
          <w:rFonts w:ascii="Tahoma" w:hAnsi="Tahoma" w:cs="Tahoma"/>
          <w:sz w:val="20"/>
          <w:szCs w:val="20"/>
        </w:rPr>
        <w:t xml:space="preserve"> a także </w:t>
      </w:r>
      <w:r w:rsidRPr="00F95766">
        <w:rPr>
          <w:rFonts w:ascii="Tahoma" w:hAnsi="Tahoma" w:cs="Tahoma"/>
          <w:sz w:val="20"/>
          <w:szCs w:val="20"/>
        </w:rPr>
        <w:t>aktualizacje, konieczne i zalecane przez producenta dostarczonego sprzętu lub zainstalowanego oprogramowania i systemów operacyjnych.</w:t>
      </w:r>
      <w:r w:rsidR="00E740DA" w:rsidRPr="00F95766">
        <w:rPr>
          <w:rFonts w:ascii="Tahoma" w:hAnsi="Tahoma" w:cs="Tahoma"/>
          <w:sz w:val="20"/>
          <w:szCs w:val="20"/>
        </w:rPr>
        <w:t xml:space="preserve"> </w:t>
      </w:r>
    </w:p>
    <w:p w14:paraId="014481DA" w14:textId="2A26613B" w:rsidR="0000094C" w:rsidRPr="00F95766" w:rsidRDefault="00911CEC" w:rsidP="002F399D">
      <w:pPr>
        <w:pStyle w:val="Akapitzlist"/>
        <w:numPr>
          <w:ilvl w:val="1"/>
          <w:numId w:val="14"/>
        </w:numPr>
        <w:tabs>
          <w:tab w:val="clear" w:pos="1440"/>
          <w:tab w:val="num" w:pos="1701"/>
        </w:tabs>
        <w:spacing w:after="0" w:line="276" w:lineRule="auto"/>
        <w:ind w:left="1560" w:hanging="480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Wykonawca zobowiązuje się do utrzymania sprawności technicznej urządzeń będących jego własnością, które są niezbędne do świadczenia usług telekomunikacyjnych, dostarczonych w ramach umowy.</w:t>
      </w:r>
    </w:p>
    <w:p w14:paraId="638E6BB8" w14:textId="77777777" w:rsidR="004C4F0F" w:rsidRPr="00F95766" w:rsidRDefault="002A285A" w:rsidP="002F399D">
      <w:pPr>
        <w:pStyle w:val="Akapitzlist"/>
        <w:numPr>
          <w:ilvl w:val="1"/>
          <w:numId w:val="14"/>
        </w:numPr>
        <w:tabs>
          <w:tab w:val="clear" w:pos="1440"/>
          <w:tab w:val="num" w:pos="1701"/>
        </w:tabs>
        <w:spacing w:after="0" w:line="276" w:lineRule="auto"/>
        <w:ind w:left="1560" w:hanging="480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W ramach wsparcia serwisowego Wykonawca zapewni bezpłatne doradztwo techniczne w zakresie używanego systemu telekomunikacyjnego, a także w przypadku podjęcia decyzji przez Zamawiającego o jego rozbudowie lub modyfikacji. Doradztwo może być prowadzone w formie konsultacji telefonicznych lub mailowych.</w:t>
      </w:r>
    </w:p>
    <w:p w14:paraId="3448D770" w14:textId="6F0076EA" w:rsidR="00256849" w:rsidRPr="00F95766" w:rsidRDefault="004C4F0F" w:rsidP="002F399D">
      <w:pPr>
        <w:pStyle w:val="Akapitzlist"/>
        <w:numPr>
          <w:ilvl w:val="1"/>
          <w:numId w:val="14"/>
        </w:numPr>
        <w:tabs>
          <w:tab w:val="clear" w:pos="1440"/>
          <w:tab w:val="num" w:pos="1701"/>
        </w:tabs>
        <w:spacing w:after="0" w:line="276" w:lineRule="auto"/>
        <w:ind w:left="1560" w:hanging="480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 przypadku decyzji o wdrożeniu </w:t>
      </w:r>
      <w:r w:rsidR="009F5553" w:rsidRPr="00F95766">
        <w:rPr>
          <w:rFonts w:ascii="Tahoma" w:hAnsi="Tahoma" w:cs="Tahoma"/>
          <w:sz w:val="20"/>
          <w:szCs w:val="20"/>
        </w:rPr>
        <w:t xml:space="preserve">przez Zamawiającego </w:t>
      </w:r>
      <w:r w:rsidR="00256849" w:rsidRPr="00F95766">
        <w:rPr>
          <w:rFonts w:ascii="Tahoma" w:hAnsi="Tahoma" w:cs="Tahoma"/>
          <w:sz w:val="20"/>
          <w:szCs w:val="20"/>
        </w:rPr>
        <w:t>usług</w:t>
      </w:r>
      <w:r w:rsidR="009F5553" w:rsidRPr="00F95766">
        <w:rPr>
          <w:rFonts w:ascii="Tahoma" w:hAnsi="Tahoma" w:cs="Tahoma"/>
          <w:sz w:val="20"/>
          <w:szCs w:val="20"/>
        </w:rPr>
        <w:t xml:space="preserve"> ujednoliconej komunikacji </w:t>
      </w:r>
      <w:r w:rsidR="00256849" w:rsidRPr="00F95766">
        <w:rPr>
          <w:rFonts w:ascii="Tahoma" w:hAnsi="Tahoma" w:cs="Tahoma"/>
          <w:sz w:val="20"/>
          <w:szCs w:val="20"/>
        </w:rPr>
        <w:t>w szczególności integracja systemu telekomunikacyjnego z oprogramowaniem zainstalowanym na komputerach umożliwiającym prowadzenie rozmów, podgląd statusu innych użytkowników, funkcja chat/wysyłania wiadomości błyskawicznych</w:t>
      </w:r>
      <w:r w:rsidRPr="00F95766">
        <w:rPr>
          <w:rFonts w:ascii="Tahoma" w:hAnsi="Tahoma" w:cs="Tahoma"/>
          <w:sz w:val="20"/>
          <w:szCs w:val="20"/>
        </w:rPr>
        <w:t xml:space="preserve"> do innych użytkowników systemu, Wykonawca w ramach wsparcia serwisowego zarekomenduje Zamawiającemu rozwiązanie dostępne na rynku, lub zaopiniuje propozycje Zamawiającego w zakresie kompatybilności i bezpieczeństwa używanego systemu telekomunikacyjnego.</w:t>
      </w:r>
      <w:r w:rsidR="009F5553" w:rsidRPr="00F95766">
        <w:rPr>
          <w:rFonts w:ascii="Tahoma" w:hAnsi="Tahoma" w:cs="Tahoma"/>
          <w:sz w:val="20"/>
          <w:szCs w:val="20"/>
        </w:rPr>
        <w:t xml:space="preserve"> Zapis nie będzie miał zastosowania w przypadku uruchomienia usługi przez Wykonawcę w ramach realizacji przedmiotu niniejszego postępowania, zgodnie </w:t>
      </w:r>
      <w:r w:rsidR="009F5553" w:rsidRPr="00D93B4D">
        <w:rPr>
          <w:rFonts w:ascii="Tahoma" w:hAnsi="Tahoma" w:cs="Tahoma"/>
          <w:sz w:val="20"/>
          <w:szCs w:val="20"/>
        </w:rPr>
        <w:t>z pkt. 3.3.16.q</w:t>
      </w:r>
    </w:p>
    <w:p w14:paraId="221B50F4" w14:textId="758006EC" w:rsidR="00D80515" w:rsidRPr="00F95766" w:rsidRDefault="00D80515" w:rsidP="002F399D">
      <w:pPr>
        <w:pStyle w:val="Akapitzlist"/>
        <w:numPr>
          <w:ilvl w:val="2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Wzór Formularza Ofertowego dla tej części postępowania stanowi załącznik nr </w:t>
      </w:r>
      <w:r w:rsidR="00D93B4D">
        <w:rPr>
          <w:rFonts w:ascii="Tahoma" w:hAnsi="Tahoma" w:cs="Tahoma"/>
          <w:sz w:val="20"/>
          <w:szCs w:val="20"/>
        </w:rPr>
        <w:t>1</w:t>
      </w:r>
      <w:r w:rsidRPr="00F95766">
        <w:rPr>
          <w:rFonts w:ascii="Tahoma" w:hAnsi="Tahoma" w:cs="Tahoma"/>
          <w:sz w:val="20"/>
          <w:szCs w:val="20"/>
        </w:rPr>
        <w:t xml:space="preserve"> </w:t>
      </w:r>
    </w:p>
    <w:p w14:paraId="7D190DF6" w14:textId="26239527" w:rsidR="00D80515" w:rsidRPr="00F95766" w:rsidRDefault="00D80515" w:rsidP="002F399D">
      <w:pPr>
        <w:pStyle w:val="Akapitzlist"/>
        <w:numPr>
          <w:ilvl w:val="2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Wzór umowy dla tej części postępowania stanowi załącznik nr </w:t>
      </w:r>
      <w:r w:rsidR="00D93B4D">
        <w:rPr>
          <w:rFonts w:ascii="Tahoma" w:hAnsi="Tahoma" w:cs="Tahoma"/>
          <w:sz w:val="20"/>
          <w:szCs w:val="20"/>
        </w:rPr>
        <w:t>7</w:t>
      </w:r>
    </w:p>
    <w:p w14:paraId="319531B8" w14:textId="6554584A" w:rsidR="00D80515" w:rsidRPr="00F95766" w:rsidRDefault="00D80515" w:rsidP="002F399D">
      <w:pPr>
        <w:spacing w:line="276" w:lineRule="auto"/>
        <w:jc w:val="both"/>
        <w:rPr>
          <w:sz w:val="20"/>
          <w:szCs w:val="20"/>
        </w:rPr>
      </w:pPr>
    </w:p>
    <w:p w14:paraId="11F1F89D" w14:textId="77777777" w:rsidR="00256849" w:rsidRPr="00F95766" w:rsidRDefault="00256849" w:rsidP="002F399D">
      <w:pPr>
        <w:pStyle w:val="Akapitzlist"/>
        <w:spacing w:after="0" w:line="276" w:lineRule="auto"/>
        <w:ind w:left="144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D624129" w14:textId="23596E45" w:rsidR="00B13A51" w:rsidRPr="00F95766" w:rsidRDefault="00B13A51" w:rsidP="002F399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F95766">
        <w:rPr>
          <w:rFonts w:ascii="Tahoma" w:hAnsi="Tahoma" w:cs="Tahoma"/>
          <w:b/>
          <w:sz w:val="24"/>
          <w:szCs w:val="24"/>
        </w:rPr>
        <w:t xml:space="preserve">Pozostałe wymagania dla wszystkich Części </w:t>
      </w:r>
      <w:r w:rsidR="002F399D">
        <w:rPr>
          <w:rFonts w:ascii="Tahoma" w:hAnsi="Tahoma" w:cs="Tahoma"/>
          <w:b/>
          <w:sz w:val="24"/>
          <w:szCs w:val="24"/>
        </w:rPr>
        <w:t xml:space="preserve">(I - III) </w:t>
      </w:r>
      <w:r w:rsidRPr="00F95766">
        <w:rPr>
          <w:rFonts w:ascii="Tahoma" w:hAnsi="Tahoma" w:cs="Tahoma"/>
          <w:b/>
          <w:sz w:val="24"/>
          <w:szCs w:val="24"/>
        </w:rPr>
        <w:t>postępowania</w:t>
      </w:r>
    </w:p>
    <w:p w14:paraId="7A16CF93" w14:textId="18779462" w:rsidR="009F5553" w:rsidRPr="00F95766" w:rsidRDefault="00B13A51" w:rsidP="002F399D">
      <w:pPr>
        <w:pStyle w:val="Default"/>
        <w:numPr>
          <w:ilvl w:val="2"/>
          <w:numId w:val="15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Przed przystąpieniem do wykonywania prac instalacyjnych</w:t>
      </w:r>
      <w:r w:rsidR="008C5938">
        <w:rPr>
          <w:rFonts w:ascii="Tahoma" w:hAnsi="Tahoma" w:cs="Tahoma"/>
          <w:sz w:val="20"/>
          <w:szCs w:val="20"/>
        </w:rPr>
        <w:t xml:space="preserve">, o ile takie będą wymagane, </w:t>
      </w:r>
      <w:r w:rsidRPr="00F95766">
        <w:rPr>
          <w:rFonts w:ascii="Tahoma" w:hAnsi="Tahoma" w:cs="Tahoma"/>
          <w:sz w:val="20"/>
          <w:szCs w:val="20"/>
        </w:rPr>
        <w:t xml:space="preserve"> Wykonawca przedłoży Zamawiającemu projekt tras kablowych dla każdej Części zamówienia, </w:t>
      </w:r>
      <w:r w:rsidR="002F399D">
        <w:rPr>
          <w:rFonts w:ascii="Tahoma" w:hAnsi="Tahoma" w:cs="Tahoma"/>
          <w:sz w:val="20"/>
          <w:szCs w:val="20"/>
        </w:rPr>
        <w:t>projekt</w:t>
      </w:r>
      <w:r w:rsidRPr="00F95766">
        <w:rPr>
          <w:rFonts w:ascii="Tahoma" w:hAnsi="Tahoma" w:cs="Tahoma"/>
          <w:sz w:val="20"/>
          <w:szCs w:val="20"/>
        </w:rPr>
        <w:t xml:space="preserve"> podlega akceptacji Zamawiającego. Uzyskanie </w:t>
      </w:r>
      <w:r w:rsidR="00655FD6">
        <w:rPr>
          <w:rFonts w:ascii="Tahoma" w:hAnsi="Tahoma" w:cs="Tahoma"/>
          <w:sz w:val="20"/>
          <w:szCs w:val="20"/>
        </w:rPr>
        <w:t>akceptacji</w:t>
      </w:r>
      <w:r w:rsidRPr="00F95766">
        <w:rPr>
          <w:rFonts w:ascii="Tahoma" w:hAnsi="Tahoma" w:cs="Tahoma"/>
          <w:sz w:val="20"/>
          <w:szCs w:val="20"/>
        </w:rPr>
        <w:t xml:space="preserve"> Zamawiające</w:t>
      </w:r>
      <w:r w:rsidR="00464BC3" w:rsidRPr="00F95766">
        <w:rPr>
          <w:rFonts w:ascii="Tahoma" w:hAnsi="Tahoma" w:cs="Tahoma"/>
          <w:sz w:val="20"/>
          <w:szCs w:val="20"/>
        </w:rPr>
        <w:t>go nie wyklucza zapisów pun</w:t>
      </w:r>
      <w:r w:rsidR="00464BC3" w:rsidRPr="003F0548">
        <w:rPr>
          <w:rFonts w:ascii="Tahoma" w:hAnsi="Tahoma" w:cs="Tahoma"/>
          <w:sz w:val="20"/>
          <w:szCs w:val="20"/>
        </w:rPr>
        <w:t xml:space="preserve">ktu </w:t>
      </w:r>
      <w:r w:rsidR="009F5553" w:rsidRPr="003F0548">
        <w:rPr>
          <w:rFonts w:ascii="Tahoma" w:hAnsi="Tahoma" w:cs="Tahoma"/>
          <w:sz w:val="20"/>
          <w:szCs w:val="20"/>
        </w:rPr>
        <w:t>3.4.2</w:t>
      </w:r>
    </w:p>
    <w:p w14:paraId="386B598A" w14:textId="77777777" w:rsidR="00D56452" w:rsidRPr="00F95766" w:rsidRDefault="00B13A51" w:rsidP="002F399D">
      <w:pPr>
        <w:pStyle w:val="Default"/>
        <w:numPr>
          <w:ilvl w:val="2"/>
          <w:numId w:val="15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Zamawiający informuje, że udzieli Wykonawcy pełnomocnictwa do wykonywania w jego imieniu wszelkich czynności oraz uzyskania wszelkich zgód, zezwoleń, decyzji i uzgodnień, a także przekazania do stosownych urzędów i instytucji zgłoszeń, które to wszystkie razem czynności i akty konieczne są do realizacji przedmiotu zamówienia.</w:t>
      </w:r>
    </w:p>
    <w:p w14:paraId="70689438" w14:textId="77777777" w:rsidR="00D56452" w:rsidRPr="00F95766" w:rsidRDefault="00B13A51" w:rsidP="002F399D">
      <w:pPr>
        <w:pStyle w:val="Default"/>
        <w:numPr>
          <w:ilvl w:val="2"/>
          <w:numId w:val="15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Wykonawca naprawi na swój koszt wszelkie szkody powstałe podczas realizacji zamówienia. </w:t>
      </w:r>
    </w:p>
    <w:p w14:paraId="57D11525" w14:textId="77777777" w:rsidR="00D56452" w:rsidRPr="00F95766" w:rsidRDefault="00B13A51" w:rsidP="002F399D">
      <w:pPr>
        <w:pStyle w:val="Default"/>
        <w:numPr>
          <w:ilvl w:val="2"/>
          <w:numId w:val="15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Wszelkie odpady</w:t>
      </w:r>
      <w:r w:rsidR="009F5553" w:rsidRPr="00F95766">
        <w:rPr>
          <w:rFonts w:ascii="Tahoma" w:hAnsi="Tahoma" w:cs="Tahoma"/>
          <w:sz w:val="20"/>
          <w:szCs w:val="20"/>
        </w:rPr>
        <w:t>, w tym również opakowania od dostarczonego sprzętu,</w:t>
      </w:r>
      <w:r w:rsidRPr="00F95766">
        <w:rPr>
          <w:rFonts w:ascii="Tahoma" w:hAnsi="Tahoma" w:cs="Tahoma"/>
          <w:sz w:val="20"/>
          <w:szCs w:val="20"/>
        </w:rPr>
        <w:t xml:space="preserve"> powstałe w trakcie realizacji zamówienia Wykonawca usunie na swój koszt</w:t>
      </w:r>
      <w:r w:rsidR="009F5553" w:rsidRPr="00F95766">
        <w:rPr>
          <w:rFonts w:ascii="Tahoma" w:hAnsi="Tahoma" w:cs="Tahoma"/>
          <w:sz w:val="20"/>
          <w:szCs w:val="20"/>
        </w:rPr>
        <w:t>.</w:t>
      </w:r>
    </w:p>
    <w:p w14:paraId="5B33097A" w14:textId="0B2507C8" w:rsidR="009F5553" w:rsidRPr="00F95766" w:rsidRDefault="00B13A51" w:rsidP="002F399D">
      <w:pPr>
        <w:pStyle w:val="Default"/>
        <w:numPr>
          <w:ilvl w:val="2"/>
          <w:numId w:val="15"/>
        </w:num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Wymagania dotyczące warunków serwisu, wsparcia techni</w:t>
      </w:r>
      <w:r w:rsidR="00464BC3" w:rsidRPr="00F95766">
        <w:rPr>
          <w:rFonts w:ascii="Tahoma" w:hAnsi="Tahoma" w:cs="Tahoma"/>
          <w:sz w:val="20"/>
          <w:szCs w:val="20"/>
        </w:rPr>
        <w:t xml:space="preserve">cznego i obsługi Posprzedażowej. </w:t>
      </w:r>
    </w:p>
    <w:p w14:paraId="4ADE0F7C" w14:textId="4392B76B" w:rsidR="00B13A51" w:rsidRPr="00F95766" w:rsidRDefault="00B13A51" w:rsidP="002F399D">
      <w:pPr>
        <w:pStyle w:val="Default"/>
        <w:spacing w:line="276" w:lineRule="auto"/>
        <w:ind w:left="1085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Zamawiający wymaga, aby Wykonawc</w:t>
      </w:r>
      <w:r w:rsidR="009F5553" w:rsidRPr="00F95766">
        <w:rPr>
          <w:rFonts w:ascii="Tahoma" w:hAnsi="Tahoma" w:cs="Tahoma"/>
          <w:sz w:val="20"/>
          <w:szCs w:val="20"/>
        </w:rPr>
        <w:t xml:space="preserve">a spełnił poniższe wymagania w </w:t>
      </w:r>
      <w:r w:rsidRPr="00F95766">
        <w:rPr>
          <w:rFonts w:ascii="Tahoma" w:hAnsi="Tahoma" w:cs="Tahoma"/>
          <w:sz w:val="20"/>
          <w:szCs w:val="20"/>
        </w:rPr>
        <w:t>zakresie realizowanego przedmiotu zamówienia. Koszt ich realizacji, aktywacji oraz korzystania musi być wkalkulowany w cenę abonamentu.</w:t>
      </w:r>
    </w:p>
    <w:p w14:paraId="66B90E47" w14:textId="6F82B46F" w:rsidR="00464BC3" w:rsidRPr="00F95766" w:rsidRDefault="00B13A51" w:rsidP="002F399D">
      <w:pPr>
        <w:pStyle w:val="Default"/>
        <w:numPr>
          <w:ilvl w:val="2"/>
          <w:numId w:val="14"/>
        </w:numPr>
        <w:spacing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Wykonawca zapewni ciągł</w:t>
      </w:r>
      <w:r w:rsidR="008C5938">
        <w:rPr>
          <w:rFonts w:ascii="Tahoma" w:hAnsi="Tahoma" w:cs="Tahoma"/>
          <w:sz w:val="20"/>
          <w:szCs w:val="20"/>
        </w:rPr>
        <w:t>ość</w:t>
      </w:r>
      <w:r w:rsidRPr="00F95766">
        <w:rPr>
          <w:rFonts w:ascii="Tahoma" w:hAnsi="Tahoma" w:cs="Tahoma"/>
          <w:sz w:val="20"/>
          <w:szCs w:val="20"/>
        </w:rPr>
        <w:t xml:space="preserve"> świadczenie usług. </w:t>
      </w:r>
    </w:p>
    <w:p w14:paraId="17B7580B" w14:textId="39804F14" w:rsidR="00464BC3" w:rsidRPr="00F95766" w:rsidRDefault="00B13A51" w:rsidP="002F399D">
      <w:pPr>
        <w:pStyle w:val="Default"/>
        <w:numPr>
          <w:ilvl w:val="2"/>
          <w:numId w:val="14"/>
        </w:numPr>
        <w:spacing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Wymagana dostępność usługi w sieci Operatora wynosi co najmniej 99,</w:t>
      </w:r>
      <w:r w:rsidR="00887B37" w:rsidRPr="00F95766">
        <w:rPr>
          <w:rFonts w:ascii="Tahoma" w:hAnsi="Tahoma" w:cs="Tahoma"/>
          <w:sz w:val="20"/>
          <w:szCs w:val="20"/>
        </w:rPr>
        <w:t xml:space="preserve">5 </w:t>
      </w:r>
      <w:r w:rsidRPr="00F95766">
        <w:rPr>
          <w:rFonts w:ascii="Tahoma" w:hAnsi="Tahoma" w:cs="Tahoma"/>
          <w:sz w:val="20"/>
          <w:szCs w:val="20"/>
        </w:rPr>
        <w:t>% i będzie mierzona w minutach przestoju w okresie jednego miesiąca, jako suma wszystkich czasów w których usługa była niedostępna.</w:t>
      </w:r>
    </w:p>
    <w:p w14:paraId="5EA340FE" w14:textId="77777777" w:rsidR="00464BC3" w:rsidRPr="00F95766" w:rsidRDefault="00B13A51" w:rsidP="002F399D">
      <w:pPr>
        <w:pStyle w:val="Default"/>
        <w:numPr>
          <w:ilvl w:val="2"/>
          <w:numId w:val="14"/>
        </w:numPr>
        <w:spacing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Zamawiający wymaga zapewnienia wsparcia technicznego i obsługi posprzedażowej, a w szczególności wskazanie co najmniej jednej osoby do kontaktów w zakresie wsparcia sprzedaży usług oraz dedykowanej osoby do kontaktów w zakresie wsparcia serwisowego i naprawczego. Do kontaktów pomiędzy Zamawiającym, a Wykonawcą upoważnione są osoby wyłącznie przez nich (tj. Strony) wyznaczone. Upoważnienie takie wymaga formy pisemnej uzgodnionej przez Strony.</w:t>
      </w:r>
    </w:p>
    <w:p w14:paraId="29D72AEF" w14:textId="3801453D" w:rsidR="00B13A51" w:rsidRPr="00F95766" w:rsidRDefault="00B13A51" w:rsidP="002F399D">
      <w:pPr>
        <w:pStyle w:val="Default"/>
        <w:numPr>
          <w:ilvl w:val="2"/>
          <w:numId w:val="14"/>
        </w:numPr>
        <w:spacing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Zamawiający wymaga, aby:</w:t>
      </w:r>
    </w:p>
    <w:p w14:paraId="319D74FC" w14:textId="77777777" w:rsidR="00464BC3" w:rsidRPr="00F95766" w:rsidRDefault="00B13A51" w:rsidP="002F399D">
      <w:pPr>
        <w:pStyle w:val="Default"/>
        <w:numPr>
          <w:ilvl w:val="0"/>
          <w:numId w:val="28"/>
        </w:numPr>
        <w:spacing w:line="276" w:lineRule="auto"/>
        <w:ind w:left="1843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maksymalny czas reakcji, od momentu zgłoszenia awarii wynosił nie więcej niż 2 godziny.</w:t>
      </w:r>
    </w:p>
    <w:p w14:paraId="69B6EC66" w14:textId="77777777" w:rsidR="00464BC3" w:rsidRPr="00F95766" w:rsidRDefault="00B13A51" w:rsidP="002F399D">
      <w:pPr>
        <w:pStyle w:val="Default"/>
        <w:numPr>
          <w:ilvl w:val="0"/>
          <w:numId w:val="28"/>
        </w:numPr>
        <w:spacing w:line="276" w:lineRule="auto"/>
        <w:ind w:left="1843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maksymalny czas usunięcia awarii, wynosił 12 godzin od momentu zgłoszenia.</w:t>
      </w:r>
    </w:p>
    <w:p w14:paraId="50E1A5D5" w14:textId="057760C2" w:rsidR="00464BC3" w:rsidRPr="00F95766" w:rsidRDefault="00B13A51" w:rsidP="002F399D">
      <w:pPr>
        <w:pStyle w:val="Default"/>
        <w:numPr>
          <w:ilvl w:val="0"/>
          <w:numId w:val="28"/>
        </w:numPr>
        <w:spacing w:line="276" w:lineRule="auto"/>
        <w:ind w:left="1843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 xml:space="preserve">Wykonawca poinformował Zamawiającego o pracach planowych w infrastrukturze, co najmniej 3 dni przed terminem prowadzenia prac. </w:t>
      </w:r>
    </w:p>
    <w:p w14:paraId="07887BBD" w14:textId="346E1558" w:rsidR="00464BC3" w:rsidRPr="00F95766" w:rsidRDefault="00464BC3" w:rsidP="002F399D">
      <w:pPr>
        <w:pStyle w:val="Default"/>
        <w:numPr>
          <w:ilvl w:val="2"/>
          <w:numId w:val="14"/>
        </w:numPr>
        <w:tabs>
          <w:tab w:val="clear" w:pos="2340"/>
          <w:tab w:val="num" w:pos="2552"/>
        </w:tabs>
        <w:spacing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Wykonawca zobowiązuje się do przyjmowania zgłoszeń serwisowych telefonicznie i/lub pocztą elektroniczną w trybie 24/7/365 oraz dokonania niezwłocznego, nie później niż w czasie 2 godz. potwierdzenia Zamawiającemu otrzymanego zgłoszenia na wskazany przez Zamawiającego w zawartej umowie adres poczty elektronicznej</w:t>
      </w:r>
    </w:p>
    <w:p w14:paraId="5ACFA892" w14:textId="708D4640" w:rsidR="00464BC3" w:rsidRPr="00F95766" w:rsidRDefault="00B13A51" w:rsidP="002F399D">
      <w:pPr>
        <w:pStyle w:val="Default"/>
        <w:numPr>
          <w:ilvl w:val="2"/>
          <w:numId w:val="14"/>
        </w:numPr>
        <w:tabs>
          <w:tab w:val="clear" w:pos="2340"/>
          <w:tab w:val="num" w:pos="2552"/>
        </w:tabs>
        <w:spacing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Obsługa serwisowa urządzeń będących zakończeniem</w:t>
      </w:r>
      <w:r w:rsidR="00464BC3" w:rsidRPr="00F95766">
        <w:rPr>
          <w:rFonts w:ascii="Tahoma" w:hAnsi="Tahoma" w:cs="Tahoma"/>
          <w:sz w:val="20"/>
          <w:szCs w:val="20"/>
        </w:rPr>
        <w:t xml:space="preserve"> łącza jest w gestii Wykonawcy.</w:t>
      </w:r>
    </w:p>
    <w:p w14:paraId="2BCE2E21" w14:textId="2E99D007" w:rsidR="00B13A51" w:rsidRPr="00F95766" w:rsidRDefault="00464BC3" w:rsidP="002F399D">
      <w:pPr>
        <w:pStyle w:val="Default"/>
        <w:numPr>
          <w:ilvl w:val="2"/>
          <w:numId w:val="14"/>
        </w:numPr>
        <w:tabs>
          <w:tab w:val="clear" w:pos="2340"/>
          <w:tab w:val="num" w:pos="2552"/>
        </w:tabs>
        <w:spacing w:line="276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F95766">
        <w:rPr>
          <w:rFonts w:ascii="Tahoma" w:hAnsi="Tahoma" w:cs="Tahoma"/>
          <w:sz w:val="20"/>
          <w:szCs w:val="20"/>
        </w:rPr>
        <w:t>E</w:t>
      </w:r>
      <w:r w:rsidR="00B13A51" w:rsidRPr="00F95766">
        <w:rPr>
          <w:rFonts w:ascii="Tahoma" w:hAnsi="Tahoma" w:cs="Tahoma"/>
          <w:sz w:val="20"/>
          <w:szCs w:val="20"/>
        </w:rPr>
        <w:t>wentualna wymiana serwisowa uszkodzonego urządzenia odbędzie się na koszt Wykonawcy.</w:t>
      </w:r>
    </w:p>
    <w:p w14:paraId="1FCC7517" w14:textId="77777777" w:rsidR="00B13A51" w:rsidRPr="00F95766" w:rsidRDefault="00B13A51" w:rsidP="00464BC3">
      <w:pPr>
        <w:pStyle w:val="Default"/>
        <w:spacing w:line="276" w:lineRule="auto"/>
        <w:ind w:left="360"/>
        <w:contextualSpacing/>
        <w:rPr>
          <w:rFonts w:ascii="Tahoma" w:hAnsi="Tahoma" w:cs="Tahoma"/>
          <w:sz w:val="20"/>
          <w:szCs w:val="20"/>
        </w:rPr>
      </w:pPr>
    </w:p>
    <w:p w14:paraId="4C712D1B" w14:textId="68D3240D" w:rsidR="00B13A51" w:rsidRPr="00F95766" w:rsidRDefault="00B13A51" w:rsidP="00D56452">
      <w:pPr>
        <w:pStyle w:val="Akapitzlist"/>
        <w:numPr>
          <w:ilvl w:val="1"/>
          <w:numId w:val="15"/>
        </w:numPr>
        <w:rPr>
          <w:rFonts w:ascii="Tahoma" w:hAnsi="Tahoma" w:cs="Tahoma"/>
          <w:b/>
          <w:bCs/>
          <w:sz w:val="24"/>
          <w:szCs w:val="24"/>
        </w:rPr>
      </w:pPr>
      <w:r w:rsidRPr="00F95766">
        <w:rPr>
          <w:rFonts w:ascii="Tahoma" w:hAnsi="Tahoma" w:cs="Tahoma"/>
          <w:b/>
          <w:bCs/>
          <w:sz w:val="24"/>
          <w:szCs w:val="24"/>
        </w:rPr>
        <w:t xml:space="preserve">Zasady odbioru dla wszystkich Części </w:t>
      </w:r>
      <w:r w:rsidR="002F399D">
        <w:rPr>
          <w:rFonts w:ascii="Tahoma" w:hAnsi="Tahoma" w:cs="Tahoma"/>
          <w:b/>
          <w:bCs/>
          <w:sz w:val="24"/>
          <w:szCs w:val="24"/>
        </w:rPr>
        <w:t xml:space="preserve">(I – III) </w:t>
      </w:r>
      <w:r w:rsidRPr="00F95766">
        <w:rPr>
          <w:rFonts w:ascii="Tahoma" w:hAnsi="Tahoma" w:cs="Tahoma"/>
          <w:b/>
          <w:bCs/>
          <w:sz w:val="24"/>
          <w:szCs w:val="24"/>
        </w:rPr>
        <w:t>postępowania</w:t>
      </w:r>
    </w:p>
    <w:p w14:paraId="2CDC405F" w14:textId="0EB146EB" w:rsidR="00B13A51" w:rsidRPr="00F95766" w:rsidRDefault="00B13A51" w:rsidP="002F399D">
      <w:pPr>
        <w:ind w:left="1134" w:hanging="49"/>
        <w:jc w:val="both"/>
        <w:rPr>
          <w:sz w:val="20"/>
          <w:szCs w:val="20"/>
        </w:rPr>
      </w:pPr>
      <w:r w:rsidRPr="00F95766">
        <w:rPr>
          <w:sz w:val="20"/>
          <w:szCs w:val="20"/>
        </w:rPr>
        <w:t xml:space="preserve">Pozytywny wynik odbioru jakościowego zostanie potwierdzony podpisaniem przez przedstawicieli Stron, bez uwag protokołu odbioru, którego wzór określa załącznik nr </w:t>
      </w:r>
      <w:r w:rsidR="00D93B4D">
        <w:rPr>
          <w:sz w:val="20"/>
          <w:szCs w:val="20"/>
        </w:rPr>
        <w:t>3</w:t>
      </w:r>
      <w:r w:rsidRPr="00F95766">
        <w:rPr>
          <w:sz w:val="20"/>
          <w:szCs w:val="20"/>
        </w:rPr>
        <w:t xml:space="preserve"> do Umowy. Podpisany protokół będzie podstawą do wystawienia pierwszej faktury. </w:t>
      </w:r>
    </w:p>
    <w:p w14:paraId="7936416E" w14:textId="77777777" w:rsidR="00B13A51" w:rsidRPr="00F95766" w:rsidRDefault="00B13A51" w:rsidP="00F01772">
      <w:pPr>
        <w:keepNext/>
        <w:keepLines/>
        <w:tabs>
          <w:tab w:val="left" w:pos="567"/>
        </w:tabs>
        <w:spacing w:line="276" w:lineRule="auto"/>
        <w:contextualSpacing/>
        <w:jc w:val="both"/>
        <w:outlineLvl w:val="1"/>
        <w:rPr>
          <w:b/>
          <w:sz w:val="20"/>
          <w:szCs w:val="20"/>
        </w:rPr>
      </w:pPr>
    </w:p>
    <w:sectPr w:rsidR="00B13A51" w:rsidRPr="00F95766">
      <w:headerReference w:type="default" r:id="rId9"/>
      <w:footerReference w:type="default" r:id="rId10"/>
      <w:pgSz w:w="11905" w:h="16837"/>
      <w:pgMar w:top="1421" w:right="1419" w:bottom="1440" w:left="170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5DDC2" w14:textId="77777777" w:rsidR="005333C8" w:rsidRDefault="005333C8">
      <w:r>
        <w:separator/>
      </w:r>
    </w:p>
  </w:endnote>
  <w:endnote w:type="continuationSeparator" w:id="0">
    <w:p w14:paraId="4AE09487" w14:textId="77777777" w:rsidR="005333C8" w:rsidRDefault="0053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883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20B6F4" w14:textId="09BE101A" w:rsidR="008C5938" w:rsidRDefault="008C5938">
            <w:pPr>
              <w:pStyle w:val="Stopka"/>
              <w:jc w:val="right"/>
            </w:pPr>
            <w:r w:rsidRPr="008C5938">
              <w:rPr>
                <w:sz w:val="20"/>
                <w:szCs w:val="20"/>
              </w:rPr>
              <w:t xml:space="preserve">Strona </w:t>
            </w:r>
            <w:r w:rsidRPr="008C5938">
              <w:rPr>
                <w:b/>
                <w:bCs/>
                <w:sz w:val="20"/>
                <w:szCs w:val="20"/>
              </w:rPr>
              <w:fldChar w:fldCharType="begin"/>
            </w:r>
            <w:r w:rsidRPr="008C5938">
              <w:rPr>
                <w:b/>
                <w:bCs/>
                <w:sz w:val="20"/>
                <w:szCs w:val="20"/>
              </w:rPr>
              <w:instrText>PAGE</w:instrText>
            </w:r>
            <w:r w:rsidRPr="008C5938">
              <w:rPr>
                <w:b/>
                <w:bCs/>
                <w:sz w:val="20"/>
                <w:szCs w:val="20"/>
              </w:rPr>
              <w:fldChar w:fldCharType="separate"/>
            </w:r>
            <w:r w:rsidR="00E7708F">
              <w:rPr>
                <w:b/>
                <w:bCs/>
                <w:noProof/>
                <w:sz w:val="20"/>
                <w:szCs w:val="20"/>
              </w:rPr>
              <w:t>15</w:t>
            </w:r>
            <w:r w:rsidRPr="008C5938">
              <w:rPr>
                <w:b/>
                <w:bCs/>
                <w:sz w:val="20"/>
                <w:szCs w:val="20"/>
              </w:rPr>
              <w:fldChar w:fldCharType="end"/>
            </w:r>
            <w:r w:rsidRPr="008C5938">
              <w:rPr>
                <w:sz w:val="20"/>
                <w:szCs w:val="20"/>
              </w:rPr>
              <w:t xml:space="preserve"> z </w:t>
            </w:r>
            <w:r w:rsidRPr="008C5938">
              <w:rPr>
                <w:b/>
                <w:bCs/>
                <w:sz w:val="20"/>
                <w:szCs w:val="20"/>
              </w:rPr>
              <w:fldChar w:fldCharType="begin"/>
            </w:r>
            <w:r w:rsidRPr="008C5938">
              <w:rPr>
                <w:b/>
                <w:bCs/>
                <w:sz w:val="20"/>
                <w:szCs w:val="20"/>
              </w:rPr>
              <w:instrText>NUMPAGES</w:instrText>
            </w:r>
            <w:r w:rsidRPr="008C5938">
              <w:rPr>
                <w:b/>
                <w:bCs/>
                <w:sz w:val="20"/>
                <w:szCs w:val="20"/>
              </w:rPr>
              <w:fldChar w:fldCharType="separate"/>
            </w:r>
            <w:r w:rsidR="00E7708F">
              <w:rPr>
                <w:b/>
                <w:bCs/>
                <w:noProof/>
                <w:sz w:val="20"/>
                <w:szCs w:val="20"/>
              </w:rPr>
              <w:t>15</w:t>
            </w:r>
            <w:r w:rsidRPr="008C593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F38FA1" w14:textId="2D81A196" w:rsidR="008A1300" w:rsidRDefault="008A1300">
    <w:pPr>
      <w:pStyle w:val="Style6"/>
      <w:widowControl/>
      <w:jc w:val="right"/>
      <w:rPr>
        <w:rStyle w:val="FontStyle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B9C9B" w14:textId="77777777" w:rsidR="005333C8" w:rsidRDefault="005333C8">
      <w:r>
        <w:separator/>
      </w:r>
    </w:p>
  </w:footnote>
  <w:footnote w:type="continuationSeparator" w:id="0">
    <w:p w14:paraId="18536293" w14:textId="77777777" w:rsidR="005333C8" w:rsidRDefault="00533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136A" w14:textId="1E376224" w:rsidR="008A1300" w:rsidRDefault="000D393D">
    <w:pPr>
      <w:pStyle w:val="Style1"/>
      <w:widowControl/>
      <w:tabs>
        <w:tab w:val="left" w:pos="6456"/>
      </w:tabs>
      <w:jc w:val="both"/>
      <w:rPr>
        <w:rStyle w:val="FontStyle20"/>
      </w:rPr>
    </w:pPr>
    <w:r>
      <w:rPr>
        <w:rStyle w:val="FontStyle24"/>
      </w:rPr>
      <w:t>Znak sprawy: ZTM.EZ.3310.9.2017</w:t>
    </w:r>
    <w:r w:rsidR="008A1300">
      <w:rPr>
        <w:rStyle w:val="FontStyle24"/>
      </w:rPr>
      <w:tab/>
    </w:r>
    <w:r>
      <w:rPr>
        <w:rStyle w:val="FontStyle20"/>
      </w:rPr>
      <w:t>Załącznik nr 8</w:t>
    </w:r>
    <w:r w:rsidR="008A1300">
      <w:rPr>
        <w:rStyle w:val="FontStyle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2420EE"/>
    <w:lvl w:ilvl="0">
      <w:numFmt w:val="bullet"/>
      <w:lvlText w:val="*"/>
      <w:lvlJc w:val="left"/>
    </w:lvl>
  </w:abstractNum>
  <w:abstractNum w:abstractNumId="1" w15:restartNumberingAfterBreak="0">
    <w:nsid w:val="01AB23A1"/>
    <w:multiLevelType w:val="singleLevel"/>
    <w:tmpl w:val="27848132"/>
    <w:lvl w:ilvl="0">
      <w:start w:val="1"/>
      <w:numFmt w:val="decimal"/>
      <w:lvlText w:val="(%1)"/>
      <w:legacy w:legacy="1" w:legacySpace="0" w:legacyIndent="398"/>
      <w:lvlJc w:val="left"/>
      <w:rPr>
        <w:rFonts w:ascii="Tahoma" w:hAnsi="Tahoma" w:cs="Tahoma" w:hint="default"/>
      </w:rPr>
    </w:lvl>
  </w:abstractNum>
  <w:abstractNum w:abstractNumId="2" w15:restartNumberingAfterBreak="0">
    <w:nsid w:val="02A05726"/>
    <w:multiLevelType w:val="multilevel"/>
    <w:tmpl w:val="AEFEEA2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cs="Times New Roman" w:hint="default"/>
      </w:rPr>
    </w:lvl>
  </w:abstractNum>
  <w:abstractNum w:abstractNumId="3" w15:restartNumberingAfterBreak="0">
    <w:nsid w:val="052B6B8A"/>
    <w:multiLevelType w:val="hybridMultilevel"/>
    <w:tmpl w:val="46FA4730"/>
    <w:lvl w:ilvl="0" w:tplc="1B46C0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642A6D"/>
    <w:multiLevelType w:val="multilevel"/>
    <w:tmpl w:val="BF6887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5" w15:restartNumberingAfterBreak="0">
    <w:nsid w:val="08165A85"/>
    <w:multiLevelType w:val="hybridMultilevel"/>
    <w:tmpl w:val="B6A8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73012"/>
    <w:multiLevelType w:val="singleLevel"/>
    <w:tmpl w:val="9B44EDD4"/>
    <w:lvl w:ilvl="0">
      <w:start w:val="1"/>
      <w:numFmt w:val="decimal"/>
      <w:lvlText w:val="(%1)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7" w15:restartNumberingAfterBreak="0">
    <w:nsid w:val="0E50571C"/>
    <w:multiLevelType w:val="hybridMultilevel"/>
    <w:tmpl w:val="31FE5466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8" w15:restartNumberingAfterBreak="0">
    <w:nsid w:val="11495F38"/>
    <w:multiLevelType w:val="hybridMultilevel"/>
    <w:tmpl w:val="CB4E216C"/>
    <w:lvl w:ilvl="0" w:tplc="642420EE">
      <w:start w:val="1"/>
      <w:numFmt w:val="lowerRoman"/>
      <w:lvlText w:val="(%1)"/>
      <w:legacy w:legacy="1" w:legacySpace="0" w:legacyIndent="355"/>
      <w:lvlJc w:val="left"/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93AC9"/>
    <w:multiLevelType w:val="hybridMultilevel"/>
    <w:tmpl w:val="698A3C6E"/>
    <w:lvl w:ilvl="0" w:tplc="4B627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91BC7"/>
    <w:multiLevelType w:val="hybridMultilevel"/>
    <w:tmpl w:val="EE46788C"/>
    <w:lvl w:ilvl="0" w:tplc="843C6BE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44610AA">
      <w:start w:val="1"/>
      <w:numFmt w:val="lowerRoman"/>
      <w:lvlText w:val="%4)"/>
      <w:lvlJc w:val="left"/>
      <w:pPr>
        <w:ind w:left="2880" w:hanging="360"/>
      </w:pPr>
      <w:rPr>
        <w:rFonts w:ascii="Tahoma" w:eastAsiaTheme="minorEastAsia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776DA"/>
    <w:multiLevelType w:val="hybridMultilevel"/>
    <w:tmpl w:val="7FD241B0"/>
    <w:lvl w:ilvl="0" w:tplc="289415B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8D547EF"/>
    <w:multiLevelType w:val="hybridMultilevel"/>
    <w:tmpl w:val="DA7C72E4"/>
    <w:lvl w:ilvl="0" w:tplc="36E45212">
      <w:start w:val="1"/>
      <w:numFmt w:val="lowerRoman"/>
      <w:lvlText w:val="(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41E51"/>
    <w:multiLevelType w:val="hybridMultilevel"/>
    <w:tmpl w:val="357E92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47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C94081"/>
    <w:multiLevelType w:val="hybridMultilevel"/>
    <w:tmpl w:val="F4BA4F1A"/>
    <w:lvl w:ilvl="0" w:tplc="FA9CCE3A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3E24F5"/>
    <w:multiLevelType w:val="multilevel"/>
    <w:tmpl w:val="C644B70E"/>
    <w:lvl w:ilvl="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5" w:hanging="1800"/>
      </w:pPr>
      <w:rPr>
        <w:rFonts w:hint="default"/>
      </w:rPr>
    </w:lvl>
  </w:abstractNum>
  <w:abstractNum w:abstractNumId="16" w15:restartNumberingAfterBreak="0">
    <w:nsid w:val="2BAB6A80"/>
    <w:multiLevelType w:val="multilevel"/>
    <w:tmpl w:val="FB967490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1B79C3"/>
    <w:multiLevelType w:val="singleLevel"/>
    <w:tmpl w:val="9B44EDD4"/>
    <w:lvl w:ilvl="0">
      <w:start w:val="1"/>
      <w:numFmt w:val="decimal"/>
      <w:lvlText w:val="(%1)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18" w15:restartNumberingAfterBreak="0">
    <w:nsid w:val="3D215C17"/>
    <w:multiLevelType w:val="hybridMultilevel"/>
    <w:tmpl w:val="A4C00932"/>
    <w:lvl w:ilvl="0" w:tplc="843C6BE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E4BC8A">
      <w:start w:val="1"/>
      <w:numFmt w:val="decimal"/>
      <w:lvlText w:val="%4."/>
      <w:lvlJc w:val="left"/>
      <w:pPr>
        <w:ind w:left="2880" w:hanging="360"/>
      </w:pPr>
      <w:rPr>
        <w:rFonts w:ascii="Tahoma" w:eastAsiaTheme="minorEastAsia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07787"/>
    <w:multiLevelType w:val="hybridMultilevel"/>
    <w:tmpl w:val="0B3A0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233C61"/>
    <w:multiLevelType w:val="hybridMultilevel"/>
    <w:tmpl w:val="895617DE"/>
    <w:lvl w:ilvl="0" w:tplc="FA9CCE3A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D58288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3626C4"/>
    <w:multiLevelType w:val="hybridMultilevel"/>
    <w:tmpl w:val="48D8EEAE"/>
    <w:lvl w:ilvl="0" w:tplc="0D4C8D1E">
      <w:start w:val="1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2" w15:restartNumberingAfterBreak="0">
    <w:nsid w:val="47776F3E"/>
    <w:multiLevelType w:val="hybridMultilevel"/>
    <w:tmpl w:val="0FCEA78C"/>
    <w:lvl w:ilvl="0" w:tplc="471C85C6">
      <w:start w:val="1"/>
      <w:numFmt w:val="lowerRoman"/>
      <w:lvlText w:val="(%1)"/>
      <w:lvlJc w:val="left"/>
      <w:pPr>
        <w:ind w:left="1920" w:hanging="360"/>
      </w:pPr>
      <w:rPr>
        <w:rFonts w:ascii="Tahoma" w:eastAsiaTheme="minorEastAsia" w:hAnsi="Tahoma" w:cs="Tahoma"/>
      </w:rPr>
    </w:lvl>
    <w:lvl w:ilvl="1" w:tplc="0415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3" w15:restartNumberingAfterBreak="0">
    <w:nsid w:val="4911473E"/>
    <w:multiLevelType w:val="hybridMultilevel"/>
    <w:tmpl w:val="CB4E216C"/>
    <w:lvl w:ilvl="0" w:tplc="642420EE">
      <w:start w:val="1"/>
      <w:numFmt w:val="lowerRoman"/>
      <w:lvlText w:val="(%1)"/>
      <w:legacy w:legacy="1" w:legacySpace="0" w:legacyIndent="355"/>
      <w:lvlJc w:val="left"/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B24D4"/>
    <w:multiLevelType w:val="hybridMultilevel"/>
    <w:tmpl w:val="3AF06990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25" w15:restartNumberingAfterBreak="0">
    <w:nsid w:val="4CA5257D"/>
    <w:multiLevelType w:val="multilevel"/>
    <w:tmpl w:val="AE0EB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4C6471"/>
    <w:multiLevelType w:val="singleLevel"/>
    <w:tmpl w:val="0E2620D6"/>
    <w:lvl w:ilvl="0">
      <w:start w:val="2"/>
      <w:numFmt w:val="decimal"/>
      <w:lvlText w:val="(%1)"/>
      <w:legacy w:legacy="1" w:legacySpace="0" w:legacyIndent="398"/>
      <w:lvlJc w:val="left"/>
      <w:rPr>
        <w:rFonts w:ascii="Tahoma" w:hAnsi="Tahoma" w:cs="Tahoma" w:hint="default"/>
      </w:rPr>
    </w:lvl>
  </w:abstractNum>
  <w:abstractNum w:abstractNumId="27" w15:restartNumberingAfterBreak="0">
    <w:nsid w:val="5CA16317"/>
    <w:multiLevelType w:val="hybridMultilevel"/>
    <w:tmpl w:val="4042B48E"/>
    <w:lvl w:ilvl="0" w:tplc="CE564162">
      <w:start w:val="1"/>
      <w:numFmt w:val="lowerRoman"/>
      <w:lvlText w:val="%1."/>
      <w:lvlJc w:val="left"/>
      <w:pPr>
        <w:ind w:left="2007" w:hanging="360"/>
      </w:pPr>
      <w:rPr>
        <w:rFonts w:ascii="Tahoma" w:eastAsiaTheme="minorEastAsia" w:hAnsi="Tahoma" w:cs="Tahoma"/>
      </w:rPr>
    </w:lvl>
    <w:lvl w:ilvl="1" w:tplc="0415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4940B4A6">
      <w:start w:val="1"/>
      <w:numFmt w:val="lowerLetter"/>
      <w:lvlText w:val="%7)"/>
      <w:lvlJc w:val="left"/>
      <w:pPr>
        <w:ind w:left="6327" w:hanging="360"/>
      </w:pPr>
      <w:rPr>
        <w:rFonts w:ascii="Tahoma" w:eastAsiaTheme="minorEastAsia" w:hAnsi="Tahoma" w:cs="Tahoma"/>
      </w:rPr>
    </w:lvl>
    <w:lvl w:ilvl="7" w:tplc="0415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8" w15:restartNumberingAfterBreak="0">
    <w:nsid w:val="5F8705BC"/>
    <w:multiLevelType w:val="hybridMultilevel"/>
    <w:tmpl w:val="3CC26F8E"/>
    <w:lvl w:ilvl="0" w:tplc="E6F284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Theme="minorEastAsia" w:hAnsi="Tahoma" w:cs="Tahoma"/>
      </w:rPr>
    </w:lvl>
    <w:lvl w:ilvl="1" w:tplc="0A360AD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Tahoma" w:eastAsiaTheme="minorEastAsia" w:hAnsi="Tahoma" w:cs="Tahoma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3643C29"/>
    <w:multiLevelType w:val="hybridMultilevel"/>
    <w:tmpl w:val="9344207C"/>
    <w:lvl w:ilvl="0" w:tplc="0415001B">
      <w:start w:val="1"/>
      <w:numFmt w:val="lowerRoman"/>
      <w:lvlText w:val="%1."/>
      <w:lvlJc w:val="righ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 w15:restartNumberingAfterBreak="0">
    <w:nsid w:val="68B8364A"/>
    <w:multiLevelType w:val="hybridMultilevel"/>
    <w:tmpl w:val="08B0C89A"/>
    <w:lvl w:ilvl="0" w:tplc="27848132">
      <w:start w:val="1"/>
      <w:numFmt w:val="decimal"/>
      <w:lvlText w:val="(%1)"/>
      <w:lvlJc w:val="left"/>
      <w:pPr>
        <w:ind w:left="1778" w:hanging="360"/>
      </w:pPr>
      <w:rPr>
        <w:rFonts w:ascii="Tahoma" w:hAnsi="Tahoma" w:cs="Tahoma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68B9571A"/>
    <w:multiLevelType w:val="singleLevel"/>
    <w:tmpl w:val="7FC41E82"/>
    <w:lvl w:ilvl="0">
      <w:start w:val="8"/>
      <w:numFmt w:val="decimal"/>
      <w:lvlText w:val="(%1)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2" w15:restartNumberingAfterBreak="0">
    <w:nsid w:val="6DBA3BB1"/>
    <w:multiLevelType w:val="hybridMultilevel"/>
    <w:tmpl w:val="5D9C84D4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3" w15:restartNumberingAfterBreak="0">
    <w:nsid w:val="752D04D3"/>
    <w:multiLevelType w:val="hybridMultilevel"/>
    <w:tmpl w:val="12E6474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4" w15:restartNumberingAfterBreak="0">
    <w:nsid w:val="75A507B4"/>
    <w:multiLevelType w:val="multilevel"/>
    <w:tmpl w:val="6608C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35" w15:restartNumberingAfterBreak="0">
    <w:nsid w:val="7CDC6A83"/>
    <w:multiLevelType w:val="hybridMultilevel"/>
    <w:tmpl w:val="23E6BB6E"/>
    <w:lvl w:ilvl="0" w:tplc="D1183D4E">
      <w:start w:val="1"/>
      <w:numFmt w:val="lowerLetter"/>
      <w:lvlText w:val="%1)"/>
      <w:lvlJc w:val="left"/>
      <w:pPr>
        <w:ind w:left="44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ahoma" w:hAnsi="Tahoma" w:hint="default"/>
        </w:rPr>
      </w:lvl>
    </w:lvlOverride>
  </w:num>
  <w:num w:numId="3">
    <w:abstractNumId w:val="26"/>
  </w:num>
  <w:num w:numId="4">
    <w:abstractNumId w:val="26"/>
    <w:lvlOverride w:ilvl="0">
      <w:lvl w:ilvl="0">
        <w:start w:val="2"/>
        <w:numFmt w:val="decimal"/>
        <w:lvlText w:val="(%1)"/>
        <w:legacy w:legacy="1" w:legacySpace="0" w:legacyIndent="422"/>
        <w:lvlJc w:val="left"/>
        <w:rPr>
          <w:rFonts w:ascii="Tahoma" w:hAnsi="Tahoma" w:cs="Tahoma" w:hint="default"/>
        </w:rPr>
      </w:lvl>
    </w:lvlOverride>
  </w:num>
  <w:num w:numId="5">
    <w:abstractNumId w:val="26"/>
    <w:lvlOverride w:ilvl="0">
      <w:lvl w:ilvl="0">
        <w:start w:val="2"/>
        <w:numFmt w:val="decimal"/>
        <w:lvlText w:val="(%1)"/>
        <w:legacy w:legacy="1" w:legacySpace="0" w:legacyIndent="538"/>
        <w:lvlJc w:val="left"/>
        <w:rPr>
          <w:rFonts w:ascii="Tahoma" w:hAnsi="Tahoma" w:cs="Tahoma" w:hint="default"/>
        </w:rPr>
      </w:lvl>
    </w:lvlOverride>
  </w:num>
  <w:num w:numId="6">
    <w:abstractNumId w:val="26"/>
    <w:lvlOverride w:ilvl="0">
      <w:lvl w:ilvl="0">
        <w:start w:val="2"/>
        <w:numFmt w:val="decimal"/>
        <w:lvlText w:val="(%1)"/>
        <w:legacy w:legacy="1" w:legacySpace="0" w:legacyIndent="379"/>
        <w:lvlJc w:val="left"/>
        <w:rPr>
          <w:rFonts w:ascii="Tahoma" w:hAnsi="Tahoma" w:cs="Tahoma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4"/>
        <w:numFmt w:val="decimal"/>
        <w:lvlText w:val="(%1)"/>
        <w:legacy w:legacy="1" w:legacySpace="0" w:legacyIndent="418"/>
        <w:lvlJc w:val="left"/>
        <w:rPr>
          <w:rFonts w:ascii="Tahoma" w:hAnsi="Tahoma" w:cs="Tahoma" w:hint="default"/>
        </w:rPr>
      </w:lvl>
    </w:lvlOverride>
  </w:num>
  <w:num w:numId="9">
    <w:abstractNumId w:val="17"/>
  </w:num>
  <w:num w:numId="10">
    <w:abstractNumId w:val="0"/>
    <w:lvlOverride w:ilvl="0">
      <w:lvl w:ilvl="0">
        <w:start w:val="1"/>
        <w:numFmt w:val="lowerRoman"/>
        <w:lvlText w:val="(%1)"/>
        <w:legacy w:legacy="1" w:legacySpace="0" w:legacyIndent="355"/>
        <w:lvlJc w:val="left"/>
        <w:rPr>
          <w:rFonts w:ascii="Tahoma" w:eastAsiaTheme="minorEastAsia" w:hAnsi="Tahoma" w:cs="Tahoma"/>
        </w:rPr>
      </w:lvl>
    </w:lvlOverride>
  </w:num>
  <w:num w:numId="11">
    <w:abstractNumId w:val="31"/>
  </w:num>
  <w:num w:numId="12">
    <w:abstractNumId w:val="31"/>
    <w:lvlOverride w:ilvl="0">
      <w:lvl w:ilvl="0">
        <w:start w:val="10"/>
        <w:numFmt w:val="decimal"/>
        <w:lvlText w:val="(%1)"/>
        <w:legacy w:legacy="1" w:legacySpace="0" w:legacyIndent="557"/>
        <w:lvlJc w:val="left"/>
        <w:rPr>
          <w:rFonts w:ascii="Tahoma" w:hAnsi="Tahoma" w:cs="Tahoma" w:hint="default"/>
        </w:rPr>
      </w:lvl>
    </w:lvlOverride>
  </w:num>
  <w:num w:numId="13">
    <w:abstractNumId w:val="15"/>
  </w:num>
  <w:num w:numId="14">
    <w:abstractNumId w:val="28"/>
  </w:num>
  <w:num w:numId="15">
    <w:abstractNumId w:val="2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1"/>
  </w:num>
  <w:num w:numId="22">
    <w:abstractNumId w:val="35"/>
  </w:num>
  <w:num w:numId="23">
    <w:abstractNumId w:val="4"/>
  </w:num>
  <w:num w:numId="24">
    <w:abstractNumId w:val="19"/>
  </w:num>
  <w:num w:numId="25">
    <w:abstractNumId w:val="30"/>
  </w:num>
  <w:num w:numId="26">
    <w:abstractNumId w:val="12"/>
  </w:num>
  <w:num w:numId="27">
    <w:abstractNumId w:val="22"/>
  </w:num>
  <w:num w:numId="28">
    <w:abstractNumId w:val="9"/>
  </w:num>
  <w:num w:numId="29">
    <w:abstractNumId w:val="34"/>
  </w:num>
  <w:num w:numId="30">
    <w:abstractNumId w:val="3"/>
  </w:num>
  <w:num w:numId="31">
    <w:abstractNumId w:val="5"/>
  </w:num>
  <w:num w:numId="32">
    <w:abstractNumId w:val="7"/>
  </w:num>
  <w:num w:numId="33">
    <w:abstractNumId w:val="33"/>
  </w:num>
  <w:num w:numId="34">
    <w:abstractNumId w:val="23"/>
  </w:num>
  <w:num w:numId="35">
    <w:abstractNumId w:val="32"/>
  </w:num>
  <w:num w:numId="36">
    <w:abstractNumId w:val="8"/>
  </w:num>
  <w:num w:numId="37">
    <w:abstractNumId w:val="24"/>
  </w:num>
  <w:num w:numId="38">
    <w:abstractNumId w:val="18"/>
  </w:num>
  <w:num w:numId="39">
    <w:abstractNumId w:val="10"/>
  </w:num>
  <w:num w:numId="40">
    <w:abstractNumId w:val="25"/>
  </w:num>
  <w:num w:numId="41">
    <w:abstractNumId w:val="16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87"/>
    <w:rsid w:val="0000094C"/>
    <w:rsid w:val="00004099"/>
    <w:rsid w:val="000221C6"/>
    <w:rsid w:val="000305A2"/>
    <w:rsid w:val="00030DFA"/>
    <w:rsid w:val="00032C81"/>
    <w:rsid w:val="00045F3F"/>
    <w:rsid w:val="0006794F"/>
    <w:rsid w:val="00096070"/>
    <w:rsid w:val="000A457E"/>
    <w:rsid w:val="000A5FA8"/>
    <w:rsid w:val="000B3603"/>
    <w:rsid w:val="000C65FD"/>
    <w:rsid w:val="000D21BF"/>
    <w:rsid w:val="000D393D"/>
    <w:rsid w:val="000E1563"/>
    <w:rsid w:val="0010744F"/>
    <w:rsid w:val="001076C7"/>
    <w:rsid w:val="00114596"/>
    <w:rsid w:val="00117159"/>
    <w:rsid w:val="00123AE9"/>
    <w:rsid w:val="0012524B"/>
    <w:rsid w:val="001267B0"/>
    <w:rsid w:val="00144FDE"/>
    <w:rsid w:val="001459D2"/>
    <w:rsid w:val="001624F2"/>
    <w:rsid w:val="00182ADC"/>
    <w:rsid w:val="00187D96"/>
    <w:rsid w:val="00194600"/>
    <w:rsid w:val="00196A38"/>
    <w:rsid w:val="001A50A9"/>
    <w:rsid w:val="001B0542"/>
    <w:rsid w:val="001B4465"/>
    <w:rsid w:val="001B4BD3"/>
    <w:rsid w:val="001C3000"/>
    <w:rsid w:val="001E4111"/>
    <w:rsid w:val="001E4579"/>
    <w:rsid w:val="001E73C9"/>
    <w:rsid w:val="001F2A91"/>
    <w:rsid w:val="001F4556"/>
    <w:rsid w:val="001F4F3E"/>
    <w:rsid w:val="00210281"/>
    <w:rsid w:val="00243BCD"/>
    <w:rsid w:val="002516A2"/>
    <w:rsid w:val="00251BAE"/>
    <w:rsid w:val="00256849"/>
    <w:rsid w:val="002622AE"/>
    <w:rsid w:val="00262B9B"/>
    <w:rsid w:val="00280B43"/>
    <w:rsid w:val="00282062"/>
    <w:rsid w:val="00293E02"/>
    <w:rsid w:val="00295F91"/>
    <w:rsid w:val="002A285A"/>
    <w:rsid w:val="002A4914"/>
    <w:rsid w:val="002C00F9"/>
    <w:rsid w:val="002C7222"/>
    <w:rsid w:val="002E2A79"/>
    <w:rsid w:val="002E7065"/>
    <w:rsid w:val="002F399D"/>
    <w:rsid w:val="00312E1D"/>
    <w:rsid w:val="003136FB"/>
    <w:rsid w:val="00315D8B"/>
    <w:rsid w:val="00321929"/>
    <w:rsid w:val="003249F3"/>
    <w:rsid w:val="003275FE"/>
    <w:rsid w:val="00333DA0"/>
    <w:rsid w:val="00341068"/>
    <w:rsid w:val="0034483D"/>
    <w:rsid w:val="0036057C"/>
    <w:rsid w:val="003A0ED9"/>
    <w:rsid w:val="003A1A57"/>
    <w:rsid w:val="003B3B6B"/>
    <w:rsid w:val="003C2D7F"/>
    <w:rsid w:val="003C566B"/>
    <w:rsid w:val="003C693B"/>
    <w:rsid w:val="003D492B"/>
    <w:rsid w:val="003E0CF8"/>
    <w:rsid w:val="003F0548"/>
    <w:rsid w:val="003F34B8"/>
    <w:rsid w:val="00404DED"/>
    <w:rsid w:val="0040617D"/>
    <w:rsid w:val="0041030F"/>
    <w:rsid w:val="00420CE3"/>
    <w:rsid w:val="00424D9B"/>
    <w:rsid w:val="004641F3"/>
    <w:rsid w:val="00464BC3"/>
    <w:rsid w:val="0047760D"/>
    <w:rsid w:val="0048560E"/>
    <w:rsid w:val="004A6C44"/>
    <w:rsid w:val="004C0718"/>
    <w:rsid w:val="004C4F0F"/>
    <w:rsid w:val="004C6C6C"/>
    <w:rsid w:val="004C794E"/>
    <w:rsid w:val="00500178"/>
    <w:rsid w:val="00503C0F"/>
    <w:rsid w:val="00510471"/>
    <w:rsid w:val="00510AD2"/>
    <w:rsid w:val="0051713F"/>
    <w:rsid w:val="005221DD"/>
    <w:rsid w:val="005333C8"/>
    <w:rsid w:val="00554633"/>
    <w:rsid w:val="005606DB"/>
    <w:rsid w:val="005614FC"/>
    <w:rsid w:val="00585A5B"/>
    <w:rsid w:val="00595C86"/>
    <w:rsid w:val="005A5D1A"/>
    <w:rsid w:val="005A6A5A"/>
    <w:rsid w:val="005B65D8"/>
    <w:rsid w:val="005E32AC"/>
    <w:rsid w:val="005E5053"/>
    <w:rsid w:val="006162E0"/>
    <w:rsid w:val="00624193"/>
    <w:rsid w:val="00631A74"/>
    <w:rsid w:val="006377D8"/>
    <w:rsid w:val="006428B6"/>
    <w:rsid w:val="00655FD6"/>
    <w:rsid w:val="006617A3"/>
    <w:rsid w:val="00667E5C"/>
    <w:rsid w:val="00673657"/>
    <w:rsid w:val="006759A9"/>
    <w:rsid w:val="00686DD0"/>
    <w:rsid w:val="006A6039"/>
    <w:rsid w:val="006B104D"/>
    <w:rsid w:val="006C065B"/>
    <w:rsid w:val="006C0DA8"/>
    <w:rsid w:val="006D257C"/>
    <w:rsid w:val="006D2B47"/>
    <w:rsid w:val="006D4865"/>
    <w:rsid w:val="006D576F"/>
    <w:rsid w:val="00700B4F"/>
    <w:rsid w:val="00700FD1"/>
    <w:rsid w:val="007111C4"/>
    <w:rsid w:val="00723482"/>
    <w:rsid w:val="0072638D"/>
    <w:rsid w:val="0074258C"/>
    <w:rsid w:val="00744B5D"/>
    <w:rsid w:val="00751D19"/>
    <w:rsid w:val="00753E47"/>
    <w:rsid w:val="0078577E"/>
    <w:rsid w:val="007935DC"/>
    <w:rsid w:val="00795905"/>
    <w:rsid w:val="00795E4B"/>
    <w:rsid w:val="007A230D"/>
    <w:rsid w:val="007A5942"/>
    <w:rsid w:val="007A724A"/>
    <w:rsid w:val="00806373"/>
    <w:rsid w:val="00823985"/>
    <w:rsid w:val="00834851"/>
    <w:rsid w:val="008548F4"/>
    <w:rsid w:val="00864402"/>
    <w:rsid w:val="00874839"/>
    <w:rsid w:val="00887B37"/>
    <w:rsid w:val="008910BB"/>
    <w:rsid w:val="00896900"/>
    <w:rsid w:val="00897EEB"/>
    <w:rsid w:val="008A1300"/>
    <w:rsid w:val="008A3560"/>
    <w:rsid w:val="008A69F4"/>
    <w:rsid w:val="008A7ADC"/>
    <w:rsid w:val="008C445A"/>
    <w:rsid w:val="008C5938"/>
    <w:rsid w:val="009060DD"/>
    <w:rsid w:val="00911CEC"/>
    <w:rsid w:val="00935373"/>
    <w:rsid w:val="00940CE2"/>
    <w:rsid w:val="0095552C"/>
    <w:rsid w:val="00960A44"/>
    <w:rsid w:val="009613C4"/>
    <w:rsid w:val="00964107"/>
    <w:rsid w:val="00976E1C"/>
    <w:rsid w:val="0098550D"/>
    <w:rsid w:val="0099276C"/>
    <w:rsid w:val="00994963"/>
    <w:rsid w:val="009A755B"/>
    <w:rsid w:val="009D0B63"/>
    <w:rsid w:val="009D500A"/>
    <w:rsid w:val="009E227A"/>
    <w:rsid w:val="009E5EB0"/>
    <w:rsid w:val="009F5553"/>
    <w:rsid w:val="009F56ED"/>
    <w:rsid w:val="00A310BA"/>
    <w:rsid w:val="00A47715"/>
    <w:rsid w:val="00A72331"/>
    <w:rsid w:val="00A7419C"/>
    <w:rsid w:val="00A77F3F"/>
    <w:rsid w:val="00A9599F"/>
    <w:rsid w:val="00AB3525"/>
    <w:rsid w:val="00AB4552"/>
    <w:rsid w:val="00AC27BF"/>
    <w:rsid w:val="00AD35EC"/>
    <w:rsid w:val="00AD5C48"/>
    <w:rsid w:val="00AE2A24"/>
    <w:rsid w:val="00AE434A"/>
    <w:rsid w:val="00AE7201"/>
    <w:rsid w:val="00B07308"/>
    <w:rsid w:val="00B11E1F"/>
    <w:rsid w:val="00B13A51"/>
    <w:rsid w:val="00B251C9"/>
    <w:rsid w:val="00B32209"/>
    <w:rsid w:val="00B54424"/>
    <w:rsid w:val="00B57659"/>
    <w:rsid w:val="00B646AC"/>
    <w:rsid w:val="00B73D3A"/>
    <w:rsid w:val="00B814D8"/>
    <w:rsid w:val="00B842ED"/>
    <w:rsid w:val="00B9240D"/>
    <w:rsid w:val="00BA76D1"/>
    <w:rsid w:val="00BA7D75"/>
    <w:rsid w:val="00BD39EA"/>
    <w:rsid w:val="00BF0451"/>
    <w:rsid w:val="00C35E0A"/>
    <w:rsid w:val="00C3669A"/>
    <w:rsid w:val="00C46D2A"/>
    <w:rsid w:val="00C54BC1"/>
    <w:rsid w:val="00C62FF5"/>
    <w:rsid w:val="00C8799C"/>
    <w:rsid w:val="00CC056C"/>
    <w:rsid w:val="00CC5B30"/>
    <w:rsid w:val="00D06AD7"/>
    <w:rsid w:val="00D1300F"/>
    <w:rsid w:val="00D1412B"/>
    <w:rsid w:val="00D17487"/>
    <w:rsid w:val="00D231FF"/>
    <w:rsid w:val="00D26648"/>
    <w:rsid w:val="00D36698"/>
    <w:rsid w:val="00D53EFB"/>
    <w:rsid w:val="00D55E0B"/>
    <w:rsid w:val="00D56452"/>
    <w:rsid w:val="00D73000"/>
    <w:rsid w:val="00D75C3B"/>
    <w:rsid w:val="00D80515"/>
    <w:rsid w:val="00D93B4D"/>
    <w:rsid w:val="00D97C8F"/>
    <w:rsid w:val="00DB326D"/>
    <w:rsid w:val="00DC74C4"/>
    <w:rsid w:val="00DE2750"/>
    <w:rsid w:val="00DE7D1D"/>
    <w:rsid w:val="00DF07BF"/>
    <w:rsid w:val="00DF38C1"/>
    <w:rsid w:val="00E05698"/>
    <w:rsid w:val="00E05A51"/>
    <w:rsid w:val="00E13F24"/>
    <w:rsid w:val="00E25460"/>
    <w:rsid w:val="00E2614A"/>
    <w:rsid w:val="00E539C6"/>
    <w:rsid w:val="00E66E70"/>
    <w:rsid w:val="00E737B9"/>
    <w:rsid w:val="00E740DA"/>
    <w:rsid w:val="00E74333"/>
    <w:rsid w:val="00E7708F"/>
    <w:rsid w:val="00E82E0B"/>
    <w:rsid w:val="00E9019A"/>
    <w:rsid w:val="00E90FE3"/>
    <w:rsid w:val="00E93582"/>
    <w:rsid w:val="00E95CB4"/>
    <w:rsid w:val="00EB15FE"/>
    <w:rsid w:val="00EB6302"/>
    <w:rsid w:val="00EE7CC1"/>
    <w:rsid w:val="00EF1625"/>
    <w:rsid w:val="00F01772"/>
    <w:rsid w:val="00F0340C"/>
    <w:rsid w:val="00F22FF7"/>
    <w:rsid w:val="00F32D44"/>
    <w:rsid w:val="00F45371"/>
    <w:rsid w:val="00F5739E"/>
    <w:rsid w:val="00F60CF7"/>
    <w:rsid w:val="00F627EA"/>
    <w:rsid w:val="00F74B03"/>
    <w:rsid w:val="00F80866"/>
    <w:rsid w:val="00F8675C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11DD"/>
  <w14:defaultImageDpi w14:val="0"/>
  <w15:docId w15:val="{0F122D6D-BF83-4FFE-9D04-A0109980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93" w:lineRule="exact"/>
      <w:jc w:val="both"/>
    </w:pPr>
  </w:style>
  <w:style w:type="paragraph" w:customStyle="1" w:styleId="Style5">
    <w:name w:val="Style5"/>
    <w:basedOn w:val="Normalny"/>
    <w:uiPriority w:val="99"/>
    <w:pPr>
      <w:spacing w:line="288" w:lineRule="exact"/>
      <w:ind w:hanging="365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90" w:lineRule="exact"/>
      <w:ind w:hanging="336"/>
      <w:jc w:val="both"/>
    </w:pPr>
  </w:style>
  <w:style w:type="paragraph" w:customStyle="1" w:styleId="Style8">
    <w:name w:val="Style8"/>
    <w:basedOn w:val="Normalny"/>
    <w:uiPriority w:val="99"/>
    <w:pPr>
      <w:jc w:val="center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490" w:lineRule="exact"/>
      <w:ind w:hanging="730"/>
    </w:pPr>
  </w:style>
  <w:style w:type="paragraph" w:customStyle="1" w:styleId="Style12">
    <w:name w:val="Style12"/>
    <w:basedOn w:val="Normalny"/>
    <w:uiPriority w:val="99"/>
    <w:pPr>
      <w:spacing w:line="293" w:lineRule="exact"/>
      <w:jc w:val="both"/>
    </w:pPr>
  </w:style>
  <w:style w:type="paragraph" w:customStyle="1" w:styleId="Style13">
    <w:name w:val="Style13"/>
    <w:basedOn w:val="Normalny"/>
    <w:uiPriority w:val="99"/>
    <w:pPr>
      <w:jc w:val="both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3" w:lineRule="exact"/>
      <w:ind w:firstLine="221"/>
      <w:jc w:val="both"/>
    </w:pPr>
  </w:style>
  <w:style w:type="paragraph" w:customStyle="1" w:styleId="Style16">
    <w:name w:val="Style16"/>
    <w:basedOn w:val="Normalny"/>
    <w:uiPriority w:val="99"/>
    <w:pPr>
      <w:spacing w:line="288" w:lineRule="exact"/>
      <w:ind w:hanging="547"/>
      <w:jc w:val="both"/>
    </w:pPr>
  </w:style>
  <w:style w:type="paragraph" w:customStyle="1" w:styleId="Style17">
    <w:name w:val="Style17"/>
    <w:basedOn w:val="Normalny"/>
    <w:uiPriority w:val="99"/>
    <w:pPr>
      <w:spacing w:line="218" w:lineRule="exact"/>
      <w:jc w:val="center"/>
    </w:pPr>
  </w:style>
  <w:style w:type="paragraph" w:customStyle="1" w:styleId="Style18">
    <w:name w:val="Style18"/>
    <w:basedOn w:val="Normalny"/>
    <w:uiPriority w:val="99"/>
  </w:style>
  <w:style w:type="character" w:customStyle="1" w:styleId="FontStyle20">
    <w:name w:val="Font Style20"/>
    <w:basedOn w:val="Domylnaczcionkaakapitu"/>
    <w:uiPriority w:val="9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ahoma" w:hAnsi="Tahoma" w:cs="Tahoma"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24">
    <w:name w:val="Font Style24"/>
    <w:basedOn w:val="Domylnaczcionkaakapitu"/>
    <w:uiPriority w:val="99"/>
    <w:rPr>
      <w:rFonts w:ascii="Tahoma" w:hAnsi="Tahoma" w:cs="Tahoma"/>
      <w:color w:val="000000"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FontStyle26">
    <w:name w:val="Font Style26"/>
    <w:basedOn w:val="Domylnaczcionkaakapitu"/>
    <w:uiPriority w:val="99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Pr>
      <w:rFonts w:ascii="Tahoma" w:hAnsi="Tahoma" w:cs="Tahoma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7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7487"/>
    <w:rPr>
      <w:rFonts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7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7487"/>
    <w:rPr>
      <w:rFonts w:hAnsi="Tahoma" w:cs="Tahom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263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72638D"/>
    <w:rPr>
      <w:rFonts w:cs="Times New Roman"/>
      <w:b/>
    </w:rPr>
  </w:style>
  <w:style w:type="paragraph" w:customStyle="1" w:styleId="Default">
    <w:name w:val="Default"/>
    <w:rsid w:val="004A6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5D1A"/>
    <w:rPr>
      <w:rFonts w:ascii="Segoe UI" w:hAnsi="Segoe UI" w:cs="Segoe UI"/>
      <w:sz w:val="18"/>
      <w:szCs w:val="18"/>
    </w:rPr>
  </w:style>
  <w:style w:type="character" w:customStyle="1" w:styleId="WW8Num25z0">
    <w:name w:val="WW8Num25z0"/>
    <w:rsid w:val="00096070"/>
  </w:style>
  <w:style w:type="paragraph" w:styleId="Akapitzlist">
    <w:name w:val="List Paragraph"/>
    <w:basedOn w:val="Normalny"/>
    <w:uiPriority w:val="34"/>
    <w:qFormat/>
    <w:rsid w:val="003C566B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92B"/>
    <w:rPr>
      <w:rFonts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92B"/>
    <w:rPr>
      <w:rFonts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desk.ztm/glpi/front/networkequipment.form.php?id=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9A1F-8E7C-4613-A975-C1D89978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5492</Words>
  <Characters>37620</Characters>
  <Application>Microsoft Office Word</Application>
  <DocSecurity>4</DocSecurity>
  <Lines>313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- Opis Przedmiotu Zamówienia</vt:lpstr>
    </vt:vector>
  </TitlesOfParts>
  <Company/>
  <LinksUpToDate>false</LinksUpToDate>
  <CharactersWithSpaces>43026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- Opis Przedmiotu Zamówienia</dc:title>
  <dc:subject/>
  <dc:creator>karumi</dc:creator>
  <cp:keywords/>
  <dc:description/>
  <cp:lastModifiedBy>Ilona Maciak</cp:lastModifiedBy>
  <cp:revision>2</cp:revision>
  <dcterms:created xsi:type="dcterms:W3CDTF">2017-06-29T11:32:00Z</dcterms:created>
  <dcterms:modified xsi:type="dcterms:W3CDTF">2017-06-29T11:32:00Z</dcterms:modified>
</cp:coreProperties>
</file>