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7CF80" w14:textId="118238AF" w:rsidR="00CB1A04" w:rsidRPr="000541AB" w:rsidRDefault="006F327A" w:rsidP="00E24A59">
      <w:pPr>
        <w:pStyle w:val="Style3"/>
        <w:widowControl/>
        <w:rPr>
          <w:rStyle w:val="FontStyle12"/>
          <w:sz w:val="20"/>
          <w:szCs w:val="20"/>
        </w:rPr>
      </w:pPr>
      <w:r w:rsidRPr="000541AB">
        <w:rPr>
          <w:rStyle w:val="FontStyle12"/>
          <w:sz w:val="20"/>
          <w:szCs w:val="20"/>
        </w:rPr>
        <w:t xml:space="preserve">  </w:t>
      </w:r>
    </w:p>
    <w:p w14:paraId="0429D09C" w14:textId="77777777" w:rsidR="001313B5" w:rsidRPr="000541AB" w:rsidRDefault="00E24A59" w:rsidP="00E24A59">
      <w:pPr>
        <w:pStyle w:val="Style3"/>
        <w:widowControl/>
        <w:rPr>
          <w:rStyle w:val="FontStyle12"/>
          <w:sz w:val="20"/>
          <w:szCs w:val="20"/>
        </w:rPr>
      </w:pPr>
      <w:r w:rsidRPr="000541AB">
        <w:rPr>
          <w:rStyle w:val="FontStyle12"/>
          <w:sz w:val="20"/>
          <w:szCs w:val="20"/>
        </w:rPr>
        <w:t xml:space="preserve">                              </w:t>
      </w:r>
      <w:r w:rsidR="001313B5" w:rsidRPr="000541AB">
        <w:rPr>
          <w:rStyle w:val="FontStyle12"/>
          <w:sz w:val="20"/>
          <w:szCs w:val="20"/>
        </w:rPr>
        <w:t>Umowa</w:t>
      </w:r>
      <w:r w:rsidRPr="000541AB">
        <w:rPr>
          <w:rStyle w:val="FontStyle12"/>
          <w:sz w:val="20"/>
          <w:szCs w:val="20"/>
        </w:rPr>
        <w:t xml:space="preserve"> nr …………..</w:t>
      </w:r>
    </w:p>
    <w:p w14:paraId="5334A3EC" w14:textId="77777777" w:rsidR="001313B5" w:rsidRPr="00252092" w:rsidRDefault="001313B5">
      <w:pPr>
        <w:pStyle w:val="Style9"/>
        <w:widowControl/>
        <w:spacing w:before="134"/>
        <w:ind w:left="3187"/>
        <w:jc w:val="both"/>
        <w:rPr>
          <w:rStyle w:val="FontStyle15"/>
        </w:rPr>
      </w:pPr>
    </w:p>
    <w:p w14:paraId="258177DE" w14:textId="77777777" w:rsidR="001313B5" w:rsidRPr="00252092" w:rsidRDefault="001313B5">
      <w:pPr>
        <w:pStyle w:val="Style5"/>
        <w:widowControl/>
        <w:spacing w:line="240" w:lineRule="exact"/>
        <w:ind w:right="24"/>
        <w:jc w:val="center"/>
        <w:rPr>
          <w:sz w:val="20"/>
          <w:szCs w:val="20"/>
        </w:rPr>
      </w:pPr>
    </w:p>
    <w:p w14:paraId="72E03F09" w14:textId="77777777" w:rsidR="001313B5" w:rsidRPr="0048011C" w:rsidRDefault="001313B5">
      <w:pPr>
        <w:pStyle w:val="Style5"/>
        <w:widowControl/>
        <w:spacing w:line="240" w:lineRule="exact"/>
        <w:ind w:right="24"/>
        <w:jc w:val="center"/>
        <w:rPr>
          <w:sz w:val="20"/>
          <w:szCs w:val="20"/>
        </w:rPr>
      </w:pPr>
    </w:p>
    <w:p w14:paraId="1FDF2FBC" w14:textId="77777777" w:rsidR="001313B5" w:rsidRPr="0048011C" w:rsidRDefault="001313B5">
      <w:pPr>
        <w:pStyle w:val="Style5"/>
        <w:widowControl/>
        <w:tabs>
          <w:tab w:val="left" w:leader="dot" w:pos="3202"/>
        </w:tabs>
        <w:spacing w:before="14"/>
        <w:ind w:right="24"/>
        <w:jc w:val="center"/>
        <w:rPr>
          <w:rStyle w:val="FontStyle16"/>
        </w:rPr>
      </w:pPr>
      <w:r w:rsidRPr="0048011C">
        <w:rPr>
          <w:rStyle w:val="FontStyle16"/>
        </w:rPr>
        <w:t>zawarta w dniu</w:t>
      </w:r>
      <w:r w:rsidRPr="0048011C">
        <w:rPr>
          <w:rStyle w:val="FontStyle16"/>
        </w:rPr>
        <w:tab/>
        <w:t>w Poznaniu pomiędzy:</w:t>
      </w:r>
    </w:p>
    <w:p w14:paraId="4B10960C" w14:textId="77777777" w:rsidR="00257F69" w:rsidRPr="00AE108D" w:rsidRDefault="00257F69" w:rsidP="00257F69">
      <w:pPr>
        <w:pStyle w:val="Style6"/>
        <w:widowControl/>
        <w:spacing w:before="125" w:line="235" w:lineRule="exact"/>
        <w:jc w:val="both"/>
        <w:rPr>
          <w:rStyle w:val="FontStyle15"/>
          <w:b w:val="0"/>
        </w:rPr>
      </w:pPr>
      <w:r w:rsidRPr="0048011C">
        <w:rPr>
          <w:rStyle w:val="FontStyle15"/>
        </w:rPr>
        <w:t>Miastem Poznań Zarządem Transportu Miejskiego w Poznaniu</w:t>
      </w:r>
      <w:r w:rsidRPr="0048011C">
        <w:rPr>
          <w:rStyle w:val="FontStyle15"/>
          <w:b w:val="0"/>
        </w:rPr>
        <w:t xml:space="preserve"> z siedzibą w Poznaniu, ul. Matejki 59, 60-770 Poznań, NIP: 2090001440, GLN 5907459620382, REGON 631257822, BDO 000138597 reprezentowanym przez:</w:t>
      </w:r>
    </w:p>
    <w:p w14:paraId="565914E9" w14:textId="77777777" w:rsidR="00257F69" w:rsidRPr="00AE108D" w:rsidRDefault="00257F69" w:rsidP="00257F69">
      <w:pPr>
        <w:pStyle w:val="Style6"/>
        <w:widowControl/>
        <w:spacing w:before="125" w:line="235" w:lineRule="exact"/>
        <w:jc w:val="both"/>
        <w:rPr>
          <w:rStyle w:val="FontStyle15"/>
          <w:b w:val="0"/>
        </w:rPr>
      </w:pPr>
      <w:r w:rsidRPr="00AE108D">
        <w:rPr>
          <w:rStyle w:val="FontStyle15"/>
        </w:rPr>
        <w:t>Jana Gosiewskiego</w:t>
      </w:r>
      <w:r w:rsidRPr="00AE108D">
        <w:rPr>
          <w:rStyle w:val="FontStyle15"/>
          <w:b w:val="0"/>
        </w:rPr>
        <w:t xml:space="preserve"> – Dyrektora Zarządu Transportu Miejskiego w Poznaniu</w:t>
      </w:r>
    </w:p>
    <w:p w14:paraId="4BF4E981" w14:textId="32842495" w:rsidR="00257F69" w:rsidRPr="00AE108D" w:rsidRDefault="00257F69" w:rsidP="00257F69">
      <w:pPr>
        <w:pStyle w:val="Style6"/>
        <w:widowControl/>
        <w:spacing w:before="125" w:line="235" w:lineRule="exact"/>
        <w:jc w:val="both"/>
        <w:rPr>
          <w:rStyle w:val="FontStyle15"/>
          <w:b w:val="0"/>
        </w:rPr>
      </w:pPr>
      <w:r w:rsidRPr="00AE108D">
        <w:rPr>
          <w:rStyle w:val="FontStyle15"/>
          <w:b w:val="0"/>
        </w:rPr>
        <w:t>zwanym dalej „</w:t>
      </w:r>
      <w:r w:rsidRPr="00AE108D">
        <w:rPr>
          <w:rStyle w:val="FontStyle15"/>
        </w:rPr>
        <w:t>Zamawiającym</w:t>
      </w:r>
      <w:r w:rsidRPr="00AE108D">
        <w:rPr>
          <w:rStyle w:val="FontStyle15"/>
          <w:b w:val="0"/>
        </w:rPr>
        <w:t>”,</w:t>
      </w:r>
    </w:p>
    <w:p w14:paraId="1E1C1963" w14:textId="77777777" w:rsidR="001313B5" w:rsidRPr="00AE108D" w:rsidRDefault="001313B5">
      <w:pPr>
        <w:pStyle w:val="Style9"/>
        <w:widowControl/>
        <w:spacing w:before="139"/>
        <w:jc w:val="left"/>
        <w:rPr>
          <w:rStyle w:val="FontStyle15"/>
        </w:rPr>
      </w:pPr>
      <w:r w:rsidRPr="00AE108D">
        <w:rPr>
          <w:rStyle w:val="FontStyle15"/>
        </w:rPr>
        <w:t>a</w:t>
      </w:r>
    </w:p>
    <w:p w14:paraId="3706A808" w14:textId="77777777" w:rsidR="001313B5" w:rsidRPr="00252092" w:rsidRDefault="00546AF8">
      <w:pPr>
        <w:pStyle w:val="Style6"/>
        <w:widowControl/>
        <w:spacing w:line="240" w:lineRule="exact"/>
        <w:jc w:val="both"/>
        <w:rPr>
          <w:sz w:val="20"/>
          <w:szCs w:val="20"/>
        </w:rPr>
      </w:pPr>
      <w:r w:rsidRPr="00252092">
        <w:rPr>
          <w:sz w:val="20"/>
          <w:szCs w:val="20"/>
        </w:rPr>
        <w:t>……………………………………………………………………………………………………………………………………………………………………………………………………………………………</w:t>
      </w:r>
      <w:bookmarkStart w:id="0" w:name="_GoBack"/>
      <w:bookmarkEnd w:id="0"/>
      <w:r w:rsidRPr="00252092">
        <w:rPr>
          <w:sz w:val="20"/>
          <w:szCs w:val="20"/>
        </w:rPr>
        <w:t>………………………………………………………………………………………</w:t>
      </w:r>
    </w:p>
    <w:p w14:paraId="1569162C" w14:textId="77777777" w:rsidR="001313B5" w:rsidRPr="00252092" w:rsidRDefault="001313B5">
      <w:pPr>
        <w:pStyle w:val="Style6"/>
        <w:widowControl/>
        <w:tabs>
          <w:tab w:val="left" w:leader="dot" w:pos="3365"/>
          <w:tab w:val="left" w:leader="dot" w:pos="6485"/>
          <w:tab w:val="left" w:leader="dot" w:pos="9403"/>
        </w:tabs>
        <w:spacing w:before="125" w:line="240" w:lineRule="auto"/>
        <w:jc w:val="both"/>
        <w:rPr>
          <w:rStyle w:val="FontStyle16"/>
        </w:rPr>
      </w:pPr>
      <w:r w:rsidRPr="00252092">
        <w:rPr>
          <w:rStyle w:val="FontStyle16"/>
        </w:rPr>
        <w:t xml:space="preserve">nr   KRS </w:t>
      </w:r>
      <w:r w:rsidRPr="00252092">
        <w:rPr>
          <w:rStyle w:val="FontStyle16"/>
        </w:rPr>
        <w:tab/>
        <w:t xml:space="preserve">,   NIP </w:t>
      </w:r>
      <w:r w:rsidRPr="00252092">
        <w:rPr>
          <w:rStyle w:val="FontStyle16"/>
        </w:rPr>
        <w:tab/>
        <w:t xml:space="preserve">,   REGON </w:t>
      </w:r>
      <w:r w:rsidRPr="00252092">
        <w:rPr>
          <w:rStyle w:val="FontStyle16"/>
        </w:rPr>
        <w:tab/>
        <w:t>,</w:t>
      </w:r>
    </w:p>
    <w:p w14:paraId="7B845299" w14:textId="77777777" w:rsidR="001313B5" w:rsidRPr="00252092" w:rsidRDefault="001313B5">
      <w:pPr>
        <w:pStyle w:val="Style6"/>
        <w:widowControl/>
        <w:tabs>
          <w:tab w:val="left" w:leader="dot" w:pos="9451"/>
        </w:tabs>
        <w:spacing w:before="14" w:line="240" w:lineRule="auto"/>
        <w:jc w:val="both"/>
        <w:rPr>
          <w:rStyle w:val="FontStyle16"/>
        </w:rPr>
      </w:pPr>
      <w:r w:rsidRPr="00252092">
        <w:rPr>
          <w:rStyle w:val="FontStyle16"/>
        </w:rPr>
        <w:t>reprezentowanym przez</w:t>
      </w:r>
      <w:r w:rsidRPr="00252092">
        <w:rPr>
          <w:rStyle w:val="FontStyle16"/>
        </w:rPr>
        <w:tab/>
      </w:r>
    </w:p>
    <w:p w14:paraId="1E61B5C3" w14:textId="77777777" w:rsidR="001313B5" w:rsidRPr="00252092" w:rsidRDefault="001313B5">
      <w:pPr>
        <w:pStyle w:val="Style9"/>
        <w:widowControl/>
        <w:spacing w:before="134"/>
        <w:jc w:val="left"/>
        <w:rPr>
          <w:rStyle w:val="FontStyle15"/>
        </w:rPr>
      </w:pPr>
      <w:r w:rsidRPr="00252092">
        <w:rPr>
          <w:rStyle w:val="FontStyle16"/>
        </w:rPr>
        <w:t xml:space="preserve">zwanym dalej </w:t>
      </w:r>
      <w:r w:rsidRPr="00252092">
        <w:rPr>
          <w:rStyle w:val="FontStyle15"/>
        </w:rPr>
        <w:t>„Wykonawcą",</w:t>
      </w:r>
    </w:p>
    <w:p w14:paraId="2586CF2F" w14:textId="77777777" w:rsidR="001313B5" w:rsidRPr="00252092" w:rsidRDefault="001313B5">
      <w:pPr>
        <w:pStyle w:val="Style6"/>
        <w:widowControl/>
        <w:spacing w:line="240" w:lineRule="exact"/>
        <w:jc w:val="both"/>
        <w:rPr>
          <w:sz w:val="20"/>
          <w:szCs w:val="20"/>
        </w:rPr>
      </w:pPr>
    </w:p>
    <w:p w14:paraId="3FC713A5" w14:textId="77777777" w:rsidR="001313B5" w:rsidRPr="00252092" w:rsidRDefault="001313B5">
      <w:pPr>
        <w:pStyle w:val="Style6"/>
        <w:widowControl/>
        <w:spacing w:line="240" w:lineRule="exact"/>
        <w:jc w:val="both"/>
        <w:rPr>
          <w:sz w:val="20"/>
          <w:szCs w:val="20"/>
        </w:rPr>
      </w:pPr>
    </w:p>
    <w:p w14:paraId="5349650D" w14:textId="77777777" w:rsidR="001313B5" w:rsidRPr="00252092" w:rsidRDefault="001313B5">
      <w:pPr>
        <w:pStyle w:val="Style6"/>
        <w:widowControl/>
        <w:spacing w:before="134" w:line="240" w:lineRule="auto"/>
        <w:jc w:val="both"/>
        <w:rPr>
          <w:rStyle w:val="FontStyle16"/>
        </w:rPr>
      </w:pPr>
      <w:r w:rsidRPr="00252092">
        <w:rPr>
          <w:rStyle w:val="FontStyle16"/>
        </w:rPr>
        <w:t xml:space="preserve">wspólnie zwanymi dalej </w:t>
      </w:r>
      <w:r w:rsidRPr="00252092">
        <w:rPr>
          <w:rStyle w:val="FontStyle13"/>
        </w:rPr>
        <w:t>„Stronami</w:t>
      </w:r>
      <w:r w:rsidR="003B12DC" w:rsidRPr="00252092">
        <w:rPr>
          <w:rStyle w:val="FontStyle13"/>
        </w:rPr>
        <w:t xml:space="preserve"> </w:t>
      </w:r>
      <w:r w:rsidRPr="00252092">
        <w:rPr>
          <w:rStyle w:val="FontStyle13"/>
        </w:rPr>
        <w:t xml:space="preserve">Umowy" </w:t>
      </w:r>
      <w:r w:rsidRPr="00252092">
        <w:rPr>
          <w:rStyle w:val="FontStyle16"/>
        </w:rPr>
        <w:t>o następującej treści:</w:t>
      </w:r>
    </w:p>
    <w:p w14:paraId="41B681D5" w14:textId="77777777" w:rsidR="001313B5" w:rsidRPr="00252092" w:rsidRDefault="001313B5">
      <w:pPr>
        <w:pStyle w:val="Style9"/>
        <w:widowControl/>
        <w:spacing w:line="240" w:lineRule="exact"/>
        <w:ind w:right="10"/>
        <w:rPr>
          <w:sz w:val="20"/>
          <w:szCs w:val="20"/>
        </w:rPr>
      </w:pPr>
    </w:p>
    <w:p w14:paraId="119FA79E" w14:textId="77777777" w:rsidR="001313B5" w:rsidRPr="00252092" w:rsidRDefault="001313B5">
      <w:pPr>
        <w:pStyle w:val="Style9"/>
        <w:widowControl/>
        <w:spacing w:line="240" w:lineRule="exact"/>
        <w:ind w:right="10"/>
        <w:rPr>
          <w:sz w:val="20"/>
          <w:szCs w:val="20"/>
        </w:rPr>
      </w:pPr>
    </w:p>
    <w:p w14:paraId="34EE06B5" w14:textId="77777777" w:rsidR="001313B5" w:rsidRPr="00252092" w:rsidRDefault="001313B5">
      <w:pPr>
        <w:pStyle w:val="Style9"/>
        <w:widowControl/>
        <w:spacing w:before="38"/>
        <w:ind w:right="10"/>
        <w:rPr>
          <w:rStyle w:val="FontStyle15"/>
        </w:rPr>
      </w:pPr>
      <w:r w:rsidRPr="00252092">
        <w:rPr>
          <w:rStyle w:val="FontStyle15"/>
        </w:rPr>
        <w:t>§ 1</w:t>
      </w:r>
    </w:p>
    <w:p w14:paraId="2A840AF9" w14:textId="77777777" w:rsidR="001313B5" w:rsidRPr="00252092" w:rsidRDefault="001313B5">
      <w:pPr>
        <w:pStyle w:val="Style8"/>
        <w:widowControl/>
        <w:spacing w:before="86"/>
        <w:rPr>
          <w:rStyle w:val="FontStyle16"/>
        </w:rPr>
      </w:pPr>
      <w:r w:rsidRPr="00252092">
        <w:rPr>
          <w:rStyle w:val="FontStyle16"/>
        </w:rPr>
        <w:t>Ilekroć poniższe pojęcia zostaną użyte w Umowie, począwszy od § 2, Strony nadają im znaczenie wskazane w definicjach:</w:t>
      </w:r>
    </w:p>
    <w:p w14:paraId="26A5B54C" w14:textId="77777777" w:rsidR="001313B5" w:rsidRPr="00252092" w:rsidRDefault="001313B5" w:rsidP="00432854">
      <w:pPr>
        <w:pStyle w:val="Style1"/>
        <w:widowControl/>
        <w:numPr>
          <w:ilvl w:val="0"/>
          <w:numId w:val="1"/>
        </w:numPr>
        <w:tabs>
          <w:tab w:val="left" w:pos="427"/>
        </w:tabs>
        <w:spacing w:before="134" w:line="240" w:lineRule="auto"/>
        <w:ind w:firstLine="0"/>
        <w:jc w:val="left"/>
        <w:rPr>
          <w:rStyle w:val="FontStyle16"/>
        </w:rPr>
      </w:pPr>
      <w:r w:rsidRPr="00252092">
        <w:rPr>
          <w:rStyle w:val="FontStyle15"/>
        </w:rPr>
        <w:t xml:space="preserve">Oferta </w:t>
      </w:r>
      <w:r w:rsidRPr="00252092">
        <w:rPr>
          <w:rStyle w:val="FontStyle16"/>
        </w:rPr>
        <w:t>- należy przez to rozumieć ofertę Wykonawcy.</w:t>
      </w:r>
    </w:p>
    <w:p w14:paraId="3E28D8FC" w14:textId="77777777" w:rsidR="001313B5" w:rsidRPr="00252092" w:rsidRDefault="001313B5" w:rsidP="00432854">
      <w:pPr>
        <w:pStyle w:val="Style1"/>
        <w:widowControl/>
        <w:numPr>
          <w:ilvl w:val="0"/>
          <w:numId w:val="1"/>
        </w:numPr>
        <w:tabs>
          <w:tab w:val="left" w:pos="427"/>
        </w:tabs>
        <w:spacing w:before="134" w:line="240" w:lineRule="auto"/>
        <w:ind w:firstLine="0"/>
        <w:jc w:val="left"/>
        <w:rPr>
          <w:rStyle w:val="FontStyle16"/>
        </w:rPr>
      </w:pPr>
      <w:r w:rsidRPr="00252092">
        <w:rPr>
          <w:rStyle w:val="FontStyle15"/>
        </w:rPr>
        <w:t xml:space="preserve">OPZ </w:t>
      </w:r>
      <w:r w:rsidRPr="00252092">
        <w:rPr>
          <w:rStyle w:val="FontStyle16"/>
        </w:rPr>
        <w:t>- Opis Przedmiotu Zamówienia.</w:t>
      </w:r>
    </w:p>
    <w:p w14:paraId="4019141D" w14:textId="77777777" w:rsidR="001313B5" w:rsidRPr="00252092" w:rsidRDefault="001313B5" w:rsidP="00432854">
      <w:pPr>
        <w:pStyle w:val="Style1"/>
        <w:widowControl/>
        <w:numPr>
          <w:ilvl w:val="0"/>
          <w:numId w:val="1"/>
        </w:numPr>
        <w:tabs>
          <w:tab w:val="left" w:pos="427"/>
        </w:tabs>
        <w:spacing w:before="120"/>
        <w:ind w:left="427" w:right="5"/>
        <w:rPr>
          <w:rStyle w:val="FontStyle16"/>
        </w:rPr>
      </w:pPr>
      <w:r w:rsidRPr="00252092">
        <w:rPr>
          <w:rStyle w:val="FontStyle15"/>
        </w:rPr>
        <w:t xml:space="preserve">Siła wyższa - </w:t>
      </w:r>
      <w:r w:rsidRPr="00252092">
        <w:rPr>
          <w:rStyle w:val="FontStyle16"/>
        </w:rPr>
        <w:t>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p w14:paraId="1D256AD6" w14:textId="77777777" w:rsidR="001313B5" w:rsidRPr="00252092" w:rsidRDefault="001313B5" w:rsidP="00432854">
      <w:pPr>
        <w:pStyle w:val="Style1"/>
        <w:widowControl/>
        <w:numPr>
          <w:ilvl w:val="0"/>
          <w:numId w:val="1"/>
        </w:numPr>
        <w:tabs>
          <w:tab w:val="left" w:pos="427"/>
        </w:tabs>
        <w:spacing w:before="130" w:line="240" w:lineRule="auto"/>
        <w:ind w:firstLine="0"/>
        <w:jc w:val="left"/>
        <w:rPr>
          <w:rStyle w:val="FontStyle16"/>
        </w:rPr>
      </w:pPr>
      <w:r w:rsidRPr="00252092">
        <w:rPr>
          <w:rStyle w:val="FontStyle15"/>
        </w:rPr>
        <w:t xml:space="preserve">Umowa - </w:t>
      </w:r>
      <w:r w:rsidRPr="00252092">
        <w:rPr>
          <w:rStyle w:val="FontStyle16"/>
        </w:rPr>
        <w:t>niniejsza umowa wraz z załącznikami stanowiącymi jej integralną część.</w:t>
      </w:r>
    </w:p>
    <w:p w14:paraId="3F806677" w14:textId="77777777" w:rsidR="001313B5" w:rsidRPr="00252092" w:rsidRDefault="001313B5" w:rsidP="00432854">
      <w:pPr>
        <w:pStyle w:val="Style1"/>
        <w:widowControl/>
        <w:numPr>
          <w:ilvl w:val="0"/>
          <w:numId w:val="1"/>
        </w:numPr>
        <w:tabs>
          <w:tab w:val="left" w:pos="427"/>
        </w:tabs>
        <w:spacing w:before="130" w:line="235" w:lineRule="exact"/>
        <w:ind w:left="427" w:right="10"/>
        <w:rPr>
          <w:rStyle w:val="FontStyle16"/>
        </w:rPr>
      </w:pPr>
      <w:r w:rsidRPr="00252092">
        <w:rPr>
          <w:rStyle w:val="FontStyle15"/>
        </w:rPr>
        <w:t xml:space="preserve">Karta PEKA, Karta </w:t>
      </w:r>
      <w:r w:rsidRPr="00252092">
        <w:rPr>
          <w:rStyle w:val="FontStyle16"/>
        </w:rPr>
        <w:t>- Poznańska Elektroniczna Karta Aglomeracyjna - mikroprocesorowa karta elektroniczna, wydawana użytkownikom aglomeracji poznańskiej powyżej 13 roku życia, umożliwiająca zapisanie aplikacji Systemu PEKA.</w:t>
      </w:r>
    </w:p>
    <w:p w14:paraId="3BE7AB16" w14:textId="77777777" w:rsidR="001313B5" w:rsidRPr="00252092" w:rsidRDefault="001313B5" w:rsidP="00432854">
      <w:pPr>
        <w:pStyle w:val="Style1"/>
        <w:widowControl/>
        <w:numPr>
          <w:ilvl w:val="0"/>
          <w:numId w:val="1"/>
        </w:numPr>
        <w:tabs>
          <w:tab w:val="left" w:pos="427"/>
        </w:tabs>
        <w:spacing w:before="110" w:line="235" w:lineRule="exact"/>
        <w:ind w:left="427"/>
        <w:rPr>
          <w:rStyle w:val="FontStyle16"/>
        </w:rPr>
      </w:pPr>
      <w:r w:rsidRPr="00252092">
        <w:rPr>
          <w:rStyle w:val="FontStyle15"/>
        </w:rPr>
        <w:t xml:space="preserve">System PEKA - </w:t>
      </w:r>
      <w:r w:rsidRPr="00252092">
        <w:rPr>
          <w:rStyle w:val="FontStyle16"/>
        </w:rPr>
        <w:t>Środowisko teleinformatyczne karty PEKA, obejmujące System Centralny oraz Podsystem Transportowy, zbudowane ze Sprzętu oraz Oprogramowania, wraz z infrastrukturą techniczną i usługami telekomunikacyjnymi, niezbędnymi do jego działania.</w:t>
      </w:r>
    </w:p>
    <w:p w14:paraId="75A91E36" w14:textId="77777777" w:rsidR="00881058" w:rsidRPr="00252092" w:rsidRDefault="00881058">
      <w:pPr>
        <w:pStyle w:val="Style9"/>
        <w:widowControl/>
        <w:spacing w:before="38"/>
        <w:rPr>
          <w:rStyle w:val="FontStyle15"/>
        </w:rPr>
      </w:pPr>
    </w:p>
    <w:p w14:paraId="23B4CC4A" w14:textId="77777777" w:rsidR="001313B5" w:rsidRPr="00252092" w:rsidRDefault="001313B5">
      <w:pPr>
        <w:pStyle w:val="Style9"/>
        <w:widowControl/>
        <w:spacing w:before="38"/>
        <w:rPr>
          <w:rStyle w:val="FontStyle15"/>
        </w:rPr>
      </w:pPr>
      <w:r w:rsidRPr="00252092">
        <w:rPr>
          <w:rStyle w:val="FontStyle15"/>
        </w:rPr>
        <w:t>§ 2</w:t>
      </w:r>
    </w:p>
    <w:p w14:paraId="6A0DFFD5" w14:textId="77777777" w:rsidR="001313B5" w:rsidRPr="00252092" w:rsidRDefault="001313B5">
      <w:pPr>
        <w:pStyle w:val="Style9"/>
        <w:widowControl/>
        <w:spacing w:before="86"/>
        <w:rPr>
          <w:rStyle w:val="FontStyle15"/>
        </w:rPr>
      </w:pPr>
      <w:r w:rsidRPr="00252092">
        <w:rPr>
          <w:rStyle w:val="FontStyle15"/>
        </w:rPr>
        <w:t>POSTANOWIENIA OGÓLNE</w:t>
      </w:r>
    </w:p>
    <w:p w14:paraId="361C7D20" w14:textId="4D8A7317" w:rsidR="001313B5" w:rsidRPr="00252092" w:rsidRDefault="001313B5" w:rsidP="00C368B1">
      <w:pPr>
        <w:pStyle w:val="Style6"/>
        <w:widowControl/>
        <w:numPr>
          <w:ilvl w:val="0"/>
          <w:numId w:val="2"/>
        </w:numPr>
        <w:spacing w:before="130" w:line="235" w:lineRule="exact"/>
        <w:ind w:left="426" w:hanging="426"/>
        <w:jc w:val="both"/>
        <w:rPr>
          <w:rStyle w:val="FontStyle16"/>
        </w:rPr>
      </w:pPr>
      <w:r w:rsidRPr="00252092">
        <w:rPr>
          <w:rStyle w:val="FontStyle16"/>
        </w:rPr>
        <w:t>Strony Umowy oświadczają, że Umowa została zawarta w wyniku rozstrzygnięcia postępowania</w:t>
      </w:r>
      <w:r w:rsidR="00C368B1" w:rsidRPr="00252092">
        <w:rPr>
          <w:rStyle w:val="FontStyle16"/>
        </w:rPr>
        <w:t xml:space="preserve"> </w:t>
      </w:r>
      <w:r w:rsidRPr="00252092">
        <w:rPr>
          <w:rStyle w:val="FontStyle16"/>
        </w:rPr>
        <w:t>o  udzielenie z</w:t>
      </w:r>
      <w:r w:rsidR="00C368B1" w:rsidRPr="00252092">
        <w:rPr>
          <w:rStyle w:val="FontStyle16"/>
        </w:rPr>
        <w:t>amówienia  publicznego nr ZTM</w:t>
      </w:r>
      <w:r w:rsidR="002545BE" w:rsidRPr="00252092">
        <w:rPr>
          <w:rStyle w:val="FontStyle16"/>
        </w:rPr>
        <w:t>……………..,</w:t>
      </w:r>
      <w:r w:rsidR="00C368B1" w:rsidRPr="00252092">
        <w:rPr>
          <w:rStyle w:val="FontStyle16"/>
        </w:rPr>
        <w:t xml:space="preserve"> prowadzonego </w:t>
      </w:r>
      <w:r w:rsidRPr="00252092">
        <w:rPr>
          <w:rStyle w:val="FontStyle16"/>
        </w:rPr>
        <w:t>w trybie przetargu</w:t>
      </w:r>
      <w:r w:rsidR="00C368B1" w:rsidRPr="00252092">
        <w:rPr>
          <w:rStyle w:val="FontStyle16"/>
        </w:rPr>
        <w:t xml:space="preserve"> </w:t>
      </w:r>
      <w:r w:rsidRPr="00252092">
        <w:rPr>
          <w:rStyle w:val="FontStyle16"/>
        </w:rPr>
        <w:t>nieograniczonego, zgodnie z przepisami ustawy z dnia 29 stycznia 2004 r. Prawo zamówień</w:t>
      </w:r>
      <w:r w:rsidR="00B67C7F" w:rsidRPr="00252092">
        <w:rPr>
          <w:rStyle w:val="FontStyle16"/>
        </w:rPr>
        <w:t xml:space="preserve"> publicznych (</w:t>
      </w:r>
      <w:proofErr w:type="spellStart"/>
      <w:r w:rsidR="00B67C7F" w:rsidRPr="00252092">
        <w:rPr>
          <w:rStyle w:val="FontStyle16"/>
        </w:rPr>
        <w:t>t.j</w:t>
      </w:r>
      <w:proofErr w:type="spellEnd"/>
      <w:r w:rsidR="00B67C7F" w:rsidRPr="00252092">
        <w:rPr>
          <w:rStyle w:val="FontStyle16"/>
        </w:rPr>
        <w:t>. Dz. U. z 201</w:t>
      </w:r>
      <w:r w:rsidR="00070C7B" w:rsidRPr="00252092">
        <w:rPr>
          <w:rStyle w:val="FontStyle16"/>
        </w:rPr>
        <w:t>9</w:t>
      </w:r>
      <w:r w:rsidRPr="00252092">
        <w:rPr>
          <w:rStyle w:val="FontStyle16"/>
        </w:rPr>
        <w:t xml:space="preserve"> r., poz. </w:t>
      </w:r>
      <w:r w:rsidR="00B67C7F" w:rsidRPr="00252092">
        <w:rPr>
          <w:rStyle w:val="FontStyle16"/>
        </w:rPr>
        <w:t>18</w:t>
      </w:r>
      <w:r w:rsidR="00070C7B" w:rsidRPr="00252092">
        <w:rPr>
          <w:rStyle w:val="FontStyle16"/>
        </w:rPr>
        <w:t>43</w:t>
      </w:r>
      <w:r w:rsidRPr="00252092">
        <w:rPr>
          <w:rStyle w:val="FontStyle16"/>
        </w:rPr>
        <w:t xml:space="preserve"> z </w:t>
      </w:r>
      <w:proofErr w:type="spellStart"/>
      <w:r w:rsidRPr="00252092">
        <w:rPr>
          <w:rStyle w:val="FontStyle16"/>
        </w:rPr>
        <w:t>późn</w:t>
      </w:r>
      <w:proofErr w:type="spellEnd"/>
      <w:r w:rsidRPr="00252092">
        <w:rPr>
          <w:rStyle w:val="FontStyle16"/>
        </w:rPr>
        <w:t>. zm.), zwanej dalej Ustawą PZP.</w:t>
      </w:r>
    </w:p>
    <w:p w14:paraId="7DF8F9EE" w14:textId="77777777" w:rsidR="001313B5" w:rsidRPr="00252092" w:rsidRDefault="001313B5" w:rsidP="00432854">
      <w:pPr>
        <w:pStyle w:val="Style10"/>
        <w:widowControl/>
        <w:numPr>
          <w:ilvl w:val="0"/>
          <w:numId w:val="2"/>
        </w:numPr>
        <w:tabs>
          <w:tab w:val="left" w:pos="350"/>
        </w:tabs>
        <w:ind w:left="350"/>
        <w:rPr>
          <w:rStyle w:val="FontStyle16"/>
        </w:rPr>
      </w:pPr>
      <w:r w:rsidRPr="00252092">
        <w:rPr>
          <w:rStyle w:val="FontStyle16"/>
        </w:rPr>
        <w:t>Wykonawca oświadcza, że posiada wiedzę i doświadczenie konieczne do prawidłowego wykonania Umowy.</w:t>
      </w:r>
    </w:p>
    <w:p w14:paraId="53992056" w14:textId="77777777" w:rsidR="001313B5" w:rsidRPr="00252092" w:rsidRDefault="001313B5" w:rsidP="00432854">
      <w:pPr>
        <w:pStyle w:val="Style10"/>
        <w:widowControl/>
        <w:numPr>
          <w:ilvl w:val="0"/>
          <w:numId w:val="2"/>
        </w:numPr>
        <w:tabs>
          <w:tab w:val="left" w:pos="350"/>
        </w:tabs>
        <w:spacing w:before="125"/>
        <w:ind w:left="350"/>
        <w:rPr>
          <w:rStyle w:val="FontStyle16"/>
        </w:rPr>
      </w:pPr>
      <w:r w:rsidRPr="00252092">
        <w:rPr>
          <w:rStyle w:val="FontStyle16"/>
        </w:rPr>
        <w:lastRenderedPageBreak/>
        <w:t>Wykonawca oświadcza, że posiada zaplecze techniczne, organizacyjne i finansowe konieczne do prawidłowego i należytego wykonania Umowy oraz że Umowa zostanie wykonana z najwyższą starannością wynikającą z profesjonalnego charakteru prowadzonej działalności gospodarczej.</w:t>
      </w:r>
    </w:p>
    <w:p w14:paraId="347A6D44" w14:textId="77777777" w:rsidR="001313B5" w:rsidRPr="00252092" w:rsidRDefault="001313B5">
      <w:pPr>
        <w:pStyle w:val="Style9"/>
        <w:widowControl/>
        <w:spacing w:line="240" w:lineRule="exact"/>
        <w:rPr>
          <w:sz w:val="20"/>
          <w:szCs w:val="20"/>
        </w:rPr>
      </w:pPr>
    </w:p>
    <w:p w14:paraId="57BEA45E" w14:textId="77777777" w:rsidR="001313B5" w:rsidRPr="00252092" w:rsidRDefault="001313B5">
      <w:pPr>
        <w:pStyle w:val="Style9"/>
        <w:widowControl/>
        <w:spacing w:before="34"/>
        <w:rPr>
          <w:rStyle w:val="FontStyle15"/>
        </w:rPr>
      </w:pPr>
      <w:r w:rsidRPr="00252092">
        <w:rPr>
          <w:rStyle w:val="FontStyle15"/>
        </w:rPr>
        <w:t>§ 3</w:t>
      </w:r>
    </w:p>
    <w:p w14:paraId="47B47BBF" w14:textId="77777777" w:rsidR="001313B5" w:rsidRPr="00252092" w:rsidRDefault="001313B5">
      <w:pPr>
        <w:pStyle w:val="Style9"/>
        <w:widowControl/>
        <w:spacing w:before="110"/>
        <w:ind w:right="67"/>
        <w:rPr>
          <w:rStyle w:val="FontStyle15"/>
        </w:rPr>
      </w:pPr>
      <w:r w:rsidRPr="00252092">
        <w:rPr>
          <w:rStyle w:val="FontStyle15"/>
        </w:rPr>
        <w:t>PRZEDMIOT UMOWY</w:t>
      </w:r>
    </w:p>
    <w:p w14:paraId="03D74EA5" w14:textId="5F34BF06" w:rsidR="006D634C" w:rsidRPr="00252092" w:rsidRDefault="00BC5194" w:rsidP="00CB3A1E">
      <w:pPr>
        <w:pStyle w:val="Style8"/>
        <w:widowControl/>
        <w:numPr>
          <w:ilvl w:val="0"/>
          <w:numId w:val="51"/>
        </w:numPr>
        <w:spacing w:before="130" w:line="240" w:lineRule="auto"/>
        <w:ind w:left="357" w:right="68" w:hanging="357"/>
        <w:rPr>
          <w:rStyle w:val="FontStyle16"/>
        </w:rPr>
      </w:pPr>
      <w:r w:rsidRPr="00252092">
        <w:rPr>
          <w:rStyle w:val="FontStyle16"/>
        </w:rPr>
        <w:t>Przedmiotem Umowy jest</w:t>
      </w:r>
      <w:r w:rsidR="0094472D" w:rsidRPr="00252092">
        <w:rPr>
          <w:rStyle w:val="FontStyle16"/>
        </w:rPr>
        <w:t xml:space="preserve"> dostawa 9</w:t>
      </w:r>
      <w:r w:rsidR="006D634C" w:rsidRPr="00252092">
        <w:rPr>
          <w:rStyle w:val="FontStyle16"/>
        </w:rPr>
        <w:t>0 000 sztuk Kart PEKA, elektronicznych kart zbliżeniowych wyposażonych w mikroprocesor z systemem plików, zwanych dalej Kartami, według ustalonych wizerunków graficznych, stanowiących własność Zamawiającego</w:t>
      </w:r>
      <w:r w:rsidR="00757F18" w:rsidRPr="00252092">
        <w:rPr>
          <w:rStyle w:val="FontStyle16"/>
        </w:rPr>
        <w:t xml:space="preserve"> zgodnie z Załącznikiem nr 1 do Umowy (Opis Przedmiotu Zamówienia – OPZ z SIWZ)</w:t>
      </w:r>
      <w:r w:rsidR="006D634C" w:rsidRPr="00252092">
        <w:rPr>
          <w:rStyle w:val="FontStyle16"/>
        </w:rPr>
        <w:t>.</w:t>
      </w:r>
    </w:p>
    <w:p w14:paraId="71FC20CE" w14:textId="2A0F918B" w:rsidR="001313B5" w:rsidRPr="00252092" w:rsidRDefault="006D634C" w:rsidP="006D634C">
      <w:pPr>
        <w:pStyle w:val="Style8"/>
        <w:widowControl/>
        <w:numPr>
          <w:ilvl w:val="0"/>
          <w:numId w:val="51"/>
        </w:numPr>
        <w:spacing w:before="130" w:line="240" w:lineRule="auto"/>
        <w:ind w:left="357" w:right="68" w:hanging="357"/>
        <w:jc w:val="left"/>
        <w:rPr>
          <w:rStyle w:val="FontStyle16"/>
        </w:rPr>
      </w:pPr>
      <w:r w:rsidRPr="00252092">
        <w:rPr>
          <w:rStyle w:val="FontStyle16"/>
        </w:rPr>
        <w:t>Przedmiot zamówienia obejmuje:</w:t>
      </w:r>
    </w:p>
    <w:p w14:paraId="22F6A94D" w14:textId="620831D4" w:rsidR="006D634C" w:rsidRPr="0048011C" w:rsidRDefault="006D634C" w:rsidP="00F22FB6">
      <w:pPr>
        <w:pStyle w:val="Akapitzlist"/>
        <w:widowControl/>
        <w:numPr>
          <w:ilvl w:val="0"/>
          <w:numId w:val="47"/>
        </w:numPr>
        <w:tabs>
          <w:tab w:val="left" w:pos="993"/>
        </w:tabs>
        <w:spacing w:before="125" w:line="240" w:lineRule="exact"/>
        <w:ind w:right="68" w:hanging="357"/>
        <w:jc w:val="both"/>
        <w:rPr>
          <w:rStyle w:val="FontStyle16"/>
          <w:strike/>
          <w:color w:val="FF0000"/>
        </w:rPr>
      </w:pPr>
      <w:r w:rsidRPr="00252092">
        <w:rPr>
          <w:rStyle w:val="FontStyle16"/>
        </w:rPr>
        <w:t>dostawę</w:t>
      </w:r>
      <w:r w:rsidR="000931C6" w:rsidRPr="00252092">
        <w:rPr>
          <w:rStyle w:val="FontStyle16"/>
        </w:rPr>
        <w:t xml:space="preserve"> </w:t>
      </w:r>
      <w:r w:rsidR="000931C6" w:rsidRPr="000541AB">
        <w:rPr>
          <w:rStyle w:val="FontStyle16"/>
          <w:color w:val="auto"/>
        </w:rPr>
        <w:t>88</w:t>
      </w:r>
      <w:r w:rsidR="002F690C" w:rsidRPr="000541AB">
        <w:rPr>
          <w:rStyle w:val="FontStyle16"/>
          <w:color w:val="auto"/>
        </w:rPr>
        <w:t xml:space="preserve"> 000 </w:t>
      </w:r>
      <w:r w:rsidR="002F690C" w:rsidRPr="00252092">
        <w:rPr>
          <w:rStyle w:val="FontStyle16"/>
        </w:rPr>
        <w:t xml:space="preserve">Kart </w:t>
      </w:r>
      <w:r w:rsidRPr="00252092">
        <w:rPr>
          <w:rStyle w:val="FontStyle16"/>
        </w:rPr>
        <w:t xml:space="preserve">PEKA </w:t>
      </w:r>
      <w:r w:rsidR="002F690C" w:rsidRPr="00252092">
        <w:rPr>
          <w:rStyle w:val="FontStyle16"/>
        </w:rPr>
        <w:t xml:space="preserve">w </w:t>
      </w:r>
      <w:r w:rsidR="00FF5EB9">
        <w:rPr>
          <w:rStyle w:val="FontStyle16"/>
        </w:rPr>
        <w:t>dwóch</w:t>
      </w:r>
      <w:r w:rsidR="002B7F8A" w:rsidRPr="00252092">
        <w:rPr>
          <w:rStyle w:val="FontStyle16"/>
        </w:rPr>
        <w:t xml:space="preserve"> wzorach graficznych ( w tym</w:t>
      </w:r>
      <w:r w:rsidR="002B7F8A" w:rsidRPr="000541AB">
        <w:rPr>
          <w:rStyle w:val="FontStyle16"/>
          <w:color w:val="auto"/>
        </w:rPr>
        <w:t xml:space="preserve">: </w:t>
      </w:r>
      <w:r w:rsidR="00BD5CD2" w:rsidRPr="000541AB">
        <w:rPr>
          <w:rStyle w:val="FontStyle16"/>
          <w:color w:val="auto"/>
        </w:rPr>
        <w:t>1</w:t>
      </w:r>
      <w:r w:rsidR="00DB273C" w:rsidRPr="000541AB">
        <w:rPr>
          <w:rStyle w:val="FontStyle16"/>
          <w:color w:val="auto"/>
        </w:rPr>
        <w:t>8</w:t>
      </w:r>
      <w:r w:rsidR="002B7F8A" w:rsidRPr="000541AB">
        <w:rPr>
          <w:rStyle w:val="FontStyle16"/>
          <w:color w:val="auto"/>
        </w:rPr>
        <w:t> 000 szt. – Załącznik nr 1</w:t>
      </w:r>
      <w:r w:rsidR="004849ED" w:rsidRPr="000541AB">
        <w:rPr>
          <w:rStyle w:val="FontStyle16"/>
          <w:color w:val="auto"/>
        </w:rPr>
        <w:t>a</w:t>
      </w:r>
      <w:r w:rsidR="002B7F8A" w:rsidRPr="000541AB">
        <w:rPr>
          <w:rStyle w:val="FontStyle16"/>
          <w:color w:val="auto"/>
        </w:rPr>
        <w:t xml:space="preserve"> do OPZ</w:t>
      </w:r>
      <w:r w:rsidR="00D56113" w:rsidRPr="000541AB">
        <w:rPr>
          <w:rStyle w:val="FontStyle16"/>
          <w:color w:val="auto"/>
        </w:rPr>
        <w:t xml:space="preserve"> i </w:t>
      </w:r>
      <w:r w:rsidR="00BD5CD2" w:rsidRPr="000541AB">
        <w:rPr>
          <w:rStyle w:val="FontStyle16"/>
          <w:color w:val="auto"/>
        </w:rPr>
        <w:t>7</w:t>
      </w:r>
      <w:r w:rsidR="00DB273C" w:rsidRPr="000541AB">
        <w:rPr>
          <w:rStyle w:val="FontStyle16"/>
          <w:color w:val="auto"/>
        </w:rPr>
        <w:t>0</w:t>
      </w:r>
      <w:r w:rsidR="007F7819" w:rsidRPr="000541AB">
        <w:rPr>
          <w:rStyle w:val="FontStyle16"/>
          <w:color w:val="auto"/>
        </w:rPr>
        <w:t> 000 szt. – Załącznik nr 1</w:t>
      </w:r>
      <w:r w:rsidR="004849ED" w:rsidRPr="000541AB">
        <w:rPr>
          <w:rStyle w:val="FontStyle16"/>
          <w:color w:val="auto"/>
        </w:rPr>
        <w:t>b</w:t>
      </w:r>
      <w:r w:rsidR="00735993" w:rsidRPr="000541AB">
        <w:rPr>
          <w:rStyle w:val="FontStyle16"/>
          <w:color w:val="auto"/>
        </w:rPr>
        <w:t xml:space="preserve"> do OPZ</w:t>
      </w:r>
      <w:r w:rsidR="002F690C" w:rsidRPr="00B26F8E">
        <w:rPr>
          <w:rStyle w:val="FontStyle16"/>
          <w:color w:val="auto"/>
        </w:rPr>
        <w:t>), które zostaną przedłożone</w:t>
      </w:r>
      <w:r w:rsidR="001313B5" w:rsidRPr="00B26F8E">
        <w:rPr>
          <w:rStyle w:val="FontStyle16"/>
          <w:color w:val="auto"/>
        </w:rPr>
        <w:t xml:space="preserve"> przez Zamawiającego</w:t>
      </w:r>
      <w:r w:rsidR="00FF5EB9">
        <w:rPr>
          <w:rStyle w:val="FontStyle16"/>
          <w:color w:val="auto"/>
        </w:rPr>
        <w:t>,</w:t>
      </w:r>
      <w:r w:rsidR="00E45FE7" w:rsidRPr="00B26F8E">
        <w:rPr>
          <w:rStyle w:val="FontStyle16"/>
          <w:color w:val="auto"/>
        </w:rPr>
        <w:t xml:space="preserve"> oraz </w:t>
      </w:r>
      <w:r w:rsidR="00E45FE7" w:rsidRPr="000541AB">
        <w:rPr>
          <w:rStyle w:val="FontStyle16"/>
          <w:color w:val="auto"/>
        </w:rPr>
        <w:t>2</w:t>
      </w:r>
      <w:r w:rsidR="00257F69" w:rsidRPr="000541AB">
        <w:rPr>
          <w:rStyle w:val="FontStyle16"/>
          <w:color w:val="auto"/>
        </w:rPr>
        <w:t xml:space="preserve"> </w:t>
      </w:r>
      <w:r w:rsidR="00E45FE7" w:rsidRPr="000541AB">
        <w:rPr>
          <w:rStyle w:val="FontStyle16"/>
          <w:color w:val="auto"/>
        </w:rPr>
        <w:t>000 szt. kart</w:t>
      </w:r>
      <w:r w:rsidR="006E2C26" w:rsidRPr="000541AB">
        <w:rPr>
          <w:rStyle w:val="FontStyle16"/>
          <w:color w:val="auto"/>
        </w:rPr>
        <w:t xml:space="preserve"> PEKA</w:t>
      </w:r>
      <w:r w:rsidR="00E45FE7" w:rsidRPr="000541AB">
        <w:rPr>
          <w:rStyle w:val="FontStyle16"/>
          <w:color w:val="auto"/>
        </w:rPr>
        <w:t xml:space="preserve"> białych</w:t>
      </w:r>
      <w:r w:rsidR="006E2C26" w:rsidRPr="000541AB">
        <w:rPr>
          <w:rStyle w:val="FontStyle16"/>
          <w:color w:val="auto"/>
        </w:rPr>
        <w:t>,</w:t>
      </w:r>
      <w:r w:rsidR="00E45FE7" w:rsidRPr="000541AB">
        <w:rPr>
          <w:rStyle w:val="FontStyle16"/>
          <w:color w:val="auto"/>
        </w:rPr>
        <w:t xml:space="preserve"> bez nadruku</w:t>
      </w:r>
      <w:r w:rsidR="001313B5" w:rsidRPr="00B26F8E">
        <w:rPr>
          <w:rStyle w:val="FontStyle16"/>
          <w:color w:val="auto"/>
        </w:rPr>
        <w:t>. Projekt</w:t>
      </w:r>
      <w:r w:rsidR="002F690C" w:rsidRPr="00B26F8E">
        <w:rPr>
          <w:rStyle w:val="FontStyle16"/>
          <w:color w:val="auto"/>
        </w:rPr>
        <w:t xml:space="preserve"> </w:t>
      </w:r>
      <w:r w:rsidR="007F7819" w:rsidRPr="00B26F8E">
        <w:rPr>
          <w:rStyle w:val="FontStyle16"/>
          <w:color w:val="auto"/>
        </w:rPr>
        <w:t>k</w:t>
      </w:r>
      <w:r w:rsidR="007F7819" w:rsidRPr="00AE108D">
        <w:rPr>
          <w:rStyle w:val="FontStyle16"/>
        </w:rPr>
        <w:t>arty dotyczący Załącznika nr 1</w:t>
      </w:r>
      <w:r w:rsidR="004849ED">
        <w:rPr>
          <w:rStyle w:val="FontStyle16"/>
        </w:rPr>
        <w:t>b</w:t>
      </w:r>
      <w:r w:rsidRPr="00AE108D">
        <w:rPr>
          <w:rStyle w:val="FontStyle16"/>
        </w:rPr>
        <w:t xml:space="preserve"> do OPZ</w:t>
      </w:r>
      <w:r w:rsidR="001313B5" w:rsidRPr="00AE108D">
        <w:rPr>
          <w:rStyle w:val="FontStyle16"/>
        </w:rPr>
        <w:t xml:space="preserve"> wraz z księgą CI karty zostanie przekazany w formie plików elektroni</w:t>
      </w:r>
      <w:r w:rsidR="00AD2A5E" w:rsidRPr="00AE108D">
        <w:rPr>
          <w:rStyle w:val="FontStyle16"/>
        </w:rPr>
        <w:t xml:space="preserve">cznych w dniu podpisania </w:t>
      </w:r>
      <w:r w:rsidR="00AD2A5E" w:rsidRPr="00252092">
        <w:rPr>
          <w:rStyle w:val="FontStyle16"/>
        </w:rPr>
        <w:t>Umowy.</w:t>
      </w:r>
      <w:r w:rsidR="00E06014" w:rsidRPr="00252092">
        <w:rPr>
          <w:rStyle w:val="FontStyle16"/>
        </w:rPr>
        <w:t xml:space="preserve"> </w:t>
      </w:r>
      <w:r w:rsidR="00AD2A5E" w:rsidRPr="0048011C">
        <w:rPr>
          <w:rStyle w:val="FontStyle16"/>
        </w:rPr>
        <w:t>W</w:t>
      </w:r>
      <w:r w:rsidR="00E06014" w:rsidRPr="0048011C">
        <w:rPr>
          <w:rStyle w:val="FontStyle16"/>
        </w:rPr>
        <w:t>ytyczne odnośnie wyglądu Kart</w:t>
      </w:r>
      <w:r w:rsidRPr="0048011C">
        <w:rPr>
          <w:rStyle w:val="FontStyle16"/>
        </w:rPr>
        <w:t xml:space="preserve"> dotyczących Załącznik</w:t>
      </w:r>
      <w:r w:rsidR="004849ED">
        <w:rPr>
          <w:rStyle w:val="FontStyle16"/>
        </w:rPr>
        <w:t>a</w:t>
      </w:r>
      <w:r w:rsidR="007F7819" w:rsidRPr="0048011C">
        <w:rPr>
          <w:rStyle w:val="FontStyle16"/>
        </w:rPr>
        <w:t xml:space="preserve"> 1a</w:t>
      </w:r>
      <w:r w:rsidR="00FD5CFF" w:rsidRPr="0048011C">
        <w:rPr>
          <w:rStyle w:val="FontStyle16"/>
        </w:rPr>
        <w:t xml:space="preserve"> do OPZ</w:t>
      </w:r>
      <w:r w:rsidR="00584FB8" w:rsidRPr="0048011C">
        <w:rPr>
          <w:rStyle w:val="FontStyle16"/>
        </w:rPr>
        <w:t>,</w:t>
      </w:r>
      <w:r w:rsidR="00FD5CFF" w:rsidRPr="0048011C">
        <w:rPr>
          <w:rStyle w:val="FontStyle16"/>
        </w:rPr>
        <w:t xml:space="preserve"> </w:t>
      </w:r>
      <w:r w:rsidR="00C1514E" w:rsidRPr="0048011C">
        <w:rPr>
          <w:rStyle w:val="FontStyle16"/>
        </w:rPr>
        <w:t>Zamawiający przekaże w formie elektronicznej</w:t>
      </w:r>
      <w:r w:rsidR="00643907" w:rsidRPr="0048011C">
        <w:rPr>
          <w:rStyle w:val="FontStyle16"/>
        </w:rPr>
        <w:t xml:space="preserve"> </w:t>
      </w:r>
      <w:r w:rsidRPr="00AE108D">
        <w:rPr>
          <w:rStyle w:val="FontStyle16"/>
        </w:rPr>
        <w:t>w dniu</w:t>
      </w:r>
      <w:r w:rsidR="00643907" w:rsidRPr="00AE108D">
        <w:rPr>
          <w:rStyle w:val="FontStyle16"/>
        </w:rPr>
        <w:t xml:space="preserve"> podpisania umowy</w:t>
      </w:r>
      <w:r w:rsidR="00FD5CFF" w:rsidRPr="00252092">
        <w:rPr>
          <w:rStyle w:val="FontStyle16"/>
        </w:rPr>
        <w:t>. Materiały będą zawierały wizualizację</w:t>
      </w:r>
      <w:r w:rsidR="00584FB8" w:rsidRPr="00252092">
        <w:rPr>
          <w:rStyle w:val="FontStyle16"/>
        </w:rPr>
        <w:t xml:space="preserve"> szablonu karty oraz opis elemen</w:t>
      </w:r>
      <w:r w:rsidR="00FD5CFF" w:rsidRPr="0048011C">
        <w:rPr>
          <w:rStyle w:val="FontStyle16"/>
        </w:rPr>
        <w:t>tów koniecznych do umieszczenia na ostatecznym projekcie</w:t>
      </w:r>
      <w:r w:rsidR="00584FB8" w:rsidRPr="0048011C">
        <w:rPr>
          <w:rStyle w:val="FontStyle16"/>
        </w:rPr>
        <w:t>.</w:t>
      </w:r>
    </w:p>
    <w:p w14:paraId="2EAFD130" w14:textId="6ACE093D" w:rsidR="006D634C" w:rsidRPr="0048011C" w:rsidRDefault="006D634C" w:rsidP="006D634C">
      <w:pPr>
        <w:pStyle w:val="Style2"/>
        <w:widowControl/>
        <w:numPr>
          <w:ilvl w:val="0"/>
          <w:numId w:val="47"/>
        </w:numPr>
        <w:tabs>
          <w:tab w:val="left" w:pos="993"/>
        </w:tabs>
        <w:spacing w:before="125" w:line="240" w:lineRule="exact"/>
        <w:rPr>
          <w:rStyle w:val="FontStyle16"/>
        </w:rPr>
      </w:pPr>
      <w:r w:rsidRPr="0048011C">
        <w:rPr>
          <w:rStyle w:val="FontStyle16"/>
        </w:rPr>
        <w:t>dostawę kompletnej dokumentacji technicznej dostarczonej Karty, wraz z dokumentacją systemu plików umieszczonego na karcie, niezbędnej do prawidłowej eksploatacji Karty w Systemie PEKA, zgodnej z wymaganiami Zamawiającego, opisanymi w SIWZ oraz OPZ.</w:t>
      </w:r>
    </w:p>
    <w:p w14:paraId="15B67C5C" w14:textId="2988B040" w:rsidR="001313B5" w:rsidRPr="00AE108D" w:rsidRDefault="001313B5" w:rsidP="006D634C">
      <w:pPr>
        <w:pStyle w:val="Style10"/>
        <w:widowControl/>
        <w:numPr>
          <w:ilvl w:val="0"/>
          <w:numId w:val="3"/>
        </w:numPr>
        <w:tabs>
          <w:tab w:val="left" w:pos="360"/>
        </w:tabs>
        <w:spacing w:before="130"/>
        <w:ind w:left="357" w:right="74" w:hanging="357"/>
        <w:rPr>
          <w:rStyle w:val="FontStyle16"/>
        </w:rPr>
      </w:pPr>
      <w:r w:rsidRPr="00AE108D">
        <w:rPr>
          <w:rStyle w:val="FontStyle16"/>
        </w:rPr>
        <w:t>Wykonawca przekaże Zamawi</w:t>
      </w:r>
      <w:r w:rsidR="0038124C" w:rsidRPr="00AE108D">
        <w:rPr>
          <w:rStyle w:val="FontStyle16"/>
        </w:rPr>
        <w:t xml:space="preserve">ającemu dokumentację techniczną opisaną w rozdziale VI OPZ, </w:t>
      </w:r>
      <w:r w:rsidRPr="00AE108D">
        <w:rPr>
          <w:rStyle w:val="FontStyle16"/>
        </w:rPr>
        <w:t>oraz klucze dostępu do Karty w bezpieczny i uzgodniony sposób</w:t>
      </w:r>
      <w:r w:rsidR="00EA64AB" w:rsidRPr="00AE108D">
        <w:rPr>
          <w:rStyle w:val="FontStyle16"/>
        </w:rPr>
        <w:t>,</w:t>
      </w:r>
      <w:r w:rsidRPr="00AE108D">
        <w:rPr>
          <w:rStyle w:val="FontStyle16"/>
        </w:rPr>
        <w:t xml:space="preserve"> najpóźniej w terminie pierwszej dostawy Kart. Wykona</w:t>
      </w:r>
      <w:r w:rsidR="00442455" w:rsidRPr="00AE108D">
        <w:rPr>
          <w:rStyle w:val="FontStyle16"/>
        </w:rPr>
        <w:t>wca przekaże Zamawiającemu pełną</w:t>
      </w:r>
      <w:r w:rsidRPr="00AE108D">
        <w:rPr>
          <w:rStyle w:val="FontStyle16"/>
        </w:rPr>
        <w:t xml:space="preserve"> dokumentację karty w języku polskim. W razie niemożliwości otrzymania dokumentacji karty w języku polskim od producenta Kart, Wykonawca dostarczy dokumentacje w języku angielskim, wraz z tłumaczeniem na język polski.</w:t>
      </w:r>
    </w:p>
    <w:p w14:paraId="14CD84EE" w14:textId="5CDB7688" w:rsidR="001313B5" w:rsidRPr="00252092" w:rsidRDefault="001313B5" w:rsidP="001F66A8">
      <w:pPr>
        <w:pStyle w:val="Style10"/>
        <w:widowControl/>
        <w:numPr>
          <w:ilvl w:val="0"/>
          <w:numId w:val="3"/>
        </w:numPr>
        <w:tabs>
          <w:tab w:val="left" w:pos="360"/>
        </w:tabs>
        <w:spacing w:before="120"/>
        <w:ind w:left="360" w:right="72" w:hanging="360"/>
        <w:rPr>
          <w:rStyle w:val="FontStyle16"/>
        </w:rPr>
      </w:pPr>
      <w:r w:rsidRPr="00AE108D">
        <w:rPr>
          <w:rStyle w:val="FontStyle16"/>
        </w:rPr>
        <w:t>Przedmiot umowy musi być zgodny z parametrami technicznymi i użytkowymi oraz spełniać wszelkie wymaga</w:t>
      </w:r>
      <w:r w:rsidR="003712DA" w:rsidRPr="00AE108D">
        <w:rPr>
          <w:rStyle w:val="FontStyle16"/>
        </w:rPr>
        <w:t xml:space="preserve">nia szczegółowo określone w </w:t>
      </w:r>
      <w:r w:rsidR="007D72AB" w:rsidRPr="00252092">
        <w:rPr>
          <w:rStyle w:val="FontStyle16"/>
        </w:rPr>
        <w:t>OPZ</w:t>
      </w:r>
      <w:r w:rsidR="00442455" w:rsidRPr="00252092">
        <w:rPr>
          <w:rStyle w:val="FontStyle16"/>
        </w:rPr>
        <w:t>,</w:t>
      </w:r>
      <w:r w:rsidRPr="00252092">
        <w:rPr>
          <w:rStyle w:val="FontStyle16"/>
        </w:rPr>
        <w:t xml:space="preserve"> a także posi</w:t>
      </w:r>
      <w:r w:rsidR="007D72AB" w:rsidRPr="00252092">
        <w:rPr>
          <w:rStyle w:val="FontStyle16"/>
        </w:rPr>
        <w:t>adać nadruk Kart zgodny z wzorami</w:t>
      </w:r>
      <w:r w:rsidRPr="00252092">
        <w:rPr>
          <w:rStyle w:val="FontStyle16"/>
        </w:rPr>
        <w:t xml:space="preserve"> zaakceptowanym</w:t>
      </w:r>
      <w:r w:rsidR="007D72AB" w:rsidRPr="00252092">
        <w:rPr>
          <w:rStyle w:val="FontStyle16"/>
        </w:rPr>
        <w:t>i</w:t>
      </w:r>
      <w:r w:rsidRPr="00252092">
        <w:rPr>
          <w:rStyle w:val="FontStyle16"/>
        </w:rPr>
        <w:t xml:space="preserve"> przez Zamawiającego.</w:t>
      </w:r>
    </w:p>
    <w:p w14:paraId="2B715815" w14:textId="77777777" w:rsidR="001313B5" w:rsidRPr="00252092" w:rsidRDefault="001313B5" w:rsidP="001F66A8">
      <w:pPr>
        <w:pStyle w:val="Style10"/>
        <w:widowControl/>
        <w:numPr>
          <w:ilvl w:val="0"/>
          <w:numId w:val="3"/>
        </w:numPr>
        <w:tabs>
          <w:tab w:val="left" w:pos="360"/>
        </w:tabs>
        <w:spacing w:before="120"/>
        <w:ind w:left="360" w:right="67" w:hanging="360"/>
        <w:rPr>
          <w:rStyle w:val="FontStyle16"/>
        </w:rPr>
      </w:pPr>
      <w:r w:rsidRPr="00252092">
        <w:rPr>
          <w:rStyle w:val="FontStyle16"/>
        </w:rPr>
        <w:t>Wykonawca przekaże Karty Zamawiającemu wraz z niezbędnymi informacjami w bezpieczny i uzgodniony sposób, transportem własnym na swój koszt i ryzyko</w:t>
      </w:r>
      <w:r w:rsidR="00EA64AB" w:rsidRPr="00252092">
        <w:rPr>
          <w:rStyle w:val="FontStyle16"/>
        </w:rPr>
        <w:t>,</w:t>
      </w:r>
      <w:r w:rsidRPr="00252092">
        <w:rPr>
          <w:rStyle w:val="FontStyle16"/>
        </w:rPr>
        <w:t xml:space="preserve"> wraz z wniesieniem do miejsca wskazanego przez Zamawiającego.</w:t>
      </w:r>
    </w:p>
    <w:p w14:paraId="364CEB41" w14:textId="72BB0C86" w:rsidR="001313B5" w:rsidRPr="00252092" w:rsidRDefault="001313B5" w:rsidP="001F66A8">
      <w:pPr>
        <w:pStyle w:val="Style10"/>
        <w:widowControl/>
        <w:numPr>
          <w:ilvl w:val="0"/>
          <w:numId w:val="3"/>
        </w:numPr>
        <w:tabs>
          <w:tab w:val="left" w:pos="360"/>
        </w:tabs>
        <w:spacing w:before="125" w:line="235" w:lineRule="exact"/>
        <w:ind w:left="360" w:right="62" w:hanging="360"/>
        <w:rPr>
          <w:rStyle w:val="FontStyle16"/>
        </w:rPr>
      </w:pPr>
      <w:r w:rsidRPr="00252092">
        <w:rPr>
          <w:rStyle w:val="FontStyle16"/>
        </w:rPr>
        <w:t xml:space="preserve">Dostarczone karty stanowią własność Zamawiającego. </w:t>
      </w:r>
    </w:p>
    <w:p w14:paraId="293F8071" w14:textId="77777777" w:rsidR="00482F26" w:rsidRPr="00252092" w:rsidRDefault="001313B5" w:rsidP="001F66A8">
      <w:pPr>
        <w:pStyle w:val="Style10"/>
        <w:widowControl/>
        <w:numPr>
          <w:ilvl w:val="0"/>
          <w:numId w:val="3"/>
        </w:numPr>
        <w:tabs>
          <w:tab w:val="left" w:pos="360"/>
        </w:tabs>
        <w:spacing w:before="130"/>
        <w:ind w:left="360" w:right="67" w:hanging="360"/>
        <w:rPr>
          <w:rStyle w:val="FontStyle16"/>
        </w:rPr>
      </w:pPr>
      <w:r w:rsidRPr="00252092">
        <w:rPr>
          <w:rStyle w:val="FontStyle16"/>
        </w:rPr>
        <w:t xml:space="preserve">Dostawa Kart nastąpi </w:t>
      </w:r>
      <w:r w:rsidR="00C63EFF" w:rsidRPr="00252092">
        <w:rPr>
          <w:rStyle w:val="FontStyle16"/>
        </w:rPr>
        <w:t>w dwóch</w:t>
      </w:r>
      <w:r w:rsidR="00442455" w:rsidRPr="00252092">
        <w:rPr>
          <w:rStyle w:val="FontStyle16"/>
        </w:rPr>
        <w:t xml:space="preserve"> </w:t>
      </w:r>
      <w:r w:rsidR="00482F26" w:rsidRPr="00252092">
        <w:rPr>
          <w:rStyle w:val="FontStyle16"/>
        </w:rPr>
        <w:t>transzach:</w:t>
      </w:r>
    </w:p>
    <w:p w14:paraId="7FF45773" w14:textId="086E2324" w:rsidR="007F7819" w:rsidRPr="000541AB" w:rsidRDefault="007F7819" w:rsidP="00501D9A">
      <w:pPr>
        <w:pStyle w:val="Style10"/>
        <w:widowControl/>
        <w:numPr>
          <w:ilvl w:val="0"/>
          <w:numId w:val="49"/>
        </w:numPr>
        <w:tabs>
          <w:tab w:val="left" w:pos="360"/>
        </w:tabs>
        <w:spacing w:before="130"/>
        <w:ind w:right="67"/>
        <w:rPr>
          <w:rStyle w:val="FontStyle16"/>
          <w:strike/>
          <w:color w:val="auto"/>
        </w:rPr>
      </w:pPr>
      <w:r w:rsidRPr="00252092">
        <w:rPr>
          <w:rStyle w:val="FontStyle16"/>
        </w:rPr>
        <w:t xml:space="preserve">Pierwsza transza </w:t>
      </w:r>
      <w:r w:rsidRPr="00B26F8E">
        <w:rPr>
          <w:rStyle w:val="FontStyle16"/>
          <w:color w:val="auto"/>
        </w:rPr>
        <w:t xml:space="preserve">obejmuje </w:t>
      </w:r>
      <w:r w:rsidR="00E45FE7" w:rsidRPr="000541AB">
        <w:rPr>
          <w:rStyle w:val="FontStyle16"/>
          <w:color w:val="auto"/>
        </w:rPr>
        <w:t>dostawę 18</w:t>
      </w:r>
      <w:r w:rsidRPr="000541AB">
        <w:rPr>
          <w:rStyle w:val="FontStyle16"/>
          <w:color w:val="auto"/>
        </w:rPr>
        <w:t> 000 Kart wg Załą</w:t>
      </w:r>
      <w:r w:rsidR="00BD5CD2" w:rsidRPr="000541AB">
        <w:rPr>
          <w:rStyle w:val="FontStyle16"/>
          <w:color w:val="auto"/>
        </w:rPr>
        <w:t>cznik</w:t>
      </w:r>
      <w:r w:rsidR="004849ED" w:rsidRPr="000541AB">
        <w:rPr>
          <w:rStyle w:val="FontStyle16"/>
          <w:color w:val="auto"/>
        </w:rPr>
        <w:t>a</w:t>
      </w:r>
      <w:r w:rsidR="00BD5CD2" w:rsidRPr="000541AB">
        <w:rPr>
          <w:rStyle w:val="FontStyle16"/>
          <w:color w:val="auto"/>
        </w:rPr>
        <w:t xml:space="preserve"> nr 1a, </w:t>
      </w:r>
      <w:r w:rsidR="00E45FE7" w:rsidRPr="000541AB">
        <w:rPr>
          <w:rStyle w:val="FontStyle16"/>
          <w:color w:val="auto"/>
        </w:rPr>
        <w:t xml:space="preserve"> oraz 2</w:t>
      </w:r>
      <w:r w:rsidR="00257F69" w:rsidRPr="000541AB">
        <w:rPr>
          <w:rStyle w:val="FontStyle16"/>
          <w:color w:val="auto"/>
        </w:rPr>
        <w:t xml:space="preserve"> </w:t>
      </w:r>
      <w:r w:rsidR="00E45FE7" w:rsidRPr="000541AB">
        <w:rPr>
          <w:rStyle w:val="FontStyle16"/>
          <w:color w:val="auto"/>
        </w:rPr>
        <w:t>000 szt. kart</w:t>
      </w:r>
      <w:r w:rsidR="001F7BA3" w:rsidRPr="000541AB">
        <w:rPr>
          <w:rStyle w:val="FontStyle16"/>
          <w:color w:val="auto"/>
        </w:rPr>
        <w:t xml:space="preserve"> PEKA</w:t>
      </w:r>
      <w:r w:rsidR="00E45FE7" w:rsidRPr="000541AB">
        <w:rPr>
          <w:rStyle w:val="FontStyle16"/>
          <w:color w:val="auto"/>
        </w:rPr>
        <w:t xml:space="preserve"> białych</w:t>
      </w:r>
      <w:r w:rsidR="001F7BA3" w:rsidRPr="000541AB">
        <w:rPr>
          <w:rStyle w:val="FontStyle16"/>
          <w:color w:val="auto"/>
        </w:rPr>
        <w:t>,</w:t>
      </w:r>
      <w:r w:rsidR="00E45FE7" w:rsidRPr="000541AB">
        <w:rPr>
          <w:rStyle w:val="FontStyle16"/>
          <w:color w:val="auto"/>
        </w:rPr>
        <w:t xml:space="preserve"> bez nadruku</w:t>
      </w:r>
      <w:r w:rsidR="00FF5EB9" w:rsidRPr="000541AB">
        <w:rPr>
          <w:rStyle w:val="FontStyle16"/>
          <w:color w:val="auto"/>
        </w:rPr>
        <w:t>,</w:t>
      </w:r>
    </w:p>
    <w:p w14:paraId="2F5E7942" w14:textId="0446E224" w:rsidR="00482F26" w:rsidRPr="000541AB" w:rsidRDefault="007F7819" w:rsidP="00501D9A">
      <w:pPr>
        <w:pStyle w:val="Style10"/>
        <w:widowControl/>
        <w:numPr>
          <w:ilvl w:val="0"/>
          <w:numId w:val="49"/>
        </w:numPr>
        <w:tabs>
          <w:tab w:val="left" w:pos="360"/>
        </w:tabs>
        <w:spacing w:before="130"/>
        <w:ind w:right="67"/>
        <w:rPr>
          <w:rStyle w:val="FontStyle16"/>
          <w:strike/>
          <w:color w:val="auto"/>
        </w:rPr>
      </w:pPr>
      <w:r w:rsidRPr="000541AB">
        <w:rPr>
          <w:rStyle w:val="FontStyle16"/>
          <w:color w:val="auto"/>
        </w:rPr>
        <w:t>D</w:t>
      </w:r>
      <w:r w:rsidR="001F7BA3" w:rsidRPr="000541AB">
        <w:rPr>
          <w:rStyle w:val="FontStyle16"/>
          <w:color w:val="auto"/>
        </w:rPr>
        <w:t>ruga transza obejmuje dostawę 70</w:t>
      </w:r>
      <w:r w:rsidR="007D72AB" w:rsidRPr="000541AB">
        <w:rPr>
          <w:rStyle w:val="FontStyle16"/>
          <w:color w:val="auto"/>
        </w:rPr>
        <w:t> 000 kart</w:t>
      </w:r>
      <w:r w:rsidR="00482F26" w:rsidRPr="000541AB">
        <w:rPr>
          <w:rStyle w:val="FontStyle16"/>
          <w:color w:val="auto"/>
        </w:rPr>
        <w:t>,</w:t>
      </w:r>
      <w:r w:rsidRPr="000541AB">
        <w:rPr>
          <w:rStyle w:val="FontStyle16"/>
          <w:color w:val="auto"/>
        </w:rPr>
        <w:t xml:space="preserve"> wg Załącznika nr 1</w:t>
      </w:r>
      <w:r w:rsidR="004849ED" w:rsidRPr="000541AB">
        <w:rPr>
          <w:rStyle w:val="FontStyle16"/>
          <w:color w:val="auto"/>
        </w:rPr>
        <w:t>b</w:t>
      </w:r>
      <w:r w:rsidR="00482F26" w:rsidRPr="000541AB">
        <w:rPr>
          <w:rStyle w:val="FontStyle16"/>
          <w:color w:val="auto"/>
        </w:rPr>
        <w:t xml:space="preserve"> do OPZ</w:t>
      </w:r>
      <w:r w:rsidR="00CD05F3" w:rsidRPr="000541AB">
        <w:rPr>
          <w:rStyle w:val="FontStyle16"/>
          <w:color w:val="auto"/>
        </w:rPr>
        <w:t>.</w:t>
      </w:r>
    </w:p>
    <w:p w14:paraId="0EA905EB" w14:textId="77777777" w:rsidR="001313B5" w:rsidRPr="00252092" w:rsidRDefault="001313B5" w:rsidP="001F66A8">
      <w:pPr>
        <w:pStyle w:val="Style10"/>
        <w:widowControl/>
        <w:numPr>
          <w:ilvl w:val="0"/>
          <w:numId w:val="3"/>
        </w:numPr>
        <w:tabs>
          <w:tab w:val="left" w:pos="360"/>
        </w:tabs>
        <w:spacing w:before="115"/>
        <w:ind w:left="360" w:right="67" w:hanging="360"/>
        <w:rPr>
          <w:sz w:val="20"/>
          <w:szCs w:val="20"/>
        </w:rPr>
      </w:pPr>
      <w:r w:rsidRPr="00252092">
        <w:rPr>
          <w:rStyle w:val="FontStyle16"/>
        </w:rPr>
        <w:t>Przedmiot Umowy musi być wykonany zgodnie z niniejszą Umową oraz OPZ wraz z załącznikami oraz Ofertą.</w:t>
      </w:r>
    </w:p>
    <w:p w14:paraId="0554BFE6" w14:textId="77777777" w:rsidR="001313B5" w:rsidRPr="00252092" w:rsidRDefault="001313B5">
      <w:pPr>
        <w:pStyle w:val="Style9"/>
        <w:widowControl/>
        <w:spacing w:before="149"/>
        <w:ind w:right="67"/>
        <w:rPr>
          <w:rStyle w:val="FontStyle15"/>
        </w:rPr>
      </w:pPr>
      <w:r w:rsidRPr="00252092">
        <w:rPr>
          <w:rStyle w:val="FontStyle15"/>
        </w:rPr>
        <w:t>§ 4</w:t>
      </w:r>
    </w:p>
    <w:p w14:paraId="1F527E86" w14:textId="77777777" w:rsidR="001313B5" w:rsidRPr="00252092" w:rsidRDefault="001313B5">
      <w:pPr>
        <w:pStyle w:val="Style9"/>
        <w:widowControl/>
        <w:spacing w:before="110"/>
        <w:ind w:right="82"/>
        <w:rPr>
          <w:rStyle w:val="FontStyle15"/>
        </w:rPr>
      </w:pPr>
      <w:r w:rsidRPr="00252092">
        <w:rPr>
          <w:rStyle w:val="FontStyle15"/>
        </w:rPr>
        <w:t>TERMIN REALIZACJI UMOWY</w:t>
      </w:r>
    </w:p>
    <w:p w14:paraId="12D155DA" w14:textId="4E5DC94F" w:rsidR="001313B5" w:rsidRPr="00252092" w:rsidRDefault="001313B5" w:rsidP="001E2478">
      <w:pPr>
        <w:pStyle w:val="Style10"/>
        <w:widowControl/>
        <w:numPr>
          <w:ilvl w:val="0"/>
          <w:numId w:val="5"/>
        </w:numPr>
        <w:tabs>
          <w:tab w:val="left" w:pos="355"/>
        </w:tabs>
        <w:spacing w:line="240" w:lineRule="auto"/>
        <w:ind w:left="357" w:right="11" w:hanging="357"/>
        <w:rPr>
          <w:rStyle w:val="FontStyle16"/>
        </w:rPr>
      </w:pPr>
      <w:r w:rsidRPr="00252092">
        <w:rPr>
          <w:rStyle w:val="FontStyle16"/>
        </w:rPr>
        <w:t>Umowa będzie wykonana w następujących</w:t>
      </w:r>
      <w:r w:rsidR="00476755" w:rsidRPr="00252092">
        <w:rPr>
          <w:rStyle w:val="FontStyle16"/>
        </w:rPr>
        <w:t xml:space="preserve"> terminach określonych w Formularzu Ofertowym, stanowiącym Załącznik nr 3 do Umowy</w:t>
      </w:r>
      <w:r w:rsidRPr="00252092">
        <w:rPr>
          <w:rStyle w:val="FontStyle16"/>
        </w:rPr>
        <w:t>:</w:t>
      </w:r>
    </w:p>
    <w:p w14:paraId="7FDD78FA" w14:textId="1C5FC210" w:rsidR="001313B5" w:rsidRPr="00201742" w:rsidRDefault="001313B5" w:rsidP="001E2478">
      <w:pPr>
        <w:pStyle w:val="Style1"/>
        <w:widowControl/>
        <w:numPr>
          <w:ilvl w:val="0"/>
          <w:numId w:val="6"/>
        </w:numPr>
        <w:tabs>
          <w:tab w:val="left" w:pos="787"/>
          <w:tab w:val="left" w:leader="dot" w:pos="7373"/>
          <w:tab w:val="left" w:pos="7517"/>
        </w:tabs>
        <w:spacing w:before="10" w:line="240" w:lineRule="auto"/>
        <w:ind w:left="792" w:hanging="340"/>
        <w:rPr>
          <w:rStyle w:val="FontStyle16"/>
          <w:color w:val="auto"/>
        </w:rPr>
      </w:pPr>
      <w:r w:rsidRPr="00252092">
        <w:rPr>
          <w:rStyle w:val="FontStyle16"/>
          <w:color w:val="auto"/>
        </w:rPr>
        <w:t>dostawę pi</w:t>
      </w:r>
      <w:r w:rsidR="00D262FD" w:rsidRPr="00252092">
        <w:rPr>
          <w:rStyle w:val="FontStyle16"/>
          <w:color w:val="auto"/>
        </w:rPr>
        <w:t>erwszej transzy</w:t>
      </w:r>
      <w:r w:rsidR="00BD5CD2" w:rsidRPr="00252092">
        <w:rPr>
          <w:rStyle w:val="FontStyle16"/>
          <w:color w:val="auto"/>
        </w:rPr>
        <w:t xml:space="preserve"> Kart w </w:t>
      </w:r>
      <w:r w:rsidR="000931C6" w:rsidRPr="000541AB">
        <w:rPr>
          <w:rStyle w:val="FontStyle16"/>
          <w:color w:val="auto"/>
        </w:rPr>
        <w:t>ilości 18</w:t>
      </w:r>
      <w:r w:rsidR="00C93D9D" w:rsidRPr="000541AB">
        <w:rPr>
          <w:rStyle w:val="FontStyle16"/>
          <w:color w:val="auto"/>
        </w:rPr>
        <w:t xml:space="preserve"> 000 szt</w:t>
      </w:r>
      <w:r w:rsidR="00C93D9D" w:rsidRPr="00B26F8E">
        <w:rPr>
          <w:rStyle w:val="FontStyle16"/>
          <w:color w:val="auto"/>
        </w:rPr>
        <w:t>.</w:t>
      </w:r>
      <w:r w:rsidR="000931C6" w:rsidRPr="00B26F8E">
        <w:rPr>
          <w:rStyle w:val="FontStyle16"/>
          <w:color w:val="auto"/>
        </w:rPr>
        <w:t xml:space="preserve"> </w:t>
      </w:r>
      <w:r w:rsidR="000931C6" w:rsidRPr="000541AB">
        <w:rPr>
          <w:rStyle w:val="FontStyle16"/>
          <w:color w:val="auto"/>
        </w:rPr>
        <w:t>oraz 2</w:t>
      </w:r>
      <w:r w:rsidR="00257F69" w:rsidRPr="000541AB">
        <w:rPr>
          <w:rStyle w:val="FontStyle16"/>
          <w:color w:val="auto"/>
        </w:rPr>
        <w:t xml:space="preserve"> </w:t>
      </w:r>
      <w:r w:rsidR="000931C6" w:rsidRPr="000541AB">
        <w:rPr>
          <w:rStyle w:val="FontStyle16"/>
          <w:color w:val="auto"/>
        </w:rPr>
        <w:t xml:space="preserve">000 szt. kart </w:t>
      </w:r>
      <w:r w:rsidR="001F7BA3" w:rsidRPr="000541AB">
        <w:rPr>
          <w:rStyle w:val="FontStyle16"/>
          <w:color w:val="auto"/>
        </w:rPr>
        <w:t xml:space="preserve">PEKA </w:t>
      </w:r>
      <w:r w:rsidR="000931C6" w:rsidRPr="000541AB">
        <w:rPr>
          <w:rStyle w:val="FontStyle16"/>
          <w:color w:val="auto"/>
        </w:rPr>
        <w:t>białych</w:t>
      </w:r>
      <w:r w:rsidR="001F7BA3" w:rsidRPr="000541AB">
        <w:rPr>
          <w:rStyle w:val="FontStyle16"/>
          <w:color w:val="auto"/>
        </w:rPr>
        <w:t>,</w:t>
      </w:r>
      <w:r w:rsidR="000931C6" w:rsidRPr="000541AB">
        <w:rPr>
          <w:rStyle w:val="FontStyle16"/>
          <w:color w:val="auto"/>
        </w:rPr>
        <w:t xml:space="preserve"> bez nadruku</w:t>
      </w:r>
      <w:r w:rsidR="00C93D9D" w:rsidRPr="00B26F8E">
        <w:rPr>
          <w:rStyle w:val="FontStyle16"/>
          <w:color w:val="auto"/>
        </w:rPr>
        <w:t xml:space="preserve">, zgodnie </w:t>
      </w:r>
      <w:r w:rsidR="000931C6" w:rsidRPr="00B26F8E">
        <w:rPr>
          <w:rStyle w:val="FontStyle16"/>
          <w:color w:val="auto"/>
        </w:rPr>
        <w:t xml:space="preserve"> </w:t>
      </w:r>
      <w:r w:rsidR="00C93D9D" w:rsidRPr="00B26F8E">
        <w:rPr>
          <w:rStyle w:val="FontStyle16"/>
          <w:color w:val="auto"/>
        </w:rPr>
        <w:t>z § 3 ust. 7</w:t>
      </w:r>
      <w:r w:rsidRPr="00201742">
        <w:rPr>
          <w:rStyle w:val="FontStyle16"/>
          <w:color w:val="auto"/>
        </w:rPr>
        <w:t xml:space="preserve"> </w:t>
      </w:r>
      <w:r w:rsidR="00501D9A" w:rsidRPr="00201742">
        <w:rPr>
          <w:rStyle w:val="FontStyle16"/>
          <w:color w:val="auto"/>
        </w:rPr>
        <w:t xml:space="preserve">a) </w:t>
      </w:r>
      <w:r w:rsidRPr="00201742">
        <w:rPr>
          <w:rStyle w:val="FontStyle16"/>
          <w:color w:val="auto"/>
        </w:rPr>
        <w:t>Umowy, Wykonawca</w:t>
      </w:r>
      <w:r w:rsidR="000931C6" w:rsidRPr="00201742">
        <w:rPr>
          <w:rStyle w:val="FontStyle16"/>
          <w:color w:val="auto"/>
        </w:rPr>
        <w:t xml:space="preserve"> </w:t>
      </w:r>
      <w:r w:rsidRPr="00201742">
        <w:rPr>
          <w:rStyle w:val="FontStyle16"/>
          <w:color w:val="auto"/>
        </w:rPr>
        <w:t xml:space="preserve">zrealizuje w terminie określonym w Ofercie, wynoszącym do </w:t>
      </w:r>
      <w:r w:rsidRPr="00201742">
        <w:rPr>
          <w:rStyle w:val="FontStyle16"/>
          <w:color w:val="auto"/>
        </w:rPr>
        <w:tab/>
      </w:r>
      <w:r w:rsidRPr="00201742">
        <w:rPr>
          <w:rStyle w:val="FontStyle16"/>
          <w:color w:val="auto"/>
        </w:rPr>
        <w:tab/>
        <w:t>dni od daty zawarcia</w:t>
      </w:r>
    </w:p>
    <w:p w14:paraId="6E770761" w14:textId="77777777" w:rsidR="001313B5" w:rsidRPr="00694C1B" w:rsidRDefault="001313B5" w:rsidP="001E2478">
      <w:pPr>
        <w:pStyle w:val="Style8"/>
        <w:widowControl/>
        <w:spacing w:before="5" w:line="240" w:lineRule="exact"/>
        <w:ind w:left="792"/>
        <w:rPr>
          <w:rStyle w:val="FontStyle16"/>
          <w:color w:val="auto"/>
        </w:rPr>
      </w:pPr>
      <w:r w:rsidRPr="00201742">
        <w:rPr>
          <w:rStyle w:val="FontStyle16"/>
          <w:color w:val="auto"/>
        </w:rPr>
        <w:t>Umowy. Jeżeli termin dostawy kart przypada w sobotę, niedzielę lub święto, to dostawa danej transzy nastąpi w pierwszy dzień roboczy przypadający po dniu wolnym.</w:t>
      </w:r>
    </w:p>
    <w:p w14:paraId="707E36E8" w14:textId="767B54A4" w:rsidR="00501D9A" w:rsidRPr="00B26F8E" w:rsidRDefault="00501D9A" w:rsidP="001E2478">
      <w:pPr>
        <w:pStyle w:val="Style1"/>
        <w:widowControl/>
        <w:numPr>
          <w:ilvl w:val="0"/>
          <w:numId w:val="6"/>
        </w:numPr>
        <w:tabs>
          <w:tab w:val="left" w:pos="787"/>
        </w:tabs>
        <w:spacing w:line="240" w:lineRule="auto"/>
        <w:ind w:left="360" w:firstLine="0"/>
        <w:rPr>
          <w:rStyle w:val="FontStyle16"/>
          <w:color w:val="auto"/>
        </w:rPr>
      </w:pPr>
      <w:r w:rsidRPr="00FF5EB9">
        <w:rPr>
          <w:rStyle w:val="FontStyle16"/>
          <w:color w:val="auto"/>
        </w:rPr>
        <w:t>dostawę</w:t>
      </w:r>
      <w:r w:rsidR="007F7819" w:rsidRPr="00FF5EB9">
        <w:rPr>
          <w:rStyle w:val="FontStyle16"/>
          <w:color w:val="auto"/>
        </w:rPr>
        <w:t xml:space="preserve"> </w:t>
      </w:r>
      <w:r w:rsidR="00E45FE7" w:rsidRPr="00FF5EB9">
        <w:rPr>
          <w:rStyle w:val="FontStyle16"/>
          <w:color w:val="auto"/>
        </w:rPr>
        <w:t xml:space="preserve">drugiej transzy Kart w ilości </w:t>
      </w:r>
      <w:r w:rsidR="00E45FE7" w:rsidRPr="000541AB">
        <w:rPr>
          <w:rStyle w:val="FontStyle16"/>
          <w:color w:val="auto"/>
        </w:rPr>
        <w:t>70</w:t>
      </w:r>
      <w:r w:rsidR="00C93D9D" w:rsidRPr="000541AB">
        <w:rPr>
          <w:rStyle w:val="FontStyle16"/>
          <w:color w:val="auto"/>
        </w:rPr>
        <w:t xml:space="preserve"> 000 szt</w:t>
      </w:r>
      <w:r w:rsidR="00C93D9D" w:rsidRPr="00B26F8E">
        <w:rPr>
          <w:rStyle w:val="FontStyle16"/>
          <w:color w:val="auto"/>
        </w:rPr>
        <w:t>., zgodnie z § 3 ust. 7</w:t>
      </w:r>
      <w:r w:rsidRPr="00B26F8E">
        <w:rPr>
          <w:rStyle w:val="FontStyle16"/>
          <w:color w:val="auto"/>
        </w:rPr>
        <w:t xml:space="preserve"> b) Umowy, Wykonawca</w:t>
      </w:r>
    </w:p>
    <w:p w14:paraId="350D4D81" w14:textId="0F141C57" w:rsidR="00501D9A" w:rsidRPr="00201742" w:rsidRDefault="00501D9A" w:rsidP="001E2478">
      <w:pPr>
        <w:pStyle w:val="Style8"/>
        <w:widowControl/>
        <w:tabs>
          <w:tab w:val="left" w:leader="dot" w:pos="7373"/>
          <w:tab w:val="left" w:pos="7517"/>
        </w:tabs>
        <w:spacing w:before="10" w:line="240" w:lineRule="auto"/>
        <w:ind w:left="792"/>
        <w:rPr>
          <w:rStyle w:val="FontStyle16"/>
          <w:color w:val="auto"/>
        </w:rPr>
      </w:pPr>
      <w:r w:rsidRPr="00201742">
        <w:rPr>
          <w:rStyle w:val="FontStyle16"/>
          <w:color w:val="auto"/>
        </w:rPr>
        <w:t>zrealizuje w ter</w:t>
      </w:r>
      <w:r w:rsidR="00C93D9D" w:rsidRPr="00201742">
        <w:rPr>
          <w:rStyle w:val="FontStyle16"/>
          <w:color w:val="auto"/>
        </w:rPr>
        <w:t>minie</w:t>
      </w:r>
      <w:r w:rsidR="00B631E0" w:rsidRPr="00201742">
        <w:rPr>
          <w:rStyle w:val="FontStyle16"/>
          <w:color w:val="auto"/>
        </w:rPr>
        <w:t>, wynoszącym do</w:t>
      </w:r>
      <w:r w:rsidR="00C93D9D" w:rsidRPr="00201742">
        <w:rPr>
          <w:rStyle w:val="FontStyle16"/>
          <w:color w:val="auto"/>
        </w:rPr>
        <w:t xml:space="preserve"> </w:t>
      </w:r>
      <w:r w:rsidR="007F7819" w:rsidRPr="00201742">
        <w:rPr>
          <w:rStyle w:val="FontStyle16"/>
          <w:color w:val="auto"/>
        </w:rPr>
        <w:t>4</w:t>
      </w:r>
      <w:r w:rsidR="00FB037F" w:rsidRPr="00201742">
        <w:rPr>
          <w:rStyle w:val="FontStyle16"/>
          <w:color w:val="auto"/>
        </w:rPr>
        <w:t>0</w:t>
      </w:r>
      <w:r w:rsidR="00C93D9D" w:rsidRPr="00201742">
        <w:rPr>
          <w:rStyle w:val="FontStyle16"/>
          <w:color w:val="auto"/>
        </w:rPr>
        <w:t xml:space="preserve"> dni</w:t>
      </w:r>
      <w:r w:rsidR="00073AC9" w:rsidRPr="00201742">
        <w:rPr>
          <w:rStyle w:val="FontStyle16"/>
          <w:color w:val="auto"/>
        </w:rPr>
        <w:t xml:space="preserve"> od daty </w:t>
      </w:r>
      <w:r w:rsidR="00F74DA6" w:rsidRPr="00201742">
        <w:rPr>
          <w:rStyle w:val="FontStyle16"/>
          <w:color w:val="auto"/>
        </w:rPr>
        <w:t>dostawy pierwszej transzy kart.</w:t>
      </w:r>
    </w:p>
    <w:p w14:paraId="5A632501" w14:textId="07F48A4C" w:rsidR="00501D9A" w:rsidRPr="00252092" w:rsidRDefault="00501D9A" w:rsidP="001E2478">
      <w:pPr>
        <w:pStyle w:val="Style8"/>
        <w:widowControl/>
        <w:spacing w:before="5" w:line="240" w:lineRule="exact"/>
        <w:ind w:left="792"/>
        <w:rPr>
          <w:rStyle w:val="FontStyle16"/>
          <w:color w:val="auto"/>
        </w:rPr>
      </w:pPr>
      <w:r w:rsidRPr="00252092">
        <w:rPr>
          <w:rStyle w:val="FontStyle16"/>
          <w:color w:val="auto"/>
        </w:rPr>
        <w:lastRenderedPageBreak/>
        <w:t>Jeżeli termin dostawy kart przypada w sobotę, niedzielę lub święto, to dostawa danej transzy nastąpi w pierwszy dzień roboczy przypadający po dniu wolnym.</w:t>
      </w:r>
    </w:p>
    <w:p w14:paraId="5AD575AE" w14:textId="77777777" w:rsidR="001313B5" w:rsidRPr="00252092" w:rsidRDefault="001313B5">
      <w:pPr>
        <w:pStyle w:val="Style9"/>
        <w:widowControl/>
        <w:spacing w:before="158"/>
        <w:ind w:right="5"/>
        <w:rPr>
          <w:rStyle w:val="FontStyle15"/>
          <w:color w:val="auto"/>
        </w:rPr>
      </w:pPr>
      <w:r w:rsidRPr="00252092">
        <w:rPr>
          <w:rStyle w:val="FontStyle15"/>
          <w:color w:val="auto"/>
        </w:rPr>
        <w:t>§ 5</w:t>
      </w:r>
    </w:p>
    <w:p w14:paraId="4A108BCC" w14:textId="77777777" w:rsidR="001313B5" w:rsidRPr="00252092" w:rsidRDefault="001313B5">
      <w:pPr>
        <w:pStyle w:val="Style9"/>
        <w:widowControl/>
        <w:spacing w:before="106"/>
        <w:rPr>
          <w:rStyle w:val="FontStyle15"/>
          <w:color w:val="auto"/>
        </w:rPr>
      </w:pPr>
      <w:r w:rsidRPr="00252092">
        <w:rPr>
          <w:rStyle w:val="FontStyle15"/>
          <w:color w:val="auto"/>
        </w:rPr>
        <w:t>PODWYKONAWSTWO</w:t>
      </w:r>
    </w:p>
    <w:p w14:paraId="77CFE70D" w14:textId="6C5F6A59" w:rsidR="001313B5" w:rsidRPr="00252092" w:rsidRDefault="001313B5" w:rsidP="001F66A8">
      <w:pPr>
        <w:pStyle w:val="Style1"/>
        <w:widowControl/>
        <w:numPr>
          <w:ilvl w:val="0"/>
          <w:numId w:val="8"/>
        </w:numPr>
        <w:tabs>
          <w:tab w:val="left" w:pos="427"/>
        </w:tabs>
        <w:spacing w:before="115" w:line="245" w:lineRule="exact"/>
        <w:ind w:left="427" w:right="14"/>
        <w:rPr>
          <w:rStyle w:val="FontStyle16"/>
        </w:rPr>
      </w:pPr>
      <w:r w:rsidRPr="00252092">
        <w:rPr>
          <w:rStyle w:val="FontStyle16"/>
        </w:rPr>
        <w:t>W toku realizacji Umowy Wykonawca może powierzyć wykonanie całości lub części Zamów</w:t>
      </w:r>
      <w:r w:rsidR="00457699" w:rsidRPr="00252092">
        <w:rPr>
          <w:rStyle w:val="FontStyle16"/>
        </w:rPr>
        <w:t>ienia podwykonawcom, zgodnie z Formularzem O</w:t>
      </w:r>
      <w:r w:rsidRPr="00252092">
        <w:rPr>
          <w:rStyle w:val="FontStyle16"/>
        </w:rPr>
        <w:t xml:space="preserve">fertowym, który stanowi Załącznik nr </w:t>
      </w:r>
      <w:r w:rsidR="001B3343" w:rsidRPr="00252092">
        <w:rPr>
          <w:rStyle w:val="FontStyle16"/>
        </w:rPr>
        <w:t>3</w:t>
      </w:r>
      <w:r w:rsidRPr="00252092">
        <w:rPr>
          <w:rStyle w:val="FontStyle16"/>
        </w:rPr>
        <w:t xml:space="preserve"> do </w:t>
      </w:r>
      <w:r w:rsidR="001B3343" w:rsidRPr="00252092">
        <w:rPr>
          <w:rStyle w:val="FontStyle16"/>
        </w:rPr>
        <w:t>Umowy</w:t>
      </w:r>
      <w:r w:rsidRPr="00252092">
        <w:rPr>
          <w:rStyle w:val="FontStyle16"/>
        </w:rPr>
        <w:t>.</w:t>
      </w:r>
    </w:p>
    <w:p w14:paraId="7DDFC4AC" w14:textId="77777777" w:rsidR="001313B5" w:rsidRPr="00252092" w:rsidRDefault="001313B5" w:rsidP="001F66A8">
      <w:pPr>
        <w:pStyle w:val="Style1"/>
        <w:widowControl/>
        <w:numPr>
          <w:ilvl w:val="0"/>
          <w:numId w:val="8"/>
        </w:numPr>
        <w:tabs>
          <w:tab w:val="left" w:pos="427"/>
        </w:tabs>
        <w:spacing w:before="115"/>
        <w:ind w:left="427" w:right="5"/>
        <w:rPr>
          <w:rStyle w:val="FontStyle16"/>
        </w:rPr>
      </w:pPr>
      <w:r w:rsidRPr="00252092">
        <w:rPr>
          <w:rStyle w:val="FontStyle16"/>
        </w:rPr>
        <w:t>Wykonawca ponosi pełną odpowiedzialność za wykonywanie lub niewykonanie zobowiązań przez podwykonawcę, jak za własne działania lub zaniechania.</w:t>
      </w:r>
    </w:p>
    <w:p w14:paraId="0C88EA81" w14:textId="77777777" w:rsidR="001313B5" w:rsidRPr="00252092" w:rsidRDefault="001313B5" w:rsidP="001F66A8">
      <w:pPr>
        <w:pStyle w:val="Style1"/>
        <w:widowControl/>
        <w:numPr>
          <w:ilvl w:val="0"/>
          <w:numId w:val="8"/>
        </w:numPr>
        <w:tabs>
          <w:tab w:val="left" w:pos="427"/>
        </w:tabs>
        <w:spacing w:before="125"/>
        <w:ind w:left="427" w:right="14"/>
        <w:rPr>
          <w:rStyle w:val="FontStyle16"/>
        </w:rPr>
      </w:pPr>
      <w:r w:rsidRPr="00252092">
        <w:rPr>
          <w:rStyle w:val="FontStyle16"/>
        </w:rPr>
        <w:t>Wykonawca zobowiązuje się pełnić także funkcje koordynacyjne w stosunku do prac realizowanych przez podwykonawców.</w:t>
      </w:r>
    </w:p>
    <w:p w14:paraId="7B991F9E" w14:textId="77777777" w:rsidR="001313B5" w:rsidRDefault="001313B5" w:rsidP="001F66A8">
      <w:pPr>
        <w:pStyle w:val="Style1"/>
        <w:widowControl/>
        <w:numPr>
          <w:ilvl w:val="0"/>
          <w:numId w:val="8"/>
        </w:numPr>
        <w:tabs>
          <w:tab w:val="left" w:pos="427"/>
        </w:tabs>
        <w:spacing w:before="120"/>
        <w:ind w:left="427"/>
        <w:rPr>
          <w:rStyle w:val="FontStyle16"/>
        </w:rPr>
      </w:pPr>
      <w:r w:rsidRPr="00252092">
        <w:rPr>
          <w:rStyle w:val="FontStyle16"/>
        </w:rPr>
        <w:t>W przypadku powierzenia przez Wykonawcę realizacji prac Podwykonawcy, Wykonawca jest zobowiązany do dokonania we własnym zakresie zapłaty wynagrodzenia należnego Podwykonawcy, z zachowaniem terminów płatności określonych w umowie z Podwykonawcą.</w:t>
      </w:r>
    </w:p>
    <w:p w14:paraId="1DA65F48" w14:textId="77777777" w:rsidR="001313B5" w:rsidRPr="0048011C" w:rsidRDefault="001313B5">
      <w:pPr>
        <w:pStyle w:val="Style9"/>
        <w:widowControl/>
        <w:spacing w:line="240" w:lineRule="exact"/>
        <w:rPr>
          <w:sz w:val="20"/>
          <w:szCs w:val="20"/>
        </w:rPr>
      </w:pPr>
    </w:p>
    <w:p w14:paraId="12A220A1" w14:textId="77777777" w:rsidR="001313B5" w:rsidRPr="0048011C" w:rsidRDefault="001313B5">
      <w:pPr>
        <w:pStyle w:val="Style9"/>
        <w:widowControl/>
        <w:spacing w:before="38"/>
        <w:rPr>
          <w:rStyle w:val="FontStyle15"/>
        </w:rPr>
      </w:pPr>
      <w:r w:rsidRPr="0048011C">
        <w:rPr>
          <w:rStyle w:val="FontStyle15"/>
        </w:rPr>
        <w:t>§ 6</w:t>
      </w:r>
    </w:p>
    <w:p w14:paraId="23CF4562" w14:textId="77777777" w:rsidR="001313B5" w:rsidRPr="0048011C" w:rsidRDefault="001313B5">
      <w:pPr>
        <w:pStyle w:val="Style9"/>
        <w:widowControl/>
        <w:spacing w:before="106"/>
        <w:ind w:right="14"/>
        <w:rPr>
          <w:rStyle w:val="FontStyle15"/>
        </w:rPr>
      </w:pPr>
      <w:r w:rsidRPr="0048011C">
        <w:rPr>
          <w:rStyle w:val="FontStyle15"/>
        </w:rPr>
        <w:t>ZOBOWIĄZANIA STRON</w:t>
      </w:r>
    </w:p>
    <w:p w14:paraId="61A59558" w14:textId="0EBEB8FE" w:rsidR="001313B5" w:rsidRPr="00AE108D" w:rsidRDefault="001313B5" w:rsidP="000541AB">
      <w:pPr>
        <w:pStyle w:val="Style1"/>
        <w:widowControl/>
        <w:numPr>
          <w:ilvl w:val="0"/>
          <w:numId w:val="9"/>
        </w:numPr>
        <w:tabs>
          <w:tab w:val="left" w:pos="365"/>
        </w:tabs>
        <w:spacing w:before="130" w:line="240" w:lineRule="auto"/>
        <w:ind w:firstLine="0"/>
        <w:rPr>
          <w:rStyle w:val="FontStyle16"/>
        </w:rPr>
      </w:pPr>
      <w:r w:rsidRPr="0048011C">
        <w:rPr>
          <w:rStyle w:val="FontStyle16"/>
        </w:rPr>
        <w:t>Wykonawca zobowiąz</w:t>
      </w:r>
      <w:r w:rsidR="00070AD9" w:rsidRPr="0048011C">
        <w:rPr>
          <w:rStyle w:val="FontStyle16"/>
        </w:rPr>
        <w:t>uje się wykonać Umowę z najwyższą</w:t>
      </w:r>
      <w:r w:rsidRPr="00AE108D">
        <w:rPr>
          <w:rStyle w:val="FontStyle16"/>
        </w:rPr>
        <w:t xml:space="preserve"> starannością.</w:t>
      </w:r>
    </w:p>
    <w:p w14:paraId="687B1C07" w14:textId="520FBA97" w:rsidR="001313B5" w:rsidRPr="00252092" w:rsidRDefault="00EF0EF7" w:rsidP="000541AB">
      <w:pPr>
        <w:pStyle w:val="Style1"/>
        <w:widowControl/>
        <w:numPr>
          <w:ilvl w:val="0"/>
          <w:numId w:val="10"/>
        </w:numPr>
        <w:tabs>
          <w:tab w:val="left" w:pos="365"/>
        </w:tabs>
        <w:spacing w:before="5" w:line="240" w:lineRule="auto"/>
        <w:ind w:left="363" w:hanging="363"/>
        <w:rPr>
          <w:rStyle w:val="FontStyle16"/>
        </w:rPr>
      </w:pPr>
      <w:r w:rsidRPr="00AE108D">
        <w:rPr>
          <w:rStyle w:val="FontStyle16"/>
        </w:rPr>
        <w:t>Z</w:t>
      </w:r>
      <w:r w:rsidR="001313B5" w:rsidRPr="00AE108D">
        <w:rPr>
          <w:rStyle w:val="FontStyle16"/>
        </w:rPr>
        <w:t>amawiający zobowiązany jest do dostarczenia Wykonawcy w formie</w:t>
      </w:r>
      <w:r w:rsidRPr="00AE108D">
        <w:rPr>
          <w:rStyle w:val="FontStyle16"/>
        </w:rPr>
        <w:t xml:space="preserve"> elektronicznej projektu</w:t>
      </w:r>
      <w:r w:rsidR="007F7819" w:rsidRPr="00AE108D">
        <w:rPr>
          <w:rStyle w:val="FontStyle16"/>
        </w:rPr>
        <w:t xml:space="preserve"> karty wskazanej w Załączniku 1</w:t>
      </w:r>
      <w:r w:rsidR="004849ED">
        <w:rPr>
          <w:rStyle w:val="FontStyle16"/>
        </w:rPr>
        <w:t>b</w:t>
      </w:r>
      <w:r w:rsidRPr="00AE108D">
        <w:rPr>
          <w:rStyle w:val="FontStyle16"/>
        </w:rPr>
        <w:t xml:space="preserve"> </w:t>
      </w:r>
      <w:r w:rsidR="006B5B89" w:rsidRPr="00AE108D">
        <w:rPr>
          <w:rStyle w:val="FontStyle16"/>
        </w:rPr>
        <w:t xml:space="preserve">do </w:t>
      </w:r>
      <w:r w:rsidRPr="00AE108D">
        <w:rPr>
          <w:rStyle w:val="FontStyle16"/>
        </w:rPr>
        <w:t xml:space="preserve">OPZ. </w:t>
      </w:r>
      <w:r w:rsidR="001313B5" w:rsidRPr="00AE108D">
        <w:rPr>
          <w:rStyle w:val="FontStyle16"/>
        </w:rPr>
        <w:t>Zamawiający udziela zgody na wykorzystanie projektu graficznego stanowiącego Załącznik nr 1</w:t>
      </w:r>
      <w:r w:rsidR="004849ED">
        <w:rPr>
          <w:rStyle w:val="FontStyle16"/>
        </w:rPr>
        <w:t>b</w:t>
      </w:r>
      <w:r w:rsidR="001313B5" w:rsidRPr="00252092">
        <w:rPr>
          <w:rStyle w:val="FontStyle16"/>
        </w:rPr>
        <w:t xml:space="preserve"> do</w:t>
      </w:r>
      <w:r w:rsidRPr="00252092">
        <w:rPr>
          <w:rStyle w:val="FontStyle16"/>
        </w:rPr>
        <w:t xml:space="preserve"> </w:t>
      </w:r>
      <w:r w:rsidR="001313B5" w:rsidRPr="00252092">
        <w:rPr>
          <w:rStyle w:val="FontStyle16"/>
        </w:rPr>
        <w:t>OPZ.</w:t>
      </w:r>
    </w:p>
    <w:p w14:paraId="60B111C3" w14:textId="5871516E" w:rsidR="00EF0EF7" w:rsidRPr="00252092" w:rsidRDefault="00EF0EF7" w:rsidP="000541AB">
      <w:pPr>
        <w:pStyle w:val="Akapitzlist"/>
        <w:numPr>
          <w:ilvl w:val="0"/>
          <w:numId w:val="10"/>
        </w:numPr>
        <w:ind w:left="363" w:hanging="363"/>
        <w:jc w:val="both"/>
        <w:rPr>
          <w:rStyle w:val="FontStyle16"/>
        </w:rPr>
      </w:pPr>
      <w:r w:rsidRPr="00252092">
        <w:rPr>
          <w:rStyle w:val="FontStyle16"/>
        </w:rPr>
        <w:t>Zamawiający zobowiązany jest do dostarczenia Wykonawcy</w:t>
      </w:r>
      <w:r w:rsidR="00307E10" w:rsidRPr="00252092">
        <w:rPr>
          <w:rStyle w:val="FontStyle16"/>
        </w:rPr>
        <w:t xml:space="preserve"> </w:t>
      </w:r>
      <w:r w:rsidR="00073AC9" w:rsidRPr="00252092">
        <w:rPr>
          <w:rStyle w:val="FontStyle16"/>
        </w:rPr>
        <w:t xml:space="preserve">w </w:t>
      </w:r>
      <w:r w:rsidRPr="00252092">
        <w:rPr>
          <w:rStyle w:val="FontStyle16"/>
        </w:rPr>
        <w:t>formie elektronicznej materiałów i wskazówek umożliwiaj</w:t>
      </w:r>
      <w:r w:rsidR="009B59F1" w:rsidRPr="00252092">
        <w:rPr>
          <w:rStyle w:val="FontStyle16"/>
        </w:rPr>
        <w:t>ących opracowanie projekt</w:t>
      </w:r>
      <w:r w:rsidR="00E95191">
        <w:rPr>
          <w:rStyle w:val="FontStyle16"/>
        </w:rPr>
        <w:t>u</w:t>
      </w:r>
      <w:r w:rsidR="00D54EEF" w:rsidRPr="00252092">
        <w:rPr>
          <w:rStyle w:val="FontStyle16"/>
        </w:rPr>
        <w:t xml:space="preserve"> wzor</w:t>
      </w:r>
      <w:r w:rsidR="00E95191">
        <w:rPr>
          <w:rStyle w:val="FontStyle16"/>
        </w:rPr>
        <w:t>u</w:t>
      </w:r>
      <w:r w:rsidR="00D54EEF" w:rsidRPr="00252092">
        <w:rPr>
          <w:rStyle w:val="FontStyle16"/>
        </w:rPr>
        <w:t xml:space="preserve"> graficzn</w:t>
      </w:r>
      <w:r w:rsidR="00E95191">
        <w:rPr>
          <w:rStyle w:val="FontStyle16"/>
        </w:rPr>
        <w:t>ego</w:t>
      </w:r>
      <w:r w:rsidR="00D54EEF" w:rsidRPr="00252092">
        <w:rPr>
          <w:rStyle w:val="FontStyle16"/>
        </w:rPr>
        <w:t xml:space="preserve"> Kart wskazan</w:t>
      </w:r>
      <w:r w:rsidR="00E95191">
        <w:rPr>
          <w:rStyle w:val="FontStyle16"/>
        </w:rPr>
        <w:t>ego</w:t>
      </w:r>
      <w:r w:rsidR="007F7819" w:rsidRPr="00252092">
        <w:rPr>
          <w:rStyle w:val="FontStyle16"/>
        </w:rPr>
        <w:t xml:space="preserve"> w Załączniku nr 1a</w:t>
      </w:r>
      <w:r w:rsidRPr="00252092">
        <w:rPr>
          <w:rStyle w:val="FontStyle16"/>
        </w:rPr>
        <w:t xml:space="preserve"> </w:t>
      </w:r>
      <w:r w:rsidR="00E06183" w:rsidRPr="00252092">
        <w:rPr>
          <w:rStyle w:val="FontStyle16"/>
        </w:rPr>
        <w:t xml:space="preserve">do </w:t>
      </w:r>
      <w:r w:rsidR="00307E10" w:rsidRPr="00252092">
        <w:rPr>
          <w:rStyle w:val="FontStyle16"/>
        </w:rPr>
        <w:t xml:space="preserve">OPZ. </w:t>
      </w:r>
      <w:r w:rsidRPr="00252092">
        <w:rPr>
          <w:rStyle w:val="FontStyle16"/>
        </w:rPr>
        <w:t xml:space="preserve">Zamawiający udziela </w:t>
      </w:r>
      <w:r w:rsidR="009B59F1" w:rsidRPr="00252092">
        <w:rPr>
          <w:rStyle w:val="FontStyle16"/>
        </w:rPr>
        <w:t>zgody na wykorzystanie wizerunk</w:t>
      </w:r>
      <w:r w:rsidR="004849ED">
        <w:rPr>
          <w:rStyle w:val="FontStyle16"/>
        </w:rPr>
        <w:t>u</w:t>
      </w:r>
      <w:r w:rsidR="009B59F1" w:rsidRPr="00252092">
        <w:rPr>
          <w:rStyle w:val="FontStyle16"/>
        </w:rPr>
        <w:t xml:space="preserve"> graficzn</w:t>
      </w:r>
      <w:r w:rsidR="004849ED">
        <w:rPr>
          <w:rStyle w:val="FontStyle16"/>
        </w:rPr>
        <w:t>ego</w:t>
      </w:r>
      <w:r w:rsidR="009B59F1" w:rsidRPr="00252092">
        <w:rPr>
          <w:rStyle w:val="FontStyle16"/>
        </w:rPr>
        <w:t xml:space="preserve"> stanowiąc</w:t>
      </w:r>
      <w:r w:rsidR="008B5A05">
        <w:rPr>
          <w:rStyle w:val="FontStyle16"/>
        </w:rPr>
        <w:t>ego</w:t>
      </w:r>
      <w:r w:rsidRPr="00252092">
        <w:rPr>
          <w:rStyle w:val="FontStyle16"/>
        </w:rPr>
        <w:t xml:space="preserve"> Załącznik</w:t>
      </w:r>
      <w:r w:rsidR="007F7819" w:rsidRPr="00252092">
        <w:rPr>
          <w:rStyle w:val="FontStyle16"/>
        </w:rPr>
        <w:t xml:space="preserve"> nr 1a</w:t>
      </w:r>
      <w:r w:rsidRPr="00252092">
        <w:rPr>
          <w:rStyle w:val="FontStyle16"/>
        </w:rPr>
        <w:t xml:space="preserve"> do OPZ</w:t>
      </w:r>
      <w:r w:rsidR="00A30C17" w:rsidRPr="00252092">
        <w:rPr>
          <w:rStyle w:val="FontStyle16"/>
        </w:rPr>
        <w:t>, w celu przygotowania projekt</w:t>
      </w:r>
      <w:r w:rsidR="00FA088E">
        <w:rPr>
          <w:rStyle w:val="FontStyle16"/>
        </w:rPr>
        <w:t>u</w:t>
      </w:r>
      <w:r w:rsidR="00A30C17" w:rsidRPr="00252092">
        <w:rPr>
          <w:rStyle w:val="FontStyle16"/>
        </w:rPr>
        <w:t xml:space="preserve"> k</w:t>
      </w:r>
      <w:r w:rsidR="00FB037F" w:rsidRPr="00252092">
        <w:rPr>
          <w:rStyle w:val="FontStyle16"/>
        </w:rPr>
        <w:t>art</w:t>
      </w:r>
      <w:r w:rsidR="00FA088E">
        <w:rPr>
          <w:rStyle w:val="FontStyle16"/>
        </w:rPr>
        <w:t>y</w:t>
      </w:r>
      <w:r w:rsidR="00FB037F" w:rsidRPr="00252092">
        <w:rPr>
          <w:rStyle w:val="FontStyle16"/>
        </w:rPr>
        <w:t>.</w:t>
      </w:r>
    </w:p>
    <w:p w14:paraId="55EF3A05" w14:textId="307DBA4D" w:rsidR="001313B5" w:rsidRPr="00AE108D" w:rsidRDefault="001313B5" w:rsidP="0078346E">
      <w:pPr>
        <w:pStyle w:val="Style1"/>
        <w:widowControl/>
        <w:numPr>
          <w:ilvl w:val="0"/>
          <w:numId w:val="10"/>
        </w:numPr>
        <w:tabs>
          <w:tab w:val="left" w:pos="365"/>
        </w:tabs>
        <w:spacing w:before="120"/>
        <w:ind w:left="365" w:right="5" w:hanging="365"/>
        <w:rPr>
          <w:rStyle w:val="FontStyle16"/>
          <w:color w:val="auto"/>
        </w:rPr>
      </w:pPr>
      <w:r w:rsidRPr="00252092">
        <w:rPr>
          <w:rStyle w:val="FontStyle16"/>
          <w:color w:val="auto"/>
        </w:rPr>
        <w:t xml:space="preserve">Wykonawca w terminie </w:t>
      </w:r>
      <w:r w:rsidR="00D52278">
        <w:rPr>
          <w:rStyle w:val="FontStyle16"/>
          <w:color w:val="auto"/>
        </w:rPr>
        <w:t xml:space="preserve">do </w:t>
      </w:r>
      <w:r w:rsidRPr="00252092">
        <w:rPr>
          <w:rStyle w:val="FontStyle16"/>
          <w:color w:val="auto"/>
        </w:rPr>
        <w:t xml:space="preserve">7 dni od dnia dostarczenia przez Zamawiającego </w:t>
      </w:r>
      <w:r w:rsidR="005F24EF" w:rsidRPr="00252092">
        <w:rPr>
          <w:rStyle w:val="FontStyle16"/>
          <w:color w:val="auto"/>
        </w:rPr>
        <w:t>w formie elektronicznej projektów Kart</w:t>
      </w:r>
      <w:r w:rsidRPr="00252092">
        <w:rPr>
          <w:rStyle w:val="FontStyle16"/>
          <w:color w:val="auto"/>
        </w:rPr>
        <w:t xml:space="preserve"> przek</w:t>
      </w:r>
      <w:r w:rsidRPr="0048011C">
        <w:rPr>
          <w:rStyle w:val="FontStyle16"/>
          <w:color w:val="auto"/>
        </w:rPr>
        <w:t>aże</w:t>
      </w:r>
      <w:r w:rsidR="00EF0EF7" w:rsidRPr="0048011C">
        <w:rPr>
          <w:rStyle w:val="FontStyle16"/>
          <w:color w:val="auto"/>
        </w:rPr>
        <w:t xml:space="preserve"> Zamawiającemu do akceptacji wzo</w:t>
      </w:r>
      <w:r w:rsidRPr="0048011C">
        <w:rPr>
          <w:rStyle w:val="FontStyle16"/>
          <w:color w:val="auto"/>
        </w:rPr>
        <w:t>r</w:t>
      </w:r>
      <w:r w:rsidR="00EF0EF7" w:rsidRPr="0048011C">
        <w:rPr>
          <w:rStyle w:val="FontStyle16"/>
          <w:color w:val="auto"/>
        </w:rPr>
        <w:t>y graficzne Kart</w:t>
      </w:r>
      <w:r w:rsidRPr="0048011C">
        <w:rPr>
          <w:rStyle w:val="FontStyle16"/>
          <w:color w:val="auto"/>
        </w:rPr>
        <w:t xml:space="preserve"> w formie plików cyfrowych</w:t>
      </w:r>
      <w:r w:rsidR="003E7034" w:rsidRPr="0048011C">
        <w:rPr>
          <w:rStyle w:val="FontStyle16"/>
          <w:color w:val="auto"/>
        </w:rPr>
        <w:t>,</w:t>
      </w:r>
      <w:r w:rsidRPr="0048011C">
        <w:rPr>
          <w:rStyle w:val="FontStyle16"/>
          <w:color w:val="auto"/>
        </w:rPr>
        <w:t xml:space="preserve"> w uzgodnionym z</w:t>
      </w:r>
      <w:r w:rsidR="009B59F1" w:rsidRPr="0048011C">
        <w:rPr>
          <w:rStyle w:val="FontStyle16"/>
          <w:color w:val="auto"/>
        </w:rPr>
        <w:t xml:space="preserve"> Zamawiającym formacie, wykonane</w:t>
      </w:r>
      <w:r w:rsidRPr="0048011C">
        <w:rPr>
          <w:rStyle w:val="FontStyle16"/>
          <w:color w:val="auto"/>
        </w:rPr>
        <w:t xml:space="preserve"> zgodnie ze wskazówkami Zamawiającego przekazanymi w dniu podpisania Umowy</w:t>
      </w:r>
      <w:r w:rsidRPr="00252092">
        <w:rPr>
          <w:rStyle w:val="FontStyle16"/>
          <w:color w:val="auto"/>
        </w:rPr>
        <w:t>. Zam</w:t>
      </w:r>
      <w:r w:rsidR="00EF0EF7" w:rsidRPr="00252092">
        <w:rPr>
          <w:rStyle w:val="FontStyle16"/>
          <w:color w:val="auto"/>
        </w:rPr>
        <w:t>awiający dokona akceptacji wzorów Kart</w:t>
      </w:r>
      <w:r w:rsidR="00F74DA6" w:rsidRPr="0048011C">
        <w:rPr>
          <w:rStyle w:val="FontStyle16"/>
          <w:color w:val="auto"/>
        </w:rPr>
        <w:t xml:space="preserve"> w przeciągu</w:t>
      </w:r>
      <w:r w:rsidR="00F74DA6" w:rsidRPr="0048011C">
        <w:rPr>
          <w:rStyle w:val="FontStyle16"/>
          <w:color w:val="FF0000"/>
        </w:rPr>
        <w:t xml:space="preserve"> </w:t>
      </w:r>
      <w:r w:rsidR="005D1B39" w:rsidRPr="0048011C">
        <w:rPr>
          <w:rStyle w:val="FontStyle16"/>
          <w:color w:val="auto"/>
        </w:rPr>
        <w:t>4</w:t>
      </w:r>
      <w:r w:rsidRPr="0048011C">
        <w:rPr>
          <w:rStyle w:val="FontStyle16"/>
          <w:color w:val="auto"/>
        </w:rPr>
        <w:t xml:space="preserve"> dni </w:t>
      </w:r>
      <w:r w:rsidR="003E7034" w:rsidRPr="0048011C">
        <w:rPr>
          <w:rStyle w:val="FontStyle16"/>
          <w:color w:val="auto"/>
        </w:rPr>
        <w:t>,</w:t>
      </w:r>
      <w:r w:rsidR="00EF0EF7" w:rsidRPr="0048011C">
        <w:rPr>
          <w:rStyle w:val="FontStyle16"/>
          <w:color w:val="auto"/>
        </w:rPr>
        <w:t xml:space="preserve"> licząc od dnia otrzymania wzorów</w:t>
      </w:r>
      <w:r w:rsidR="003E7034" w:rsidRPr="0048011C">
        <w:rPr>
          <w:rStyle w:val="FontStyle16"/>
          <w:color w:val="auto"/>
        </w:rPr>
        <w:t>,</w:t>
      </w:r>
      <w:r w:rsidRPr="0048011C">
        <w:rPr>
          <w:rStyle w:val="FontStyle16"/>
          <w:color w:val="auto"/>
        </w:rPr>
        <w:t xml:space="preserve"> albo przekaże Wykonawcy swoje zastrzeżenia.</w:t>
      </w:r>
    </w:p>
    <w:p w14:paraId="5591A6DC" w14:textId="2133DCC1" w:rsidR="001313B5" w:rsidRPr="00AE108D" w:rsidRDefault="001313B5" w:rsidP="00252092">
      <w:pPr>
        <w:pStyle w:val="Style1"/>
        <w:widowControl/>
        <w:numPr>
          <w:ilvl w:val="0"/>
          <w:numId w:val="10"/>
        </w:numPr>
        <w:tabs>
          <w:tab w:val="left" w:pos="365"/>
        </w:tabs>
        <w:spacing w:before="125"/>
        <w:ind w:left="365" w:right="5" w:hanging="365"/>
        <w:rPr>
          <w:rStyle w:val="FontStyle16"/>
        </w:rPr>
      </w:pPr>
      <w:r w:rsidRPr="00AE108D">
        <w:rPr>
          <w:rStyle w:val="FontStyle16"/>
        </w:rPr>
        <w:t>Wykonawca zobowiązany jest do niezwłocznego uwzględnienia poprawek (maksymalnie w ciągu 5 dni) i uwag zgłoszonych przez Z</w:t>
      </w:r>
      <w:r w:rsidR="009B59F1" w:rsidRPr="00AE108D">
        <w:rPr>
          <w:rStyle w:val="FontStyle16"/>
        </w:rPr>
        <w:t>amawiającego po otrzymaniu wzorów</w:t>
      </w:r>
      <w:r w:rsidRPr="00AE108D">
        <w:rPr>
          <w:rStyle w:val="FontStyle16"/>
        </w:rPr>
        <w:t>.</w:t>
      </w:r>
    </w:p>
    <w:p w14:paraId="4FBB25FB" w14:textId="48DB44DB" w:rsidR="001313B5" w:rsidRPr="00AE108D" w:rsidRDefault="00EF0EF7" w:rsidP="00252092">
      <w:pPr>
        <w:pStyle w:val="Style1"/>
        <w:widowControl/>
        <w:numPr>
          <w:ilvl w:val="0"/>
          <w:numId w:val="10"/>
        </w:numPr>
        <w:tabs>
          <w:tab w:val="left" w:pos="365"/>
        </w:tabs>
        <w:spacing w:before="115" w:line="245" w:lineRule="exact"/>
        <w:ind w:left="365" w:hanging="365"/>
        <w:rPr>
          <w:rStyle w:val="FontStyle16"/>
        </w:rPr>
      </w:pPr>
      <w:r w:rsidRPr="00AE108D">
        <w:rPr>
          <w:rStyle w:val="FontStyle16"/>
        </w:rPr>
        <w:t>Ostateczne wzory graficzne Kart zawierające awers i rewers Kart muszą być przedstawione</w:t>
      </w:r>
      <w:r w:rsidR="001313B5" w:rsidRPr="00AE108D">
        <w:rPr>
          <w:rStyle w:val="FontStyle16"/>
        </w:rPr>
        <w:t xml:space="preserve"> Zamawiającemu w formie nadrukowanej Karty oraz na papierze.</w:t>
      </w:r>
    </w:p>
    <w:p w14:paraId="59ACE2C7" w14:textId="3F4518AD" w:rsidR="001313B5" w:rsidRPr="00252092" w:rsidRDefault="001313B5" w:rsidP="00252092">
      <w:pPr>
        <w:pStyle w:val="Style1"/>
        <w:widowControl/>
        <w:numPr>
          <w:ilvl w:val="0"/>
          <w:numId w:val="10"/>
        </w:numPr>
        <w:tabs>
          <w:tab w:val="left" w:pos="365"/>
        </w:tabs>
        <w:spacing w:before="115"/>
        <w:ind w:left="365" w:hanging="365"/>
        <w:rPr>
          <w:rStyle w:val="FontStyle16"/>
        </w:rPr>
      </w:pPr>
      <w:r w:rsidRPr="00AE108D">
        <w:rPr>
          <w:rStyle w:val="FontStyle16"/>
        </w:rPr>
        <w:t>Zamawiający od momentu otrzymania wzoru graficznego</w:t>
      </w:r>
      <w:r w:rsidR="00F9645D" w:rsidRPr="00AE108D">
        <w:rPr>
          <w:rStyle w:val="FontStyle16"/>
        </w:rPr>
        <w:t>, o którym mowa powyżej (pkt 6</w:t>
      </w:r>
      <w:r w:rsidR="003E7034" w:rsidRPr="00252092">
        <w:rPr>
          <w:rStyle w:val="FontStyle16"/>
        </w:rPr>
        <w:t xml:space="preserve">), </w:t>
      </w:r>
      <w:r w:rsidRPr="00252092">
        <w:rPr>
          <w:rStyle w:val="FontStyle16"/>
        </w:rPr>
        <w:t>uwzględniając</w:t>
      </w:r>
      <w:r w:rsidR="00F74DA6" w:rsidRPr="00252092">
        <w:rPr>
          <w:rStyle w:val="FontStyle16"/>
        </w:rPr>
        <w:t>ego zgłoszone poprawki w ciągu</w:t>
      </w:r>
      <w:r w:rsidR="005D1B39" w:rsidRPr="00252092">
        <w:rPr>
          <w:rStyle w:val="FontStyle16"/>
          <w:color w:val="auto"/>
        </w:rPr>
        <w:t xml:space="preserve"> 4</w:t>
      </w:r>
      <w:r w:rsidRPr="00252092">
        <w:rPr>
          <w:rStyle w:val="FontStyle16"/>
          <w:color w:val="auto"/>
        </w:rPr>
        <w:t xml:space="preserve"> </w:t>
      </w:r>
      <w:r w:rsidRPr="00252092">
        <w:rPr>
          <w:rStyle w:val="FontStyle16"/>
        </w:rPr>
        <w:t>dni</w:t>
      </w:r>
      <w:r w:rsidR="003E7034" w:rsidRPr="00252092">
        <w:rPr>
          <w:rStyle w:val="FontStyle16"/>
        </w:rPr>
        <w:t>,</w:t>
      </w:r>
      <w:r w:rsidRPr="00252092">
        <w:rPr>
          <w:rStyle w:val="FontStyle16"/>
        </w:rPr>
        <w:t xml:space="preserve"> dokona ostatecznej akceptacji</w:t>
      </w:r>
      <w:r w:rsidR="00476E9C" w:rsidRPr="00252092">
        <w:rPr>
          <w:rStyle w:val="FontStyle16"/>
        </w:rPr>
        <w:t xml:space="preserve"> lub wniesie zastrzeżenia.</w:t>
      </w:r>
    </w:p>
    <w:p w14:paraId="5884C8E7" w14:textId="77777777" w:rsidR="001313B5" w:rsidRPr="00252092" w:rsidRDefault="001313B5" w:rsidP="000541AB">
      <w:pPr>
        <w:pStyle w:val="Style1"/>
        <w:widowControl/>
        <w:numPr>
          <w:ilvl w:val="0"/>
          <w:numId w:val="10"/>
        </w:numPr>
        <w:tabs>
          <w:tab w:val="left" w:pos="365"/>
        </w:tabs>
        <w:spacing w:before="134" w:line="240" w:lineRule="auto"/>
        <w:ind w:firstLine="0"/>
        <w:rPr>
          <w:rStyle w:val="FontStyle16"/>
        </w:rPr>
      </w:pPr>
      <w:r w:rsidRPr="00252092">
        <w:rPr>
          <w:rStyle w:val="FontStyle16"/>
        </w:rPr>
        <w:t>Wykonawca będzie realizował dostawy Kart w sposób następujący:</w:t>
      </w:r>
    </w:p>
    <w:p w14:paraId="791C333C" w14:textId="77777777" w:rsidR="001313B5" w:rsidRPr="00252092" w:rsidRDefault="001313B5">
      <w:pPr>
        <w:pStyle w:val="Style4"/>
        <w:widowControl/>
        <w:spacing w:before="120" w:line="240" w:lineRule="exact"/>
        <w:ind w:left="686"/>
        <w:rPr>
          <w:rStyle w:val="FontStyle16"/>
        </w:rPr>
      </w:pPr>
      <w:r w:rsidRPr="00252092">
        <w:rPr>
          <w:rStyle w:val="FontStyle16"/>
        </w:rPr>
        <w:t>a. Karty będą dostarczone w zamkniętych</w:t>
      </w:r>
      <w:r w:rsidR="003E7034" w:rsidRPr="00252092">
        <w:rPr>
          <w:rStyle w:val="FontStyle16"/>
        </w:rPr>
        <w:t>,</w:t>
      </w:r>
      <w:r w:rsidRPr="00252092">
        <w:rPr>
          <w:rStyle w:val="FontStyle16"/>
        </w:rPr>
        <w:t xml:space="preserve"> sztywnych opakowaniach kartonowych lub z tworzywa sztucznego, po 500 sztuk Kart w jednym opakowaniu, zabezpieczających Karty przed wpływem jakichkolwiek czynników zewnętrznych tj. kurzu, pyłu, wilgoci. Opakowanie będzie opatrzone etykietą zawierające informacje: nr dostawy, datę wyprodukowania, ilość sztuk.</w:t>
      </w:r>
    </w:p>
    <w:p w14:paraId="2B9D41EB" w14:textId="5C14C1E4" w:rsidR="001313B5" w:rsidRPr="00252092" w:rsidRDefault="001313B5" w:rsidP="001F66A8">
      <w:pPr>
        <w:pStyle w:val="Style10"/>
        <w:widowControl/>
        <w:numPr>
          <w:ilvl w:val="0"/>
          <w:numId w:val="11"/>
        </w:numPr>
        <w:tabs>
          <w:tab w:val="left" w:pos="701"/>
        </w:tabs>
        <w:ind w:left="701" w:hanging="293"/>
        <w:rPr>
          <w:rStyle w:val="FontStyle16"/>
        </w:rPr>
      </w:pPr>
      <w:r w:rsidRPr="00252092">
        <w:rPr>
          <w:rStyle w:val="FontStyle16"/>
        </w:rPr>
        <w:t>Opakowania, o których m</w:t>
      </w:r>
      <w:r w:rsidR="007A33D2" w:rsidRPr="00252092">
        <w:rPr>
          <w:rStyle w:val="FontStyle16"/>
        </w:rPr>
        <w:t>owa w ust. 8</w:t>
      </w:r>
      <w:r w:rsidRPr="00252092">
        <w:rPr>
          <w:rStyle w:val="FontStyle16"/>
        </w:rPr>
        <w:t xml:space="preserve"> pkt. a powyżej, będą umieszczane w kartonowych opakowaniach zbiorczych. W każdym opakowaniu zbiorczym Wykonawca zamieści list z opisem dostawy, zawierający w szczególności informacje: nr dostawy, datę wysyłki, liczbę opakowań.</w:t>
      </w:r>
    </w:p>
    <w:p w14:paraId="4AF69ED9" w14:textId="45BBD46C" w:rsidR="001313B5" w:rsidRPr="00252092" w:rsidRDefault="001313B5" w:rsidP="001F66A8">
      <w:pPr>
        <w:pStyle w:val="Style10"/>
        <w:widowControl/>
        <w:numPr>
          <w:ilvl w:val="0"/>
          <w:numId w:val="11"/>
        </w:numPr>
        <w:tabs>
          <w:tab w:val="left" w:pos="701"/>
        </w:tabs>
        <w:spacing w:before="115"/>
        <w:ind w:left="701" w:hanging="293"/>
        <w:rPr>
          <w:rStyle w:val="FontStyle16"/>
        </w:rPr>
      </w:pPr>
      <w:r w:rsidRPr="00252092">
        <w:rPr>
          <w:rStyle w:val="FontStyle16"/>
        </w:rPr>
        <w:t xml:space="preserve">Do każdej dostawy częściowej Wykonawca dostarczy nośnik cyfrowy, na którym będą w uporządkowany sposób, w formacie </w:t>
      </w:r>
      <w:proofErr w:type="spellStart"/>
      <w:r w:rsidRPr="00252092">
        <w:rPr>
          <w:rStyle w:val="FontStyle16"/>
        </w:rPr>
        <w:t>csv</w:t>
      </w:r>
      <w:proofErr w:type="spellEnd"/>
      <w:r w:rsidRPr="00252092">
        <w:rPr>
          <w:rStyle w:val="FontStyle16"/>
        </w:rPr>
        <w:t xml:space="preserve"> (rozdzielanym przecinkami)</w:t>
      </w:r>
      <w:r w:rsidR="003E7034" w:rsidRPr="00252092">
        <w:rPr>
          <w:rStyle w:val="FontStyle16"/>
        </w:rPr>
        <w:t>,</w:t>
      </w:r>
      <w:r w:rsidRPr="00252092">
        <w:rPr>
          <w:rStyle w:val="FontStyle16"/>
        </w:rPr>
        <w:t xml:space="preserve"> zapisane nr UID dostarczanych Kart. W jednym wierszu pliku </w:t>
      </w:r>
      <w:proofErr w:type="spellStart"/>
      <w:r w:rsidRPr="00252092">
        <w:rPr>
          <w:rStyle w:val="FontStyle16"/>
        </w:rPr>
        <w:t>csv</w:t>
      </w:r>
      <w:proofErr w:type="spellEnd"/>
      <w:r w:rsidRPr="00252092">
        <w:rPr>
          <w:rStyle w:val="FontStyle16"/>
        </w:rPr>
        <w:t xml:space="preserve"> zapisany będzie jeden nr UID. Poszczególne wiersze oddzielone będą klawiszem </w:t>
      </w:r>
      <w:proofErr w:type="spellStart"/>
      <w:r w:rsidRPr="00252092">
        <w:rPr>
          <w:rStyle w:val="FontStyle16"/>
        </w:rPr>
        <w:t>enter</w:t>
      </w:r>
      <w:proofErr w:type="spellEnd"/>
      <w:r w:rsidRPr="00252092">
        <w:rPr>
          <w:rStyle w:val="FontStyle16"/>
        </w:rPr>
        <w:t>. Dane te będą zamieszczane w oddzielnych plikach, przyporządkowanych poszczególnym opak</w:t>
      </w:r>
      <w:r w:rsidR="007A33D2" w:rsidRPr="00252092">
        <w:rPr>
          <w:rStyle w:val="FontStyle16"/>
        </w:rPr>
        <w:t>owaniom, o których mowa w ust. 8</w:t>
      </w:r>
      <w:r w:rsidRPr="00252092">
        <w:rPr>
          <w:rStyle w:val="FontStyle16"/>
        </w:rPr>
        <w:t xml:space="preserve"> pkt a powyżej.</w:t>
      </w:r>
    </w:p>
    <w:p w14:paraId="0A0867B1" w14:textId="77777777" w:rsidR="001313B5" w:rsidRPr="000541AB" w:rsidRDefault="001313B5">
      <w:pPr>
        <w:widowControl/>
        <w:rPr>
          <w:sz w:val="20"/>
          <w:szCs w:val="20"/>
        </w:rPr>
      </w:pPr>
    </w:p>
    <w:p w14:paraId="7F7E9916" w14:textId="5BA3FB17" w:rsidR="001313B5" w:rsidRPr="0048011C" w:rsidRDefault="001313B5" w:rsidP="00FD7C6F">
      <w:pPr>
        <w:pStyle w:val="Style1"/>
        <w:widowControl/>
        <w:numPr>
          <w:ilvl w:val="0"/>
          <w:numId w:val="10"/>
        </w:numPr>
        <w:tabs>
          <w:tab w:val="left" w:pos="427"/>
        </w:tabs>
        <w:spacing w:before="115"/>
        <w:ind w:left="427" w:right="10"/>
        <w:rPr>
          <w:rStyle w:val="FontStyle16"/>
        </w:rPr>
      </w:pPr>
      <w:r w:rsidRPr="00252092">
        <w:rPr>
          <w:rStyle w:val="FontStyle16"/>
        </w:rPr>
        <w:lastRenderedPageBreak/>
        <w:t>Wykon</w:t>
      </w:r>
      <w:r w:rsidR="007F7819" w:rsidRPr="00252092">
        <w:rPr>
          <w:rStyle w:val="FontStyle16"/>
        </w:rPr>
        <w:t>awca maksymalnie w terminie do 10</w:t>
      </w:r>
      <w:r w:rsidRPr="0048011C">
        <w:rPr>
          <w:rStyle w:val="FontStyle16"/>
        </w:rPr>
        <w:t xml:space="preserve"> dni od dnia podpisania Umowy przekaże Zamawiającemu próbki kart w ilości 5 sztuk, wraz z kluczami dostępu do tych próbek. Próbki będą wyposażone w docelowy układ elektroniczny (mikroprocesor) zapewniający spełnienie wymagań opisanych w OPZ. Wraz z próbkami Wykonawca udostępni dokumentację mikroprocesora.</w:t>
      </w:r>
    </w:p>
    <w:p w14:paraId="36C3CC24" w14:textId="77777777" w:rsidR="001313B5" w:rsidRPr="00AE108D" w:rsidRDefault="001313B5" w:rsidP="00FD7C6F">
      <w:pPr>
        <w:pStyle w:val="Style1"/>
        <w:widowControl/>
        <w:numPr>
          <w:ilvl w:val="0"/>
          <w:numId w:val="10"/>
        </w:numPr>
        <w:tabs>
          <w:tab w:val="left" w:pos="427"/>
        </w:tabs>
        <w:spacing w:before="125"/>
        <w:ind w:left="427" w:right="10"/>
        <w:rPr>
          <w:rStyle w:val="FontStyle16"/>
        </w:rPr>
      </w:pPr>
      <w:r w:rsidRPr="0048011C">
        <w:rPr>
          <w:rStyle w:val="FontStyle16"/>
        </w:rPr>
        <w:t>Na etapie oceny próbek</w:t>
      </w:r>
      <w:r w:rsidR="003E7034" w:rsidRPr="0048011C">
        <w:rPr>
          <w:rStyle w:val="FontStyle16"/>
        </w:rPr>
        <w:t>,</w:t>
      </w:r>
      <w:r w:rsidRPr="0048011C">
        <w:rPr>
          <w:rStyle w:val="FontStyle16"/>
        </w:rPr>
        <w:t xml:space="preserve"> Zamawiający zastrzega sobie możliwość określenia dla Kart będących przedmiotem dostawy</w:t>
      </w:r>
      <w:r w:rsidR="003E7034" w:rsidRPr="00AE108D">
        <w:rPr>
          <w:rStyle w:val="FontStyle16"/>
        </w:rPr>
        <w:t>,</w:t>
      </w:r>
      <w:r w:rsidRPr="00AE108D">
        <w:rPr>
          <w:rStyle w:val="FontStyle16"/>
        </w:rPr>
        <w:t xml:space="preserve"> ustawienia konkretnych wartości w blokach pamięci emulatora </w:t>
      </w:r>
      <w:proofErr w:type="spellStart"/>
      <w:r w:rsidRPr="00AE108D">
        <w:rPr>
          <w:rStyle w:val="FontStyle16"/>
        </w:rPr>
        <w:t>Mifare</w:t>
      </w:r>
      <w:proofErr w:type="spellEnd"/>
      <w:r w:rsidRPr="00AE108D">
        <w:rPr>
          <w:rStyle w:val="FontStyle16"/>
        </w:rPr>
        <w:t xml:space="preserve"> Classic (w szczególności w blokach określających klucze i prawa dostępu do danych w sektorach). Ustawienia te dla całej dostawy będą jednakowe.</w:t>
      </w:r>
    </w:p>
    <w:p w14:paraId="107B5154" w14:textId="0E4DBC49" w:rsidR="001313B5" w:rsidRPr="00252092" w:rsidRDefault="005D1B39" w:rsidP="00FD7C6F">
      <w:pPr>
        <w:pStyle w:val="Style1"/>
        <w:widowControl/>
        <w:numPr>
          <w:ilvl w:val="0"/>
          <w:numId w:val="10"/>
        </w:numPr>
        <w:tabs>
          <w:tab w:val="left" w:pos="427"/>
        </w:tabs>
        <w:spacing w:before="115"/>
        <w:ind w:left="427"/>
        <w:rPr>
          <w:rStyle w:val="FontStyle16"/>
        </w:rPr>
      </w:pPr>
      <w:r w:rsidRPr="00AE108D">
        <w:rPr>
          <w:rStyle w:val="FontStyle16"/>
        </w:rPr>
        <w:t xml:space="preserve">Zamawiający w </w:t>
      </w:r>
      <w:r w:rsidR="00B26F8E">
        <w:rPr>
          <w:rStyle w:val="FontStyle16"/>
        </w:rPr>
        <w:t xml:space="preserve">terminie do </w:t>
      </w:r>
      <w:r w:rsidRPr="00AE108D">
        <w:rPr>
          <w:rStyle w:val="FontStyle16"/>
        </w:rPr>
        <w:t xml:space="preserve"> 9</w:t>
      </w:r>
      <w:r w:rsidR="001313B5" w:rsidRPr="00AE108D">
        <w:rPr>
          <w:rStyle w:val="FontStyle16"/>
        </w:rPr>
        <w:t xml:space="preserve"> dni od chwili otrzymania próbek zweryfikuje przekazane Karty pod względem zgodności z zapisami OPZ oraz poprawnej komunikacji z urządzeniami systemu PEKA. W przypadku zgodności przekazanych próbek kart z wymogami OPZ oraz prawidłową komunikacją próbek z urządzeniami systemu PEKA</w:t>
      </w:r>
      <w:r w:rsidR="00DA1B6F" w:rsidRPr="00AE108D">
        <w:rPr>
          <w:rStyle w:val="FontStyle16"/>
        </w:rPr>
        <w:t>,</w:t>
      </w:r>
      <w:r w:rsidR="001313B5" w:rsidRPr="00AE108D">
        <w:rPr>
          <w:rStyle w:val="FontStyle16"/>
        </w:rPr>
        <w:t xml:space="preserve"> Zamawiający zatwierdzi przekazane próbki do produkcji. W innym przypadku, Wykonawca zostanie wezwany do ponownego dostarczenia próbek Kart, w terminie </w:t>
      </w:r>
      <w:r w:rsidR="00B26F8E">
        <w:rPr>
          <w:rStyle w:val="FontStyle16"/>
        </w:rPr>
        <w:t xml:space="preserve">do </w:t>
      </w:r>
      <w:r w:rsidR="001313B5" w:rsidRPr="00AE108D">
        <w:rPr>
          <w:rStyle w:val="FontStyle16"/>
        </w:rPr>
        <w:t>10 dni od wezwania</w:t>
      </w:r>
      <w:r w:rsidR="001D29F4" w:rsidRPr="00AE108D">
        <w:rPr>
          <w:rStyle w:val="FontStyle16"/>
        </w:rPr>
        <w:t xml:space="preserve"> Zamawiającego. W przypadku dwu</w:t>
      </w:r>
      <w:r w:rsidR="001313B5" w:rsidRPr="00AE108D">
        <w:rPr>
          <w:rStyle w:val="FontStyle16"/>
        </w:rPr>
        <w:t>krotnego dostarczenia próbek Kart niespełniających wymogów opisanych w OPZ lub niezapewniających prawidłowej komunikacji z urządzeniami systemu PEK</w:t>
      </w:r>
      <w:r w:rsidR="001313B5" w:rsidRPr="00252092">
        <w:rPr>
          <w:rStyle w:val="FontStyle16"/>
        </w:rPr>
        <w:t>A, Zamawiający ma prawo odstąpić od Umowy oraz obciążyć Wykonawcę karą umowną, o której mowa w § 11 ust. 1 niniejszej Umowy.</w:t>
      </w:r>
    </w:p>
    <w:p w14:paraId="65EBCB98" w14:textId="573CEF65" w:rsidR="001313B5" w:rsidRPr="00252092" w:rsidRDefault="001313B5" w:rsidP="005F24EF">
      <w:pPr>
        <w:pStyle w:val="Style1"/>
        <w:widowControl/>
        <w:numPr>
          <w:ilvl w:val="0"/>
          <w:numId w:val="10"/>
        </w:numPr>
        <w:tabs>
          <w:tab w:val="left" w:pos="427"/>
        </w:tabs>
        <w:spacing w:before="110" w:line="245" w:lineRule="exact"/>
        <w:ind w:left="427" w:right="14"/>
        <w:rPr>
          <w:rStyle w:val="FontStyle16"/>
          <w:color w:val="auto"/>
        </w:rPr>
      </w:pPr>
      <w:r w:rsidRPr="00252092">
        <w:rPr>
          <w:rStyle w:val="FontStyle16"/>
          <w:color w:val="auto"/>
        </w:rPr>
        <w:t>Wykon</w:t>
      </w:r>
      <w:r w:rsidR="00DC1ED9" w:rsidRPr="00252092">
        <w:rPr>
          <w:rStyle w:val="FontStyle16"/>
          <w:color w:val="auto"/>
        </w:rPr>
        <w:t>awca maksymalnie w term</w:t>
      </w:r>
      <w:r w:rsidR="00F74DA6" w:rsidRPr="00252092">
        <w:rPr>
          <w:rStyle w:val="FontStyle16"/>
          <w:color w:val="auto"/>
        </w:rPr>
        <w:t>inie do 30</w:t>
      </w:r>
      <w:r w:rsidR="005F24EF" w:rsidRPr="00252092">
        <w:rPr>
          <w:rStyle w:val="FontStyle16"/>
          <w:color w:val="auto"/>
        </w:rPr>
        <w:t xml:space="preserve"> dni od dnia </w:t>
      </w:r>
      <w:r w:rsidR="00A966CB" w:rsidRPr="00252092">
        <w:rPr>
          <w:rStyle w:val="FontStyle16"/>
          <w:color w:val="auto"/>
        </w:rPr>
        <w:t>podpisania umowy</w:t>
      </w:r>
      <w:r w:rsidR="005F24EF" w:rsidRPr="00252092">
        <w:rPr>
          <w:rStyle w:val="FontStyle16"/>
          <w:color w:val="auto"/>
        </w:rPr>
        <w:t>,</w:t>
      </w:r>
      <w:r w:rsidRPr="00252092">
        <w:rPr>
          <w:rStyle w:val="FontStyle16"/>
          <w:color w:val="auto"/>
        </w:rPr>
        <w:t xml:space="preserve"> przekaże Zamawiającemu po 3 sztuki próbek nadruku kart</w:t>
      </w:r>
      <w:r w:rsidR="00A966CB" w:rsidRPr="00252092">
        <w:rPr>
          <w:rStyle w:val="FontStyle16"/>
          <w:color w:val="auto"/>
        </w:rPr>
        <w:t>,</w:t>
      </w:r>
      <w:r w:rsidRPr="00252092">
        <w:rPr>
          <w:rStyle w:val="FontStyle16"/>
          <w:color w:val="auto"/>
        </w:rPr>
        <w:t xml:space="preserve"> </w:t>
      </w:r>
      <w:r w:rsidR="00A966CB" w:rsidRPr="00252092">
        <w:rPr>
          <w:rStyle w:val="FontStyle16"/>
          <w:color w:val="auto"/>
        </w:rPr>
        <w:t xml:space="preserve"> dla Kart</w:t>
      </w:r>
      <w:r w:rsidR="00D262FD" w:rsidRPr="00252092">
        <w:rPr>
          <w:rStyle w:val="FontStyle16"/>
          <w:color w:val="auto"/>
        </w:rPr>
        <w:t xml:space="preserve"> opisanych w  pkt. II </w:t>
      </w:r>
      <w:proofErr w:type="spellStart"/>
      <w:r w:rsidR="00D262FD" w:rsidRPr="00252092">
        <w:rPr>
          <w:rStyle w:val="FontStyle16"/>
          <w:color w:val="auto"/>
        </w:rPr>
        <w:t>ppkt</w:t>
      </w:r>
      <w:proofErr w:type="spellEnd"/>
      <w:r w:rsidR="00D262FD" w:rsidRPr="00252092">
        <w:rPr>
          <w:rStyle w:val="FontStyle16"/>
          <w:color w:val="auto"/>
        </w:rPr>
        <w:t xml:space="preserve"> 1a-1</w:t>
      </w:r>
      <w:r w:rsidR="004849ED">
        <w:rPr>
          <w:rStyle w:val="FontStyle16"/>
          <w:color w:val="auto"/>
        </w:rPr>
        <w:t>b</w:t>
      </w:r>
      <w:r w:rsidR="00A966CB" w:rsidRPr="00252092">
        <w:rPr>
          <w:rStyle w:val="FontStyle16"/>
          <w:color w:val="auto"/>
        </w:rPr>
        <w:t xml:space="preserve"> OPZ </w:t>
      </w:r>
      <w:r w:rsidRPr="00252092">
        <w:rPr>
          <w:rStyle w:val="FontStyle16"/>
          <w:color w:val="auto"/>
        </w:rPr>
        <w:t xml:space="preserve">oraz paska do podpisu </w:t>
      </w:r>
      <w:r w:rsidR="00A966CB" w:rsidRPr="00252092">
        <w:rPr>
          <w:rStyle w:val="FontStyle16"/>
          <w:color w:val="auto"/>
        </w:rPr>
        <w:t>o którym mowa w pkt III ust. 4 OPZ, zgodnych z projektem przekazanym przez Zamawiającego.</w:t>
      </w:r>
    </w:p>
    <w:p w14:paraId="21EE7C62" w14:textId="57B8DC58" w:rsidR="001313B5" w:rsidRPr="00252092" w:rsidRDefault="005D1B39" w:rsidP="00FD7C6F">
      <w:pPr>
        <w:pStyle w:val="Style1"/>
        <w:widowControl/>
        <w:numPr>
          <w:ilvl w:val="0"/>
          <w:numId w:val="10"/>
        </w:numPr>
        <w:tabs>
          <w:tab w:val="left" w:pos="427"/>
        </w:tabs>
        <w:spacing w:before="115"/>
        <w:ind w:left="427" w:right="10"/>
        <w:rPr>
          <w:rStyle w:val="FontStyle16"/>
        </w:rPr>
      </w:pPr>
      <w:r w:rsidRPr="00252092">
        <w:rPr>
          <w:rStyle w:val="FontStyle16"/>
        </w:rPr>
        <w:t xml:space="preserve">Zamawiający w </w:t>
      </w:r>
      <w:r w:rsidR="00B26F8E">
        <w:rPr>
          <w:rStyle w:val="FontStyle16"/>
        </w:rPr>
        <w:t xml:space="preserve">terminie do </w:t>
      </w:r>
      <w:r w:rsidRPr="00252092">
        <w:rPr>
          <w:rStyle w:val="FontStyle16"/>
        </w:rPr>
        <w:t xml:space="preserve"> 7</w:t>
      </w:r>
      <w:r w:rsidR="001313B5" w:rsidRPr="00252092">
        <w:rPr>
          <w:rStyle w:val="FontStyle16"/>
        </w:rPr>
        <w:t xml:space="preserve"> dni od </w:t>
      </w:r>
      <w:r w:rsidR="002E4CF8" w:rsidRPr="00252092">
        <w:rPr>
          <w:rStyle w:val="FontStyle16"/>
        </w:rPr>
        <w:t>chwili otrzymania próbek nadruków</w:t>
      </w:r>
      <w:r w:rsidR="001313B5" w:rsidRPr="00252092">
        <w:rPr>
          <w:rStyle w:val="FontStyle16"/>
        </w:rPr>
        <w:t xml:space="preserve"> oraz paska do podpisu zweryfikuje przekazane próbki pod względem zgodności z projektem. W przypadku zgodności przekazanych próbek z projektem, Zamawiający zatwierdzi przekazane próbki do produkcji. W innym przypadku, Wykonawca zostanie wezwany do ponownego dostarczenia próbek Kart w terminie</w:t>
      </w:r>
      <w:r w:rsidR="00B26F8E">
        <w:rPr>
          <w:rStyle w:val="FontStyle16"/>
        </w:rPr>
        <w:t xml:space="preserve"> do</w:t>
      </w:r>
      <w:r w:rsidR="001313B5" w:rsidRPr="00252092">
        <w:rPr>
          <w:rStyle w:val="FontStyle16"/>
        </w:rPr>
        <w:t xml:space="preserve"> 10 dni od wezwania</w:t>
      </w:r>
      <w:r w:rsidR="001D29F4" w:rsidRPr="00252092">
        <w:rPr>
          <w:rStyle w:val="FontStyle16"/>
        </w:rPr>
        <w:t xml:space="preserve"> Zamawiającego. W przypadku dwu</w:t>
      </w:r>
      <w:r w:rsidR="001313B5" w:rsidRPr="00252092">
        <w:rPr>
          <w:rStyle w:val="FontStyle16"/>
        </w:rPr>
        <w:t xml:space="preserve">krotnego dostarczenia próbek Kart niezgodnych </w:t>
      </w:r>
      <w:r w:rsidR="00C27566" w:rsidRPr="00252092">
        <w:rPr>
          <w:rStyle w:val="FontStyle16"/>
        </w:rPr>
        <w:br/>
      </w:r>
      <w:r w:rsidR="001313B5" w:rsidRPr="00252092">
        <w:rPr>
          <w:rStyle w:val="FontStyle16"/>
        </w:rPr>
        <w:t>z projektem, Zamawiający ma prawo odstąpić od umowy oraz obciążyć Wykonawcę karą umowną</w:t>
      </w:r>
    </w:p>
    <w:p w14:paraId="5526803C" w14:textId="77777777" w:rsidR="001313B5" w:rsidRPr="00252092" w:rsidRDefault="00DA1B6F" w:rsidP="00DA1B6F">
      <w:pPr>
        <w:pStyle w:val="Style10"/>
        <w:widowControl/>
        <w:tabs>
          <w:tab w:val="left" w:pos="538"/>
        </w:tabs>
        <w:ind w:left="427" w:firstLine="0"/>
        <w:rPr>
          <w:rStyle w:val="FontStyle16"/>
        </w:rPr>
      </w:pPr>
      <w:r w:rsidRPr="00252092">
        <w:rPr>
          <w:rStyle w:val="FontStyle16"/>
        </w:rPr>
        <w:t xml:space="preserve">o </w:t>
      </w:r>
      <w:r w:rsidR="001313B5" w:rsidRPr="00252092">
        <w:rPr>
          <w:rStyle w:val="FontStyle16"/>
        </w:rPr>
        <w:tab/>
        <w:t>której mowa w § 11 ust. 1 niniejszej Umowy.</w:t>
      </w:r>
    </w:p>
    <w:p w14:paraId="51234F0A" w14:textId="77777777" w:rsidR="00061E62" w:rsidRPr="00252092" w:rsidRDefault="00061E62" w:rsidP="00DA1B6F">
      <w:pPr>
        <w:pStyle w:val="Style10"/>
        <w:widowControl/>
        <w:tabs>
          <w:tab w:val="left" w:pos="538"/>
        </w:tabs>
        <w:ind w:left="427" w:firstLine="0"/>
        <w:rPr>
          <w:rStyle w:val="FontStyle16"/>
        </w:rPr>
      </w:pPr>
    </w:p>
    <w:p w14:paraId="37A9EF69" w14:textId="7116B61D" w:rsidR="00FD0A1D" w:rsidRPr="00252092" w:rsidRDefault="002E4CF8" w:rsidP="00061E62">
      <w:pPr>
        <w:pStyle w:val="Akapitzlist"/>
        <w:numPr>
          <w:ilvl w:val="0"/>
          <w:numId w:val="10"/>
        </w:numPr>
        <w:ind w:left="425" w:right="11" w:hanging="425"/>
        <w:rPr>
          <w:rStyle w:val="FontStyle16"/>
        </w:rPr>
      </w:pPr>
      <w:r w:rsidRPr="00252092">
        <w:rPr>
          <w:rStyle w:val="FontStyle16"/>
        </w:rPr>
        <w:t>Wykonawca dostarczy pełną</w:t>
      </w:r>
      <w:r w:rsidR="00FD0A1D" w:rsidRPr="00252092">
        <w:rPr>
          <w:rStyle w:val="FontStyle16"/>
        </w:rPr>
        <w:t xml:space="preserve"> dokumentację producenta procesora karty w terminie określonym w </w:t>
      </w:r>
      <w:r w:rsidR="00061E62" w:rsidRPr="00252092">
        <w:rPr>
          <w:rStyle w:val="FontStyle16"/>
        </w:rPr>
        <w:t>§ 3, ust. 3</w:t>
      </w:r>
      <w:r w:rsidR="004A53E8" w:rsidRPr="00252092">
        <w:rPr>
          <w:rStyle w:val="FontStyle16"/>
        </w:rPr>
        <w:t>. Jeśli producent wymaga podpisania umowy o poufności, to taka umowa musi być sporządzona w j. polskim i powinna być zgodna z polskim prawem.</w:t>
      </w:r>
    </w:p>
    <w:p w14:paraId="41126652" w14:textId="28B777D1" w:rsidR="001313B5" w:rsidRPr="00252092" w:rsidRDefault="001313B5" w:rsidP="00FD7C6F">
      <w:pPr>
        <w:pStyle w:val="Style1"/>
        <w:widowControl/>
        <w:numPr>
          <w:ilvl w:val="0"/>
          <w:numId w:val="10"/>
        </w:numPr>
        <w:tabs>
          <w:tab w:val="left" w:pos="427"/>
        </w:tabs>
        <w:spacing w:before="120" w:after="240"/>
        <w:ind w:left="427" w:right="14"/>
        <w:rPr>
          <w:rStyle w:val="FontStyle16"/>
        </w:rPr>
      </w:pPr>
      <w:r w:rsidRPr="00252092">
        <w:rPr>
          <w:rStyle w:val="FontStyle16"/>
        </w:rPr>
        <w:t>Zamawiający będzie dokonywał wszelkich uzgodnień wymagany</w:t>
      </w:r>
      <w:r w:rsidR="00B91EDC" w:rsidRPr="00252092">
        <w:rPr>
          <w:rStyle w:val="FontStyle16"/>
        </w:rPr>
        <w:t>ch</w:t>
      </w:r>
      <w:r w:rsidR="005D1B39" w:rsidRPr="00252092">
        <w:rPr>
          <w:rStyle w:val="FontStyle16"/>
        </w:rPr>
        <w:t xml:space="preserve"> niniejszą Umową w terminie 7</w:t>
      </w:r>
      <w:r w:rsidRPr="00252092">
        <w:rPr>
          <w:rStyle w:val="FontStyle16"/>
        </w:rPr>
        <w:t xml:space="preserve"> dni , chyba że zapisy Umowy stanowią inaczej.</w:t>
      </w:r>
    </w:p>
    <w:p w14:paraId="79EC4089" w14:textId="77777777" w:rsidR="001313B5" w:rsidRPr="00252092" w:rsidRDefault="001313B5" w:rsidP="00FD7C6F">
      <w:pPr>
        <w:pStyle w:val="Style1"/>
        <w:widowControl/>
        <w:numPr>
          <w:ilvl w:val="0"/>
          <w:numId w:val="10"/>
        </w:numPr>
        <w:tabs>
          <w:tab w:val="left" w:pos="427"/>
          <w:tab w:val="left" w:pos="538"/>
        </w:tabs>
        <w:spacing w:before="5" w:after="240" w:line="240" w:lineRule="auto"/>
        <w:ind w:left="427" w:right="5"/>
        <w:rPr>
          <w:rStyle w:val="FontStyle16"/>
        </w:rPr>
      </w:pPr>
      <w:r w:rsidRPr="00252092">
        <w:rPr>
          <w:rStyle w:val="FontStyle16"/>
        </w:rPr>
        <w:t>Zamawiający zobowiązuje się do odbioru prawidłowo wykonanego przedmiotu Zamówienia, terminowej zapłaty wynagrodzenia oraz do współdziałania z Wykonawcą w zakresie prawidłowego</w:t>
      </w:r>
      <w:r w:rsidR="00C368B1" w:rsidRPr="00252092">
        <w:rPr>
          <w:rStyle w:val="FontStyle16"/>
        </w:rPr>
        <w:t xml:space="preserve"> </w:t>
      </w:r>
      <w:r w:rsidR="00C27566" w:rsidRPr="00252092">
        <w:rPr>
          <w:rStyle w:val="FontStyle16"/>
        </w:rPr>
        <w:br/>
      </w:r>
      <w:r w:rsidR="00DA1B6F" w:rsidRPr="00252092">
        <w:rPr>
          <w:rStyle w:val="FontStyle16"/>
        </w:rPr>
        <w:t>i</w:t>
      </w:r>
      <w:r w:rsidRPr="00252092">
        <w:rPr>
          <w:rStyle w:val="FontStyle16"/>
        </w:rPr>
        <w:tab/>
        <w:t>terminowego wykonania Umowy.</w:t>
      </w:r>
    </w:p>
    <w:p w14:paraId="55C6B19A" w14:textId="77777777" w:rsidR="001313B5" w:rsidRPr="00252092" w:rsidRDefault="001313B5">
      <w:pPr>
        <w:pStyle w:val="Style9"/>
        <w:widowControl/>
        <w:spacing w:before="34"/>
        <w:ind w:right="10"/>
        <w:rPr>
          <w:rStyle w:val="FontStyle15"/>
        </w:rPr>
      </w:pPr>
      <w:r w:rsidRPr="00252092">
        <w:rPr>
          <w:rStyle w:val="FontStyle15"/>
        </w:rPr>
        <w:t>§ 7</w:t>
      </w:r>
    </w:p>
    <w:p w14:paraId="4298340A" w14:textId="77777777" w:rsidR="001313B5" w:rsidRPr="00252092" w:rsidRDefault="001313B5">
      <w:pPr>
        <w:pStyle w:val="Style9"/>
        <w:widowControl/>
        <w:spacing w:before="91"/>
        <w:ind w:right="10"/>
        <w:rPr>
          <w:rStyle w:val="FontStyle15"/>
        </w:rPr>
      </w:pPr>
      <w:r w:rsidRPr="00252092">
        <w:rPr>
          <w:rStyle w:val="FontStyle15"/>
        </w:rPr>
        <w:t>ODBIÓR PRZEDMIOTU UMOWY</w:t>
      </w:r>
    </w:p>
    <w:p w14:paraId="47EA3747" w14:textId="0FFD1BEF" w:rsidR="001313B5" w:rsidRPr="00252092" w:rsidRDefault="001313B5" w:rsidP="000541AB">
      <w:pPr>
        <w:pStyle w:val="Style1"/>
        <w:widowControl/>
        <w:numPr>
          <w:ilvl w:val="0"/>
          <w:numId w:val="14"/>
        </w:numPr>
        <w:tabs>
          <w:tab w:val="left" w:pos="422"/>
        </w:tabs>
        <w:ind w:left="422" w:hanging="422"/>
        <w:rPr>
          <w:rStyle w:val="FontStyle16"/>
        </w:rPr>
      </w:pPr>
      <w:r w:rsidRPr="00252092">
        <w:rPr>
          <w:rStyle w:val="FontStyle16"/>
        </w:rPr>
        <w:t>Każda dostawa przedmiotu umowy będzie potwierdzona Protokołem</w:t>
      </w:r>
      <w:r w:rsidR="00432854" w:rsidRPr="00252092">
        <w:rPr>
          <w:rStyle w:val="FontStyle16"/>
        </w:rPr>
        <w:t xml:space="preserve"> </w:t>
      </w:r>
      <w:r w:rsidRPr="00252092">
        <w:rPr>
          <w:rStyle w:val="FontStyle16"/>
        </w:rPr>
        <w:t>Zdawczo-Odbiorczym bez</w:t>
      </w:r>
      <w:r w:rsidR="00C27566" w:rsidRPr="00252092">
        <w:rPr>
          <w:rStyle w:val="FontStyle16"/>
        </w:rPr>
        <w:t xml:space="preserve"> </w:t>
      </w:r>
      <w:r w:rsidRPr="00252092">
        <w:rPr>
          <w:rStyle w:val="FontStyle16"/>
        </w:rPr>
        <w:t>zastrzeżeń, dołączonym do danej dostawy. Protokół będzie zawierał</w:t>
      </w:r>
      <w:r w:rsidR="00432854" w:rsidRPr="00252092">
        <w:rPr>
          <w:rStyle w:val="FontStyle16"/>
        </w:rPr>
        <w:t xml:space="preserve"> </w:t>
      </w:r>
      <w:r w:rsidRPr="00252092">
        <w:rPr>
          <w:rStyle w:val="FontStyle16"/>
        </w:rPr>
        <w:t>dane dotyczące dostawy:</w:t>
      </w:r>
      <w:r w:rsidR="00252092" w:rsidRPr="00252092">
        <w:rPr>
          <w:rStyle w:val="FontStyle16"/>
        </w:rPr>
        <w:t xml:space="preserve"> </w:t>
      </w:r>
      <w:r w:rsidRPr="00252092">
        <w:rPr>
          <w:rStyle w:val="FontStyle16"/>
        </w:rPr>
        <w:t>oznakowania (numeru) oraz daty dostawy, ilość opakowań zbiorczych</w:t>
      </w:r>
      <w:r w:rsidR="00432854" w:rsidRPr="00252092">
        <w:rPr>
          <w:rStyle w:val="FontStyle16"/>
        </w:rPr>
        <w:t xml:space="preserve"> </w:t>
      </w:r>
      <w:r w:rsidRPr="00252092">
        <w:rPr>
          <w:rStyle w:val="FontStyle16"/>
        </w:rPr>
        <w:t>oraz liczby kart będących</w:t>
      </w:r>
      <w:r w:rsidRPr="00252092">
        <w:rPr>
          <w:rStyle w:val="FontStyle16"/>
        </w:rPr>
        <w:br/>
        <w:t>przedmiotem dostawy.</w:t>
      </w:r>
    </w:p>
    <w:p w14:paraId="59207781" w14:textId="77777777" w:rsidR="001313B5" w:rsidRPr="00252092" w:rsidRDefault="001313B5" w:rsidP="001F66A8">
      <w:pPr>
        <w:pStyle w:val="Style1"/>
        <w:widowControl/>
        <w:numPr>
          <w:ilvl w:val="0"/>
          <w:numId w:val="14"/>
        </w:numPr>
        <w:tabs>
          <w:tab w:val="left" w:pos="422"/>
        </w:tabs>
        <w:ind w:left="422" w:hanging="422"/>
        <w:rPr>
          <w:rStyle w:val="FontStyle16"/>
        </w:rPr>
      </w:pPr>
      <w:r w:rsidRPr="00252092">
        <w:rPr>
          <w:rStyle w:val="FontStyle16"/>
        </w:rPr>
        <w:t>Protokół Zdawczo-Odbiorczy zostanie podpisany przez upoważnionego do odbioru dostawy pracownika Zamawiającego, o ile będzie zgodność liczebna dostawy z w/w Protokołem</w:t>
      </w:r>
      <w:r w:rsidR="00DA1B6F" w:rsidRPr="00252092">
        <w:rPr>
          <w:rStyle w:val="FontStyle16"/>
        </w:rPr>
        <w:t>,</w:t>
      </w:r>
      <w:r w:rsidRPr="00252092">
        <w:rPr>
          <w:rStyle w:val="FontStyle16"/>
        </w:rPr>
        <w:t xml:space="preserve"> a dostawa doręczona w stanie nieuszkodzonym.</w:t>
      </w:r>
    </w:p>
    <w:p w14:paraId="4D9587F9" w14:textId="77777777" w:rsidR="001313B5" w:rsidRPr="00252092" w:rsidRDefault="001313B5" w:rsidP="001F66A8">
      <w:pPr>
        <w:pStyle w:val="Style1"/>
        <w:widowControl/>
        <w:numPr>
          <w:ilvl w:val="0"/>
          <w:numId w:val="14"/>
        </w:numPr>
        <w:tabs>
          <w:tab w:val="left" w:pos="422"/>
        </w:tabs>
        <w:spacing w:before="24" w:line="360" w:lineRule="exact"/>
        <w:jc w:val="left"/>
        <w:rPr>
          <w:rStyle w:val="FontStyle16"/>
        </w:rPr>
      </w:pPr>
      <w:r w:rsidRPr="00252092">
        <w:rPr>
          <w:rStyle w:val="FontStyle16"/>
        </w:rPr>
        <w:t>W przypadku wykonania zgodnie z Umową:</w:t>
      </w:r>
    </w:p>
    <w:p w14:paraId="7C8E3BD0" w14:textId="77777777" w:rsidR="001313B5" w:rsidRPr="000541AB" w:rsidRDefault="001313B5">
      <w:pPr>
        <w:widowControl/>
        <w:rPr>
          <w:sz w:val="20"/>
          <w:szCs w:val="20"/>
        </w:rPr>
      </w:pPr>
    </w:p>
    <w:p w14:paraId="77998B07" w14:textId="77777777" w:rsidR="001313B5" w:rsidRPr="00252092" w:rsidRDefault="001313B5" w:rsidP="001F66A8">
      <w:pPr>
        <w:pStyle w:val="Style2"/>
        <w:widowControl/>
        <w:numPr>
          <w:ilvl w:val="0"/>
          <w:numId w:val="15"/>
        </w:numPr>
        <w:tabs>
          <w:tab w:val="left" w:pos="1080"/>
        </w:tabs>
        <w:spacing w:before="5" w:line="360" w:lineRule="exact"/>
        <w:ind w:left="720"/>
        <w:jc w:val="left"/>
        <w:rPr>
          <w:rStyle w:val="FontStyle16"/>
        </w:rPr>
      </w:pPr>
      <w:r w:rsidRPr="00252092">
        <w:rPr>
          <w:rStyle w:val="FontStyle16"/>
        </w:rPr>
        <w:t>dostaw Kart,</w:t>
      </w:r>
    </w:p>
    <w:p w14:paraId="58777E1B" w14:textId="77777777" w:rsidR="001313B5" w:rsidRPr="00252092" w:rsidRDefault="001313B5" w:rsidP="001F66A8">
      <w:pPr>
        <w:pStyle w:val="Style2"/>
        <w:widowControl/>
        <w:numPr>
          <w:ilvl w:val="0"/>
          <w:numId w:val="15"/>
        </w:numPr>
        <w:tabs>
          <w:tab w:val="left" w:pos="1080"/>
        </w:tabs>
        <w:spacing w:line="360" w:lineRule="exact"/>
        <w:ind w:left="720"/>
        <w:jc w:val="left"/>
        <w:rPr>
          <w:rStyle w:val="FontStyle16"/>
        </w:rPr>
      </w:pPr>
      <w:r w:rsidRPr="00252092">
        <w:rPr>
          <w:rStyle w:val="FontStyle16"/>
        </w:rPr>
        <w:t>dostawy dokumentacji,</w:t>
      </w:r>
    </w:p>
    <w:p w14:paraId="7B2DC7AB" w14:textId="77777777" w:rsidR="001313B5" w:rsidRPr="0048011C" w:rsidRDefault="001313B5" w:rsidP="001F66A8">
      <w:pPr>
        <w:pStyle w:val="Style2"/>
        <w:widowControl/>
        <w:numPr>
          <w:ilvl w:val="0"/>
          <w:numId w:val="15"/>
        </w:numPr>
        <w:tabs>
          <w:tab w:val="left" w:pos="1080"/>
        </w:tabs>
        <w:spacing w:line="360" w:lineRule="exact"/>
        <w:ind w:left="720"/>
        <w:jc w:val="left"/>
        <w:rPr>
          <w:rStyle w:val="FontStyle16"/>
        </w:rPr>
      </w:pPr>
      <w:r w:rsidRPr="0048011C">
        <w:rPr>
          <w:rStyle w:val="FontStyle16"/>
        </w:rPr>
        <w:t>przekazania kluczy do Kart</w:t>
      </w:r>
      <w:r w:rsidR="00DA1B6F" w:rsidRPr="0048011C">
        <w:rPr>
          <w:rStyle w:val="FontStyle16"/>
        </w:rPr>
        <w:t>,</w:t>
      </w:r>
    </w:p>
    <w:p w14:paraId="2E229352" w14:textId="77777777" w:rsidR="001313B5" w:rsidRPr="00AE108D" w:rsidRDefault="001313B5">
      <w:pPr>
        <w:pStyle w:val="Style8"/>
        <w:widowControl/>
        <w:spacing w:before="96" w:line="240" w:lineRule="exact"/>
        <w:ind w:left="720"/>
        <w:rPr>
          <w:rStyle w:val="FontStyle16"/>
        </w:rPr>
      </w:pPr>
      <w:r w:rsidRPr="0048011C">
        <w:rPr>
          <w:rStyle w:val="FontStyle16"/>
        </w:rPr>
        <w:lastRenderedPageBreak/>
        <w:t>oraz braku zastrzeżeń Zamawiającego</w:t>
      </w:r>
      <w:r w:rsidR="00DA1B6F" w:rsidRPr="0048011C">
        <w:rPr>
          <w:rStyle w:val="FontStyle16"/>
        </w:rPr>
        <w:t>,</w:t>
      </w:r>
      <w:r w:rsidRPr="0048011C">
        <w:rPr>
          <w:rStyle w:val="FontStyle16"/>
        </w:rPr>
        <w:t xml:space="preserve"> Strony podpiszą Protokół Odbioru, zgodny z Załącznikiem nr 2 do Umowy, w terminie 10 dni od dokonania dostawy. Protokół ten upoważnia Wykonawcę do wystawienia faktury VAT za wykonanie Zamówienia.</w:t>
      </w:r>
    </w:p>
    <w:p w14:paraId="7F7A71AC" w14:textId="77777777" w:rsidR="001313B5" w:rsidRPr="00AE108D" w:rsidRDefault="001313B5">
      <w:pPr>
        <w:pStyle w:val="Style9"/>
        <w:widowControl/>
        <w:spacing w:line="240" w:lineRule="exact"/>
        <w:ind w:right="5"/>
        <w:rPr>
          <w:sz w:val="20"/>
          <w:szCs w:val="20"/>
        </w:rPr>
      </w:pPr>
    </w:p>
    <w:p w14:paraId="1767DF3A" w14:textId="77777777" w:rsidR="001313B5" w:rsidRPr="00AE108D" w:rsidRDefault="001313B5">
      <w:pPr>
        <w:pStyle w:val="Style9"/>
        <w:widowControl/>
        <w:spacing w:before="34"/>
        <w:ind w:right="5"/>
        <w:rPr>
          <w:rStyle w:val="FontStyle15"/>
        </w:rPr>
      </w:pPr>
      <w:r w:rsidRPr="00AE108D">
        <w:rPr>
          <w:rStyle w:val="FontStyle15"/>
        </w:rPr>
        <w:t>§ 8</w:t>
      </w:r>
    </w:p>
    <w:p w14:paraId="06EB84C6" w14:textId="77777777" w:rsidR="001313B5" w:rsidRPr="00AE108D" w:rsidRDefault="001313B5">
      <w:pPr>
        <w:pStyle w:val="Style9"/>
        <w:widowControl/>
        <w:spacing w:before="106"/>
        <w:ind w:right="14"/>
        <w:rPr>
          <w:rStyle w:val="FontStyle15"/>
        </w:rPr>
      </w:pPr>
      <w:r w:rsidRPr="00AE108D">
        <w:rPr>
          <w:rStyle w:val="FontStyle15"/>
        </w:rPr>
        <w:t>WYNAGRODZENIE</w:t>
      </w:r>
    </w:p>
    <w:p w14:paraId="14514519" w14:textId="77777777" w:rsidR="001313B5" w:rsidRPr="00AE108D" w:rsidRDefault="001313B5" w:rsidP="001F66A8">
      <w:pPr>
        <w:pStyle w:val="Style1"/>
        <w:widowControl/>
        <w:numPr>
          <w:ilvl w:val="0"/>
          <w:numId w:val="16"/>
        </w:numPr>
        <w:tabs>
          <w:tab w:val="left" w:pos="360"/>
          <w:tab w:val="left" w:leader="dot" w:pos="8150"/>
          <w:tab w:val="left" w:pos="8400"/>
        </w:tabs>
        <w:spacing w:before="125"/>
        <w:ind w:right="5" w:firstLine="0"/>
        <w:rPr>
          <w:rStyle w:val="FontStyle16"/>
        </w:rPr>
      </w:pPr>
      <w:r w:rsidRPr="00AE108D">
        <w:rPr>
          <w:rStyle w:val="FontStyle16"/>
        </w:rPr>
        <w:t xml:space="preserve">Łączna   cena   za   wykonanie   przedmiotu   Umowy  wynosi </w:t>
      </w:r>
      <w:r w:rsidRPr="00AE108D">
        <w:rPr>
          <w:rStyle w:val="FontStyle16"/>
        </w:rPr>
        <w:tab/>
      </w:r>
      <w:r w:rsidRPr="00AE108D">
        <w:rPr>
          <w:rStyle w:val="FontStyle16"/>
        </w:rPr>
        <w:tab/>
      </w:r>
      <w:r w:rsidRPr="00AE108D">
        <w:rPr>
          <w:rStyle w:val="FontStyle15"/>
        </w:rPr>
        <w:t>zł brutto,</w:t>
      </w:r>
    </w:p>
    <w:p w14:paraId="0CD48728" w14:textId="77777777" w:rsidR="001313B5" w:rsidRPr="00AE108D" w:rsidRDefault="001313B5">
      <w:pPr>
        <w:pStyle w:val="Style8"/>
        <w:widowControl/>
        <w:tabs>
          <w:tab w:val="left" w:leader="dot" w:pos="4411"/>
          <w:tab w:val="left" w:pos="4546"/>
        </w:tabs>
        <w:spacing w:line="240" w:lineRule="exact"/>
        <w:ind w:left="427"/>
        <w:jc w:val="left"/>
        <w:rPr>
          <w:rStyle w:val="FontStyle16"/>
        </w:rPr>
      </w:pPr>
      <w:r w:rsidRPr="00AE108D">
        <w:rPr>
          <w:rStyle w:val="FontStyle16"/>
        </w:rPr>
        <w:t>(słownie</w:t>
      </w:r>
      <w:r w:rsidRPr="00AE108D">
        <w:rPr>
          <w:rStyle w:val="FontStyle16"/>
        </w:rPr>
        <w:tab/>
      </w:r>
      <w:r w:rsidRPr="00AE108D">
        <w:rPr>
          <w:rStyle w:val="FontStyle16"/>
        </w:rPr>
        <w:tab/>
        <w:t>złotych 00/100), w tym podatek od towarów i usług</w:t>
      </w:r>
    </w:p>
    <w:p w14:paraId="5051D06A" w14:textId="7C2550D3" w:rsidR="001313B5" w:rsidRPr="00252092" w:rsidRDefault="001313B5">
      <w:pPr>
        <w:pStyle w:val="Style8"/>
        <w:widowControl/>
        <w:tabs>
          <w:tab w:val="left" w:leader="dot" w:pos="8035"/>
        </w:tabs>
        <w:spacing w:before="5" w:line="240" w:lineRule="exact"/>
        <w:ind w:left="422"/>
        <w:jc w:val="left"/>
        <w:rPr>
          <w:rStyle w:val="FontStyle16"/>
        </w:rPr>
      </w:pPr>
      <w:r w:rsidRPr="00252092">
        <w:rPr>
          <w:rStyle w:val="FontStyle16"/>
        </w:rPr>
        <w:t xml:space="preserve">w wysokości        </w:t>
      </w:r>
      <w:r w:rsidR="00252092">
        <w:rPr>
          <w:rStyle w:val="FontStyle16"/>
        </w:rPr>
        <w:t>……..</w:t>
      </w:r>
      <w:r w:rsidRPr="00252092">
        <w:rPr>
          <w:rStyle w:val="FontStyle16"/>
        </w:rPr>
        <w:t xml:space="preserve">...        oraz        kwota        netto </w:t>
      </w:r>
      <w:r w:rsidRPr="00252092">
        <w:rPr>
          <w:rStyle w:val="FontStyle16"/>
        </w:rPr>
        <w:tab/>
        <w:t xml:space="preserve"> (słownie:</w:t>
      </w:r>
    </w:p>
    <w:p w14:paraId="6DB545E7" w14:textId="3E9AA6EA" w:rsidR="001313B5" w:rsidRPr="0048011C" w:rsidRDefault="001313B5">
      <w:pPr>
        <w:pStyle w:val="Style8"/>
        <w:widowControl/>
        <w:tabs>
          <w:tab w:val="left" w:leader="dot" w:pos="3245"/>
        </w:tabs>
        <w:spacing w:line="240" w:lineRule="exact"/>
        <w:ind w:left="437"/>
        <w:jc w:val="left"/>
        <w:rPr>
          <w:rStyle w:val="FontStyle16"/>
        </w:rPr>
      </w:pPr>
      <w:r w:rsidRPr="0048011C">
        <w:rPr>
          <w:rStyle w:val="FontStyle16"/>
        </w:rPr>
        <w:tab/>
        <w:t xml:space="preserve">złotych </w:t>
      </w:r>
      <w:r w:rsidR="0048011C">
        <w:rPr>
          <w:rStyle w:val="FontStyle16"/>
        </w:rPr>
        <w:t>…</w:t>
      </w:r>
      <w:r w:rsidRPr="0048011C">
        <w:rPr>
          <w:rStyle w:val="FontStyle16"/>
        </w:rPr>
        <w:t>/100)</w:t>
      </w:r>
      <w:r w:rsidR="00A44628" w:rsidRPr="0048011C">
        <w:rPr>
          <w:rStyle w:val="FontStyle16"/>
        </w:rPr>
        <w:t>.</w:t>
      </w:r>
    </w:p>
    <w:p w14:paraId="27754F0F" w14:textId="77578A8B" w:rsidR="00DF232A" w:rsidRPr="0048011C" w:rsidRDefault="00DF232A" w:rsidP="001F66A8">
      <w:pPr>
        <w:pStyle w:val="Style1"/>
        <w:widowControl/>
        <w:numPr>
          <w:ilvl w:val="0"/>
          <w:numId w:val="17"/>
        </w:numPr>
        <w:tabs>
          <w:tab w:val="left" w:pos="360"/>
        </w:tabs>
        <w:spacing w:before="120"/>
        <w:ind w:left="360" w:right="5" w:hanging="360"/>
        <w:rPr>
          <w:rStyle w:val="FontStyle16"/>
        </w:rPr>
      </w:pPr>
      <w:r w:rsidRPr="0048011C">
        <w:rPr>
          <w:rStyle w:val="FontStyle16"/>
        </w:rPr>
        <w:t>Rozliczenie Umowy nastąpi na podstawie rozliczeń częściowych, tzn. za określoną transzę dostawy Kart.</w:t>
      </w:r>
    </w:p>
    <w:p w14:paraId="5E478F20" w14:textId="71B1B805" w:rsidR="001313B5" w:rsidRPr="00AE108D" w:rsidRDefault="00DF232A" w:rsidP="001F66A8">
      <w:pPr>
        <w:pStyle w:val="Style1"/>
        <w:widowControl/>
        <w:numPr>
          <w:ilvl w:val="0"/>
          <w:numId w:val="17"/>
        </w:numPr>
        <w:tabs>
          <w:tab w:val="left" w:pos="360"/>
        </w:tabs>
        <w:spacing w:before="120"/>
        <w:ind w:left="360" w:right="5" w:hanging="360"/>
        <w:rPr>
          <w:rStyle w:val="FontStyle16"/>
        </w:rPr>
      </w:pPr>
      <w:r w:rsidRPr="0048011C">
        <w:rPr>
          <w:rStyle w:val="FontStyle16"/>
        </w:rPr>
        <w:t>Wynagrodzenie za określoną transzę dostawy Kart płatne będzie na podstawie faktury</w:t>
      </w:r>
      <w:r w:rsidR="001313B5" w:rsidRPr="0048011C">
        <w:rPr>
          <w:rStyle w:val="FontStyle16"/>
        </w:rPr>
        <w:t xml:space="preserve"> VAT</w:t>
      </w:r>
      <w:r w:rsidR="005F4B96" w:rsidRPr="0048011C">
        <w:rPr>
          <w:rStyle w:val="FontStyle16"/>
        </w:rPr>
        <w:t>,</w:t>
      </w:r>
      <w:r w:rsidR="001313B5" w:rsidRPr="00AE108D">
        <w:rPr>
          <w:rStyle w:val="FontStyle16"/>
        </w:rPr>
        <w:t xml:space="preserve"> wystawionej zgodnie z obowiązującymi przepisami</w:t>
      </w:r>
      <w:r w:rsidR="005F4B96" w:rsidRPr="00AE108D">
        <w:rPr>
          <w:rStyle w:val="FontStyle16"/>
        </w:rPr>
        <w:t>,</w:t>
      </w:r>
      <w:r w:rsidR="001313B5" w:rsidRPr="00AE108D">
        <w:rPr>
          <w:rStyle w:val="FontStyle16"/>
        </w:rPr>
        <w:t xml:space="preserve"> po dostarczeniu przedmiotu Umowy i potwierdzeniu prawidłowości wykonania przedmiotu Umowy</w:t>
      </w:r>
      <w:r w:rsidR="005F4B96" w:rsidRPr="00AE108D">
        <w:rPr>
          <w:rStyle w:val="FontStyle16"/>
        </w:rPr>
        <w:t>,</w:t>
      </w:r>
      <w:r w:rsidR="001313B5" w:rsidRPr="00AE108D">
        <w:rPr>
          <w:rStyle w:val="FontStyle16"/>
        </w:rPr>
        <w:t xml:space="preserve"> poprzez podpisanie przez Zamawiającego Protokołu Odbioru</w:t>
      </w:r>
      <w:r w:rsidR="005F4B96" w:rsidRPr="00AE108D">
        <w:rPr>
          <w:rStyle w:val="FontStyle16"/>
        </w:rPr>
        <w:t>,</w:t>
      </w:r>
      <w:r w:rsidR="001313B5" w:rsidRPr="00AE108D">
        <w:rPr>
          <w:rStyle w:val="FontStyle16"/>
        </w:rPr>
        <w:t xml:space="preserve"> stanowiącego załącznik nr 2 do Umowy.</w:t>
      </w:r>
    </w:p>
    <w:p w14:paraId="486B95ED" w14:textId="77777777" w:rsidR="008652D3" w:rsidRPr="00AE108D" w:rsidRDefault="008652D3" w:rsidP="006E5C25">
      <w:pPr>
        <w:pStyle w:val="Style1"/>
        <w:widowControl/>
        <w:numPr>
          <w:ilvl w:val="0"/>
          <w:numId w:val="17"/>
        </w:numPr>
        <w:tabs>
          <w:tab w:val="left" w:pos="360"/>
        </w:tabs>
        <w:spacing w:before="120"/>
        <w:ind w:left="357" w:right="6" w:hanging="357"/>
        <w:rPr>
          <w:rStyle w:val="FontStyle16"/>
        </w:rPr>
      </w:pPr>
      <w:r w:rsidRPr="00AE108D">
        <w:rPr>
          <w:rStyle w:val="FontStyle16"/>
        </w:rPr>
        <w:t>Faktura powinna zawierać następujące dane:</w:t>
      </w:r>
    </w:p>
    <w:p w14:paraId="626379FD" w14:textId="26A49715" w:rsidR="008652D3" w:rsidRPr="00252092" w:rsidRDefault="008652D3" w:rsidP="006E5C25">
      <w:pPr>
        <w:pStyle w:val="Style1"/>
        <w:widowControl/>
        <w:tabs>
          <w:tab w:val="left" w:pos="360"/>
        </w:tabs>
        <w:spacing w:before="120"/>
        <w:ind w:left="357" w:right="6" w:hanging="357"/>
        <w:rPr>
          <w:rStyle w:val="FontStyle16"/>
        </w:rPr>
      </w:pPr>
      <w:r w:rsidRPr="00252092">
        <w:rPr>
          <w:rStyle w:val="FontStyle16"/>
        </w:rPr>
        <w:t xml:space="preserve"> </w:t>
      </w:r>
      <w:r w:rsidR="006E5C25" w:rsidRPr="00252092">
        <w:rPr>
          <w:rStyle w:val="FontStyle16"/>
        </w:rPr>
        <w:tab/>
      </w:r>
      <w:r w:rsidRPr="00252092">
        <w:rPr>
          <w:rStyle w:val="FontStyle16"/>
          <w:b/>
        </w:rPr>
        <w:t>NABYWCA</w:t>
      </w:r>
      <w:r w:rsidRPr="00252092">
        <w:rPr>
          <w:rStyle w:val="FontStyle16"/>
        </w:rPr>
        <w:t>: Miasto Poznań, Pl. Kolegiacki 17, 61-841 Poznań, NIP: 209-00-01-440</w:t>
      </w:r>
    </w:p>
    <w:p w14:paraId="1D4BD766" w14:textId="1344BAC7" w:rsidR="008652D3" w:rsidRPr="00252092" w:rsidRDefault="006E5C25" w:rsidP="006E5C25">
      <w:pPr>
        <w:pStyle w:val="Style1"/>
        <w:widowControl/>
        <w:tabs>
          <w:tab w:val="left" w:pos="360"/>
        </w:tabs>
        <w:spacing w:before="120"/>
        <w:ind w:left="357" w:right="6" w:hanging="357"/>
        <w:rPr>
          <w:rStyle w:val="FontStyle16"/>
        </w:rPr>
      </w:pPr>
      <w:r w:rsidRPr="00252092">
        <w:rPr>
          <w:rStyle w:val="FontStyle16"/>
        </w:rPr>
        <w:tab/>
      </w:r>
      <w:r w:rsidR="008652D3" w:rsidRPr="00252092">
        <w:rPr>
          <w:rStyle w:val="FontStyle16"/>
          <w:b/>
        </w:rPr>
        <w:t>ODBIORCA</w:t>
      </w:r>
      <w:r w:rsidR="008652D3" w:rsidRPr="00252092">
        <w:rPr>
          <w:rStyle w:val="FontStyle16"/>
        </w:rPr>
        <w:t>: Miasto Poznań Zarząd Transportu Miejskiego w Poznaniu, ul. Matejki 59, 60-770 Poznań, GLN: 5907459620382, NIP: 209-00-01-440, REGON:  300973510, BDO 000138597</w:t>
      </w:r>
    </w:p>
    <w:p w14:paraId="52CDFDBE" w14:textId="74577B43" w:rsidR="006E5C25" w:rsidRPr="00252092" w:rsidRDefault="006E5C25" w:rsidP="005E4586">
      <w:pPr>
        <w:pStyle w:val="Akapitzlist"/>
        <w:numPr>
          <w:ilvl w:val="0"/>
          <w:numId w:val="17"/>
        </w:numPr>
        <w:ind w:left="363" w:hanging="357"/>
        <w:jc w:val="both"/>
        <w:rPr>
          <w:rStyle w:val="FontStyle16"/>
        </w:rPr>
      </w:pPr>
      <w:r w:rsidRPr="00252092">
        <w:rPr>
          <w:rStyle w:val="FontStyle16"/>
        </w:rPr>
        <w:t>Wynagrodzenie Wykonawcy wypłacone będzie przez Zamawiającego, poleceniem przelewu na rachunek bankowy Wykonawcy ………………………………………………………………………, w terminie 21 dni od daty doręczenia Zamawiającemu prawidłowo wystawionej faktury wraz z kopią  Protokołu Odbioru.</w:t>
      </w:r>
    </w:p>
    <w:p w14:paraId="78A718C5" w14:textId="6774455B" w:rsidR="001313B5" w:rsidRPr="00252092" w:rsidRDefault="001313B5" w:rsidP="001F66A8">
      <w:pPr>
        <w:pStyle w:val="Style1"/>
        <w:widowControl/>
        <w:numPr>
          <w:ilvl w:val="0"/>
          <w:numId w:val="17"/>
        </w:numPr>
        <w:tabs>
          <w:tab w:val="left" w:pos="360"/>
        </w:tabs>
        <w:spacing w:before="29" w:line="360" w:lineRule="exact"/>
        <w:ind w:firstLine="0"/>
        <w:jc w:val="left"/>
        <w:rPr>
          <w:rStyle w:val="FontStyle16"/>
        </w:rPr>
      </w:pPr>
      <w:r w:rsidRPr="00252092">
        <w:rPr>
          <w:rStyle w:val="FontStyle16"/>
        </w:rPr>
        <w:t>Za dzień zapłaty strony przyjmują dzień obciążenia rachunku bankowego Zamawiającego.</w:t>
      </w:r>
    </w:p>
    <w:p w14:paraId="07E5AFA5" w14:textId="77777777" w:rsidR="00F87B34" w:rsidRPr="00252092" w:rsidRDefault="00F87B34" w:rsidP="00F87B34">
      <w:pPr>
        <w:pStyle w:val="Style1"/>
        <w:widowControl/>
        <w:numPr>
          <w:ilvl w:val="0"/>
          <w:numId w:val="17"/>
        </w:numPr>
        <w:tabs>
          <w:tab w:val="left" w:pos="360"/>
        </w:tabs>
        <w:spacing w:before="29"/>
        <w:ind w:left="351" w:hanging="357"/>
        <w:rPr>
          <w:rStyle w:val="FontStyle16"/>
        </w:rPr>
      </w:pPr>
      <w:r w:rsidRPr="00252092">
        <w:rPr>
          <w:rStyle w:val="FontStyle16"/>
        </w:rPr>
        <w:t>W przypadku wystawienia ustrukturyzowanej faktury elektronicznej, musi ona zostać przesłana za pośrednictwem Platformy Elektronicznego Fakturowania, zgodnie z przepisami ustawy z dnia 09.11.2018r. o elektronicznym fakturowaniu w zamówieniach publicznych, koncesjach na roboty budowlane lub usługi oraz partnerstwie publiczno-prywatnym (Dz. U. z 23.11.2018r. poz. 2191) oraz zawierać następujące dane:</w:t>
      </w:r>
    </w:p>
    <w:p w14:paraId="119002D1" w14:textId="4CC94597" w:rsidR="00F87B34" w:rsidRPr="00252092" w:rsidRDefault="00F87B34" w:rsidP="00F87B34">
      <w:pPr>
        <w:pStyle w:val="Style1"/>
        <w:widowControl/>
        <w:tabs>
          <w:tab w:val="left" w:pos="360"/>
        </w:tabs>
        <w:spacing w:before="29"/>
        <w:ind w:left="351" w:hanging="357"/>
        <w:rPr>
          <w:rStyle w:val="FontStyle16"/>
        </w:rPr>
      </w:pPr>
      <w:r w:rsidRPr="00252092">
        <w:rPr>
          <w:rStyle w:val="FontStyle16"/>
        </w:rPr>
        <w:tab/>
        <w:t xml:space="preserve">NABYWCA: Miasto Poznań, pl. Kolegiacki 17, 61-841 Poznań, NIP: 2090001440 </w:t>
      </w:r>
    </w:p>
    <w:p w14:paraId="5CC8D667" w14:textId="607F9AFA" w:rsidR="00F87B34" w:rsidRPr="00252092" w:rsidRDefault="00F87B34" w:rsidP="00F87B34">
      <w:pPr>
        <w:pStyle w:val="Style1"/>
        <w:widowControl/>
        <w:tabs>
          <w:tab w:val="left" w:pos="360"/>
        </w:tabs>
        <w:spacing w:before="29"/>
        <w:ind w:left="351" w:hanging="357"/>
        <w:rPr>
          <w:rStyle w:val="FontStyle16"/>
        </w:rPr>
      </w:pPr>
      <w:r w:rsidRPr="00252092">
        <w:rPr>
          <w:rStyle w:val="FontStyle16"/>
        </w:rPr>
        <w:tab/>
        <w:t>ODBIORCA: Zarząd Transportu Miejskiego w Poznaniu, ul. Matejki 59, 60-677 Poznań, GLN 5907459620382.</w:t>
      </w:r>
    </w:p>
    <w:p w14:paraId="4C03462A" w14:textId="77777777" w:rsidR="00F87B34" w:rsidRPr="00252092" w:rsidRDefault="00F87B34" w:rsidP="00F87B34">
      <w:pPr>
        <w:pStyle w:val="Style1"/>
        <w:widowControl/>
        <w:numPr>
          <w:ilvl w:val="0"/>
          <w:numId w:val="17"/>
        </w:numPr>
        <w:tabs>
          <w:tab w:val="left" w:pos="360"/>
        </w:tabs>
        <w:spacing w:before="29"/>
        <w:ind w:left="351" w:hanging="357"/>
        <w:rPr>
          <w:rStyle w:val="FontStyle16"/>
        </w:rPr>
      </w:pPr>
      <w:r w:rsidRPr="00252092">
        <w:rPr>
          <w:rStyle w:val="FontStyle16"/>
        </w:rPr>
        <w:t>W razie obligatoryjnej metody podzielonej płatności:</w:t>
      </w:r>
    </w:p>
    <w:p w14:paraId="34A7950C" w14:textId="2F730303" w:rsidR="00F87B34" w:rsidRPr="00252092" w:rsidRDefault="00F87B34" w:rsidP="00F87B34">
      <w:pPr>
        <w:pStyle w:val="Style1"/>
        <w:widowControl/>
        <w:tabs>
          <w:tab w:val="left" w:pos="360"/>
        </w:tabs>
        <w:spacing w:before="29"/>
        <w:ind w:left="351" w:hanging="357"/>
        <w:rPr>
          <w:rStyle w:val="FontStyle16"/>
        </w:rPr>
      </w:pPr>
      <w:r w:rsidRPr="00252092">
        <w:rPr>
          <w:rStyle w:val="FontStyle16"/>
        </w:rPr>
        <w:tab/>
        <w:t>a) wykonawca oświadczy, że rachunkiem rozliczeniowym będzie wskazany w umowie i na fakturze numer rachunku bankowego;</w:t>
      </w:r>
    </w:p>
    <w:p w14:paraId="1C0DB465" w14:textId="6A4753E4" w:rsidR="00F87B34" w:rsidRPr="00252092" w:rsidRDefault="00F87B34" w:rsidP="00F87B34">
      <w:pPr>
        <w:pStyle w:val="Style1"/>
        <w:widowControl/>
        <w:tabs>
          <w:tab w:val="left" w:pos="360"/>
        </w:tabs>
        <w:spacing w:before="29"/>
        <w:ind w:left="351" w:hanging="357"/>
        <w:rPr>
          <w:rStyle w:val="FontStyle16"/>
        </w:rPr>
      </w:pPr>
      <w:r w:rsidRPr="00252092">
        <w:rPr>
          <w:rStyle w:val="FontStyle16"/>
        </w:rPr>
        <w:tab/>
        <w:t>b) jeśli wskazany przez wykonawcę numer rachunku bankowego nie będzie rachunkiem rozliczeniowym, zamawiający wstrzyma płatność do czasu wskazania przez wykonawcę prawidłowego numeru rachunku bankowego, o czym zamawiający poinformuje wykonawcę;</w:t>
      </w:r>
    </w:p>
    <w:p w14:paraId="54CE41A9" w14:textId="4D6A4ECF" w:rsidR="00F87B34" w:rsidRPr="00252092" w:rsidRDefault="00F87B34" w:rsidP="00F87B34">
      <w:pPr>
        <w:pStyle w:val="Style1"/>
        <w:widowControl/>
        <w:tabs>
          <w:tab w:val="left" w:pos="360"/>
        </w:tabs>
        <w:spacing w:before="29"/>
        <w:ind w:left="351" w:hanging="357"/>
        <w:rPr>
          <w:rStyle w:val="FontStyle16"/>
        </w:rPr>
      </w:pPr>
      <w:r w:rsidRPr="00252092">
        <w:rPr>
          <w:rStyle w:val="FontStyle16"/>
        </w:rPr>
        <w:tab/>
        <w:t>c) zamawiający nie będzie ponosił odpowiedzialności wobec wykonawcy w przypadku zapłaty należności umownych po terminie, spowodowanej nieposiadaniem lub niewskazaniem rachunku rozliczeniowego.</w:t>
      </w:r>
    </w:p>
    <w:p w14:paraId="07B9C85D" w14:textId="025E3425" w:rsidR="00F87B34" w:rsidRPr="00252092" w:rsidRDefault="00F87B34" w:rsidP="00F87B34">
      <w:pPr>
        <w:pStyle w:val="Style1"/>
        <w:widowControl/>
        <w:tabs>
          <w:tab w:val="left" w:pos="360"/>
        </w:tabs>
        <w:spacing w:before="29"/>
        <w:ind w:left="351" w:hanging="357"/>
        <w:rPr>
          <w:rStyle w:val="FontStyle16"/>
        </w:rPr>
      </w:pPr>
      <w:r w:rsidRPr="00252092">
        <w:rPr>
          <w:rStyle w:val="FontStyle16"/>
        </w:rPr>
        <w:tab/>
        <w:t>Obligatoryjna metoda podzielonej płatności występuje w przypadku nabywania towarów/usług wymienionych w załączniku nr 15 do ustawy z dnia 11.03.2004 r. o podatku od towarów i usług, udokumentowanych fakturą, w której kwota należności ogółem stanowi kwotę, o której mowa w art. 19 pkt 2 ustawy z dnia 6 marca 2018 r. Prawo przedsiębiorców (</w:t>
      </w:r>
      <w:proofErr w:type="spellStart"/>
      <w:r w:rsidRPr="00252092">
        <w:rPr>
          <w:rStyle w:val="FontStyle16"/>
        </w:rPr>
        <w:t>t.j</w:t>
      </w:r>
      <w:proofErr w:type="spellEnd"/>
      <w:r w:rsidRPr="00252092">
        <w:rPr>
          <w:rStyle w:val="FontStyle16"/>
        </w:rPr>
        <w:t>. Dz. U. z 2019 r. poz. 1292 ze zm.).</w:t>
      </w:r>
    </w:p>
    <w:p w14:paraId="7D4854B3" w14:textId="730313DB" w:rsidR="00F87B34" w:rsidRPr="00252092" w:rsidRDefault="00F87B34" w:rsidP="00F87B34">
      <w:pPr>
        <w:pStyle w:val="Style1"/>
        <w:widowControl/>
        <w:tabs>
          <w:tab w:val="left" w:pos="360"/>
        </w:tabs>
        <w:spacing w:before="29"/>
        <w:ind w:left="351" w:hanging="357"/>
        <w:rPr>
          <w:rStyle w:val="FontStyle16"/>
        </w:rPr>
      </w:pPr>
      <w:r w:rsidRPr="00252092">
        <w:rPr>
          <w:rStyle w:val="FontStyle16"/>
        </w:rPr>
        <w:tab/>
        <w:t>Przez rachunek rozliczeniowy należy rozumieć rachunek rozliczeniowy, o którym mowa w art. 49 ust. 1 pkt 1 ustawy z dnia 29 sierpnia 1997 r. Prawo bankowe (</w:t>
      </w:r>
      <w:proofErr w:type="spellStart"/>
      <w:r w:rsidRPr="00252092">
        <w:rPr>
          <w:rStyle w:val="FontStyle16"/>
        </w:rPr>
        <w:t>t.j</w:t>
      </w:r>
      <w:proofErr w:type="spellEnd"/>
      <w:r w:rsidRPr="00252092">
        <w:rPr>
          <w:rStyle w:val="FontStyle16"/>
        </w:rPr>
        <w:t>. Dz. U. z 2018 r. poz. 2187 ze zm.), lub imienny rachunek w spółdzielczej kasie oszczędnościowo-kredytowej otwarty w związku z prowadzoną działalnością gospodarczą, prowadzone w walucie polskiej.</w:t>
      </w:r>
    </w:p>
    <w:p w14:paraId="5AE64AB7" w14:textId="77777777" w:rsidR="00F87B34" w:rsidRPr="00252092" w:rsidRDefault="00F87B34" w:rsidP="00F87B34">
      <w:pPr>
        <w:pStyle w:val="Style1"/>
        <w:widowControl/>
        <w:numPr>
          <w:ilvl w:val="0"/>
          <w:numId w:val="17"/>
        </w:numPr>
        <w:tabs>
          <w:tab w:val="left" w:pos="360"/>
        </w:tabs>
        <w:spacing w:before="29"/>
        <w:ind w:left="351" w:hanging="357"/>
        <w:rPr>
          <w:rStyle w:val="FontStyle16"/>
        </w:rPr>
      </w:pPr>
      <w:r w:rsidRPr="00252092">
        <w:rPr>
          <w:rStyle w:val="FontStyle16"/>
        </w:rPr>
        <w:t>W razie fakultatywnej metody podzielonej płatności:</w:t>
      </w:r>
    </w:p>
    <w:p w14:paraId="4FCD39B4" w14:textId="581D9D0A" w:rsidR="00F87B34" w:rsidRPr="00252092" w:rsidRDefault="00F87B34" w:rsidP="00F87B34">
      <w:pPr>
        <w:pStyle w:val="Style1"/>
        <w:widowControl/>
        <w:tabs>
          <w:tab w:val="left" w:pos="360"/>
        </w:tabs>
        <w:spacing w:before="29"/>
        <w:ind w:left="351" w:hanging="357"/>
        <w:rPr>
          <w:rStyle w:val="FontStyle16"/>
        </w:rPr>
      </w:pPr>
      <w:r w:rsidRPr="00252092">
        <w:rPr>
          <w:rStyle w:val="FontStyle16"/>
        </w:rPr>
        <w:tab/>
        <w:t xml:space="preserve">a) wykonawca oświadczy, że: </w:t>
      </w:r>
    </w:p>
    <w:p w14:paraId="0F2B8576" w14:textId="031E695F" w:rsidR="00F87B34" w:rsidRPr="00252092" w:rsidRDefault="00F87B34" w:rsidP="00F87B34">
      <w:pPr>
        <w:pStyle w:val="Style1"/>
        <w:widowControl/>
        <w:tabs>
          <w:tab w:val="left" w:pos="360"/>
        </w:tabs>
        <w:spacing w:before="29"/>
        <w:ind w:left="351" w:hanging="357"/>
        <w:rPr>
          <w:rStyle w:val="FontStyle16"/>
        </w:rPr>
      </w:pPr>
      <w:r w:rsidRPr="00252092">
        <w:rPr>
          <w:rStyle w:val="FontStyle16"/>
        </w:rPr>
        <w:tab/>
        <w:t>- numer rachunku bankowego wskazany w umowie i na fakturze będzie rachunkiem rozliczeniowym, umieszczonym na białej liście podatników VAT,</w:t>
      </w:r>
    </w:p>
    <w:p w14:paraId="13ABB5E5" w14:textId="40BD01BB" w:rsidR="00F87B34" w:rsidRPr="00252092" w:rsidRDefault="00F87B34" w:rsidP="00F87B34">
      <w:pPr>
        <w:pStyle w:val="Style1"/>
        <w:widowControl/>
        <w:tabs>
          <w:tab w:val="left" w:pos="360"/>
        </w:tabs>
        <w:spacing w:before="29"/>
        <w:ind w:left="351" w:hanging="357"/>
        <w:rPr>
          <w:rStyle w:val="FontStyle16"/>
        </w:rPr>
      </w:pPr>
      <w:r w:rsidRPr="00252092">
        <w:rPr>
          <w:rStyle w:val="FontStyle16"/>
        </w:rPr>
        <w:tab/>
        <w:t>- właściwy dla niego jest Urząd Skarbowy ………………………………….;</w:t>
      </w:r>
    </w:p>
    <w:p w14:paraId="3D6DC43E" w14:textId="2DF840D3" w:rsidR="00F87B34" w:rsidRPr="00252092" w:rsidRDefault="00F87B34" w:rsidP="00F87B34">
      <w:pPr>
        <w:pStyle w:val="Style1"/>
        <w:widowControl/>
        <w:tabs>
          <w:tab w:val="left" w:pos="360"/>
        </w:tabs>
        <w:spacing w:before="29"/>
        <w:ind w:left="351" w:hanging="357"/>
        <w:rPr>
          <w:rStyle w:val="FontStyle16"/>
        </w:rPr>
      </w:pPr>
      <w:r w:rsidRPr="00252092">
        <w:rPr>
          <w:rStyle w:val="FontStyle16"/>
        </w:rPr>
        <w:lastRenderedPageBreak/>
        <w:tab/>
        <w:t>b) 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370E6540" w14:textId="27DB999F" w:rsidR="00F87B34" w:rsidRPr="00252092" w:rsidRDefault="00F87B34" w:rsidP="00F87B34">
      <w:pPr>
        <w:pStyle w:val="Style1"/>
        <w:widowControl/>
        <w:tabs>
          <w:tab w:val="left" w:pos="360"/>
        </w:tabs>
        <w:spacing w:before="29"/>
        <w:ind w:left="351" w:hanging="357"/>
        <w:rPr>
          <w:rStyle w:val="FontStyle16"/>
        </w:rPr>
      </w:pPr>
      <w:r w:rsidRPr="00252092">
        <w:rPr>
          <w:rStyle w:val="FontStyle16"/>
        </w:rPr>
        <w:tab/>
        <w:t>c) 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w:t>
      </w:r>
    </w:p>
    <w:p w14:paraId="3D6E4530" w14:textId="77777777" w:rsidR="001313B5" w:rsidRPr="00252092" w:rsidRDefault="001313B5" w:rsidP="001F66A8">
      <w:pPr>
        <w:pStyle w:val="Style1"/>
        <w:widowControl/>
        <w:numPr>
          <w:ilvl w:val="0"/>
          <w:numId w:val="17"/>
        </w:numPr>
        <w:tabs>
          <w:tab w:val="left" w:pos="360"/>
        </w:tabs>
        <w:spacing w:before="5" w:line="360" w:lineRule="exact"/>
        <w:ind w:firstLine="0"/>
        <w:jc w:val="left"/>
        <w:rPr>
          <w:rStyle w:val="FontStyle16"/>
        </w:rPr>
      </w:pPr>
      <w:r w:rsidRPr="00252092">
        <w:rPr>
          <w:rStyle w:val="FontStyle16"/>
        </w:rPr>
        <w:t>Zamawiający upoważnia Wykonawcę do wystawienia faktury VAT bez jego podpisu.</w:t>
      </w:r>
    </w:p>
    <w:p w14:paraId="4A611396" w14:textId="7E28B6BD" w:rsidR="001313B5" w:rsidRPr="00252092" w:rsidRDefault="001313B5" w:rsidP="001F66A8">
      <w:pPr>
        <w:pStyle w:val="Style1"/>
        <w:widowControl/>
        <w:numPr>
          <w:ilvl w:val="0"/>
          <w:numId w:val="17"/>
        </w:numPr>
        <w:tabs>
          <w:tab w:val="left" w:pos="360"/>
        </w:tabs>
        <w:spacing w:line="360" w:lineRule="exact"/>
        <w:ind w:right="5" w:firstLine="0"/>
        <w:rPr>
          <w:rStyle w:val="FontStyle16"/>
        </w:rPr>
      </w:pPr>
      <w:r w:rsidRPr="00252092">
        <w:rPr>
          <w:rStyle w:val="FontStyle16"/>
        </w:rPr>
        <w:t>Wykonawca oświadcza, że jest</w:t>
      </w:r>
      <w:r w:rsidR="007457D5" w:rsidRPr="00252092">
        <w:rPr>
          <w:rStyle w:val="FontStyle16"/>
        </w:rPr>
        <w:t>/ nie jest</w:t>
      </w:r>
      <w:r w:rsidR="007457D5" w:rsidRPr="00252092">
        <w:rPr>
          <w:rStyle w:val="Odwoanieprzypisudolnego"/>
          <w:color w:val="000000"/>
          <w:sz w:val="20"/>
          <w:szCs w:val="20"/>
        </w:rPr>
        <w:footnoteReference w:id="1"/>
      </w:r>
      <w:r w:rsidRPr="00252092">
        <w:rPr>
          <w:rStyle w:val="FontStyle16"/>
        </w:rPr>
        <w:t xml:space="preserve"> podatnikiem VAT czynnym i posiada numer identyfikacyjny</w:t>
      </w:r>
      <w:r w:rsidR="002972FB" w:rsidRPr="00252092">
        <w:rPr>
          <w:rStyle w:val="FontStyle16"/>
        </w:rPr>
        <w:t xml:space="preserve"> NIP ………………..</w:t>
      </w:r>
    </w:p>
    <w:p w14:paraId="09393078" w14:textId="77777777" w:rsidR="001313B5" w:rsidRPr="000541AB" w:rsidRDefault="001313B5">
      <w:pPr>
        <w:widowControl/>
        <w:rPr>
          <w:sz w:val="20"/>
          <w:szCs w:val="20"/>
        </w:rPr>
      </w:pPr>
    </w:p>
    <w:p w14:paraId="7205304D" w14:textId="7B178D55" w:rsidR="001313B5" w:rsidRPr="0048011C" w:rsidRDefault="001313B5" w:rsidP="00F87B34">
      <w:pPr>
        <w:pStyle w:val="Style1"/>
        <w:widowControl/>
        <w:numPr>
          <w:ilvl w:val="0"/>
          <w:numId w:val="18"/>
        </w:numPr>
        <w:tabs>
          <w:tab w:val="left" w:pos="422"/>
        </w:tabs>
        <w:spacing w:before="29"/>
        <w:ind w:left="357" w:hanging="357"/>
        <w:rPr>
          <w:rStyle w:val="FontStyle16"/>
        </w:rPr>
      </w:pPr>
      <w:r w:rsidRPr="00252092">
        <w:rPr>
          <w:rStyle w:val="FontStyle16"/>
        </w:rPr>
        <w:t>Zamawiający oświadcza, że jest podatnikiem VAT czynnym oraz jest uprawniony do otrzymania faktury VAT i posiada numer identyfikacyjny NIP 209-00-01-440.</w:t>
      </w:r>
    </w:p>
    <w:p w14:paraId="4C1AE977" w14:textId="77777777" w:rsidR="001313B5" w:rsidRPr="0048011C" w:rsidRDefault="001313B5" w:rsidP="001F66A8">
      <w:pPr>
        <w:pStyle w:val="Style1"/>
        <w:widowControl/>
        <w:numPr>
          <w:ilvl w:val="0"/>
          <w:numId w:val="18"/>
        </w:numPr>
        <w:tabs>
          <w:tab w:val="left" w:pos="422"/>
        </w:tabs>
        <w:spacing w:before="125"/>
        <w:ind w:left="422" w:right="10" w:hanging="422"/>
        <w:rPr>
          <w:rStyle w:val="FontStyle16"/>
        </w:rPr>
      </w:pPr>
      <w:r w:rsidRPr="0048011C">
        <w:rPr>
          <w:rStyle w:val="FontStyle16"/>
        </w:rPr>
        <w:t>Faktura VAT będzie doręczona na następujący adres: Miasto Poznań, Zarząd Transportu Miejskiego w Poznaniu, ul. Matejki 59, 60-770 Poznań.</w:t>
      </w:r>
    </w:p>
    <w:p w14:paraId="3F7B5EDC" w14:textId="77777777" w:rsidR="001313B5" w:rsidRPr="0048011C" w:rsidRDefault="001313B5" w:rsidP="001F66A8">
      <w:pPr>
        <w:pStyle w:val="Style1"/>
        <w:widowControl/>
        <w:numPr>
          <w:ilvl w:val="0"/>
          <w:numId w:val="18"/>
        </w:numPr>
        <w:tabs>
          <w:tab w:val="left" w:pos="422"/>
        </w:tabs>
        <w:spacing w:before="130" w:line="240" w:lineRule="auto"/>
        <w:jc w:val="left"/>
        <w:rPr>
          <w:rStyle w:val="FontStyle16"/>
        </w:rPr>
      </w:pPr>
      <w:r w:rsidRPr="0048011C">
        <w:rPr>
          <w:rStyle w:val="FontStyle16"/>
        </w:rPr>
        <w:t>Strony postanawiają, że rozliczenie między nimi prowadzone będzie w walucie polskiej.</w:t>
      </w:r>
    </w:p>
    <w:p w14:paraId="7AF2F596" w14:textId="77777777" w:rsidR="001313B5" w:rsidRPr="00AE108D" w:rsidRDefault="001313B5" w:rsidP="001F66A8">
      <w:pPr>
        <w:pStyle w:val="Style1"/>
        <w:widowControl/>
        <w:numPr>
          <w:ilvl w:val="0"/>
          <w:numId w:val="18"/>
        </w:numPr>
        <w:tabs>
          <w:tab w:val="left" w:pos="422"/>
        </w:tabs>
        <w:spacing w:before="120"/>
        <w:ind w:left="422" w:hanging="422"/>
        <w:rPr>
          <w:rStyle w:val="FontStyle16"/>
        </w:rPr>
      </w:pPr>
      <w:r w:rsidRPr="00AE108D">
        <w:rPr>
          <w:rStyle w:val="FontStyle16"/>
        </w:rPr>
        <w:t xml:space="preserve">W ramach wynagrodzenia, o którym mowa w </w:t>
      </w:r>
      <w:r w:rsidR="00004322" w:rsidRPr="00AE108D">
        <w:rPr>
          <w:rStyle w:val="FontStyle16"/>
        </w:rPr>
        <w:t>ust. 1</w:t>
      </w:r>
      <w:r w:rsidRPr="00AE108D">
        <w:rPr>
          <w:rStyle w:val="FontStyle16"/>
        </w:rPr>
        <w:t>, Wykonawca zobowiązany jest do pokrycia wszelkich kosztów kompleksowego wykonania przedmiotu umowy. Cena musi obejmować wszelkie koszty i opłaty związane z realizacją umowy, w szczególności: cła i podatki, koszty transportu, składowania i ubezpieczenia, dokumentację niezbędną do użytkowania przedmiotu umowy, wykonanie projektów graficznych Kart, majątkowe prawa autorskie i pozostałe usługi związane z dostawą przedmiotu zamówienia.</w:t>
      </w:r>
    </w:p>
    <w:p w14:paraId="55C46943" w14:textId="77777777" w:rsidR="001313B5" w:rsidRPr="00AE108D" w:rsidRDefault="001313B5">
      <w:pPr>
        <w:pStyle w:val="Style9"/>
        <w:widowControl/>
        <w:spacing w:before="158"/>
        <w:ind w:right="5"/>
        <w:rPr>
          <w:rStyle w:val="FontStyle15"/>
        </w:rPr>
      </w:pPr>
      <w:r w:rsidRPr="00AE108D">
        <w:rPr>
          <w:rStyle w:val="FontStyle15"/>
        </w:rPr>
        <w:t>§ 9</w:t>
      </w:r>
    </w:p>
    <w:p w14:paraId="6B070D39" w14:textId="77777777" w:rsidR="001313B5" w:rsidRPr="00AE108D" w:rsidRDefault="001313B5">
      <w:pPr>
        <w:pStyle w:val="Style9"/>
        <w:widowControl/>
        <w:spacing w:before="106"/>
        <w:rPr>
          <w:rStyle w:val="FontStyle15"/>
        </w:rPr>
      </w:pPr>
      <w:r w:rsidRPr="00AE108D">
        <w:rPr>
          <w:rStyle w:val="FontStyle15"/>
        </w:rPr>
        <w:t>PRZEDSTAWICIELE STRON</w:t>
      </w:r>
    </w:p>
    <w:p w14:paraId="08933467" w14:textId="060C027D" w:rsidR="001313B5" w:rsidRPr="00252092" w:rsidRDefault="001313B5">
      <w:pPr>
        <w:pStyle w:val="Style8"/>
        <w:widowControl/>
        <w:spacing w:before="130" w:line="240" w:lineRule="auto"/>
        <w:rPr>
          <w:rStyle w:val="FontStyle16"/>
        </w:rPr>
      </w:pPr>
      <w:r w:rsidRPr="00AE108D">
        <w:rPr>
          <w:rStyle w:val="FontStyle16"/>
        </w:rPr>
        <w:t xml:space="preserve">1.   </w:t>
      </w:r>
      <w:r w:rsidR="00C27566" w:rsidRPr="00AE108D">
        <w:rPr>
          <w:rStyle w:val="FontStyle16"/>
        </w:rPr>
        <w:t>Do koo</w:t>
      </w:r>
      <w:r w:rsidR="00EE173D" w:rsidRPr="00AE108D">
        <w:rPr>
          <w:rStyle w:val="FontStyle16"/>
        </w:rPr>
        <w:t xml:space="preserve">rdynowania, realizacji </w:t>
      </w:r>
      <w:r w:rsidR="00C27566" w:rsidRPr="00252092">
        <w:rPr>
          <w:rStyle w:val="FontStyle16"/>
        </w:rPr>
        <w:t xml:space="preserve">przedmiotu </w:t>
      </w:r>
      <w:r w:rsidR="00EE173D" w:rsidRPr="00252092">
        <w:rPr>
          <w:rStyle w:val="FontStyle16"/>
        </w:rPr>
        <w:t>Umowy</w:t>
      </w:r>
      <w:r w:rsidR="001615B9" w:rsidRPr="00252092">
        <w:rPr>
          <w:rStyle w:val="FontStyle16"/>
        </w:rPr>
        <w:t xml:space="preserve">, </w:t>
      </w:r>
      <w:r w:rsidRPr="00252092">
        <w:rPr>
          <w:rStyle w:val="FontStyle16"/>
        </w:rPr>
        <w:t>Wykonawca wyznacza następujące osoby:</w:t>
      </w:r>
    </w:p>
    <w:p w14:paraId="577F4472" w14:textId="77777777" w:rsidR="001313B5" w:rsidRPr="00252092" w:rsidRDefault="001313B5">
      <w:pPr>
        <w:pStyle w:val="Style2"/>
        <w:widowControl/>
        <w:tabs>
          <w:tab w:val="left" w:leader="dot" w:pos="3811"/>
          <w:tab w:val="left" w:pos="3950"/>
          <w:tab w:val="left" w:leader="dot" w:pos="5798"/>
          <w:tab w:val="left" w:leader="dot" w:pos="9139"/>
        </w:tabs>
        <w:spacing w:line="360" w:lineRule="exact"/>
        <w:ind w:left="720"/>
        <w:jc w:val="left"/>
        <w:rPr>
          <w:rStyle w:val="FontStyle16"/>
          <w:lang w:val="en-GB"/>
        </w:rPr>
      </w:pPr>
      <w:r w:rsidRPr="00252092">
        <w:rPr>
          <w:rStyle w:val="FontStyle16"/>
          <w:lang w:val="en-GB"/>
        </w:rPr>
        <w:t>a</w:t>
      </w:r>
      <w:r w:rsidRPr="00252092">
        <w:rPr>
          <w:rStyle w:val="FontStyle16"/>
          <w:lang w:val="en-GB"/>
        </w:rPr>
        <w:tab/>
      </w:r>
      <w:r w:rsidRPr="00252092">
        <w:rPr>
          <w:rStyle w:val="FontStyle16"/>
          <w:lang w:val="en-GB"/>
        </w:rPr>
        <w:tab/>
        <w:t>Tel</w:t>
      </w:r>
      <w:r w:rsidRPr="00252092">
        <w:rPr>
          <w:rStyle w:val="FontStyle16"/>
          <w:lang w:val="en-GB"/>
        </w:rPr>
        <w:tab/>
        <w:t>e-mail</w:t>
      </w:r>
      <w:r w:rsidRPr="00252092">
        <w:rPr>
          <w:rStyle w:val="FontStyle16"/>
          <w:lang w:val="en-GB"/>
        </w:rPr>
        <w:tab/>
      </w:r>
    </w:p>
    <w:p w14:paraId="4871BD2E" w14:textId="77777777" w:rsidR="001313B5" w:rsidRPr="00252092" w:rsidRDefault="001313B5">
      <w:pPr>
        <w:pStyle w:val="Style2"/>
        <w:widowControl/>
        <w:tabs>
          <w:tab w:val="left" w:leader="dot" w:pos="3797"/>
          <w:tab w:val="left" w:pos="3931"/>
          <w:tab w:val="left" w:leader="dot" w:pos="5779"/>
          <w:tab w:val="left" w:leader="dot" w:pos="9144"/>
        </w:tabs>
        <w:spacing w:line="360" w:lineRule="exact"/>
        <w:ind w:left="720"/>
        <w:jc w:val="left"/>
        <w:rPr>
          <w:rStyle w:val="FontStyle16"/>
          <w:lang w:val="en-GB"/>
        </w:rPr>
      </w:pPr>
      <w:r w:rsidRPr="00252092">
        <w:rPr>
          <w:rStyle w:val="FontStyle16"/>
          <w:lang w:val="en-GB"/>
        </w:rPr>
        <w:t>b</w:t>
      </w:r>
      <w:r w:rsidRPr="00252092">
        <w:rPr>
          <w:rStyle w:val="FontStyle16"/>
          <w:lang w:val="en-GB"/>
        </w:rPr>
        <w:tab/>
      </w:r>
      <w:r w:rsidRPr="00252092">
        <w:rPr>
          <w:rStyle w:val="FontStyle16"/>
          <w:lang w:val="en-GB"/>
        </w:rPr>
        <w:tab/>
        <w:t>Tel</w:t>
      </w:r>
      <w:r w:rsidRPr="00252092">
        <w:rPr>
          <w:rStyle w:val="FontStyle16"/>
          <w:lang w:val="en-GB"/>
        </w:rPr>
        <w:tab/>
        <w:t>e-mail</w:t>
      </w:r>
      <w:r w:rsidRPr="00252092">
        <w:rPr>
          <w:rStyle w:val="FontStyle16"/>
          <w:lang w:val="en-GB"/>
        </w:rPr>
        <w:tab/>
      </w:r>
    </w:p>
    <w:p w14:paraId="4E73598A" w14:textId="77777777" w:rsidR="001313B5" w:rsidRPr="00252092" w:rsidRDefault="001313B5">
      <w:pPr>
        <w:pStyle w:val="Style2"/>
        <w:widowControl/>
        <w:tabs>
          <w:tab w:val="left" w:leader="dot" w:pos="3797"/>
          <w:tab w:val="left" w:pos="3931"/>
          <w:tab w:val="left" w:leader="dot" w:pos="5842"/>
          <w:tab w:val="left" w:leader="dot" w:pos="9182"/>
        </w:tabs>
        <w:spacing w:before="5" w:line="360" w:lineRule="exact"/>
        <w:ind w:left="720"/>
        <w:jc w:val="left"/>
        <w:rPr>
          <w:rStyle w:val="FontStyle16"/>
        </w:rPr>
      </w:pPr>
      <w:r w:rsidRPr="00252092">
        <w:rPr>
          <w:rStyle w:val="FontStyle16"/>
        </w:rPr>
        <w:t>c</w:t>
      </w:r>
      <w:r w:rsidRPr="00252092">
        <w:rPr>
          <w:rStyle w:val="FontStyle16"/>
        </w:rPr>
        <w:tab/>
      </w:r>
      <w:r w:rsidRPr="00252092">
        <w:rPr>
          <w:rStyle w:val="FontStyle16"/>
        </w:rPr>
        <w:tab/>
        <w:t>Tel</w:t>
      </w:r>
      <w:r w:rsidRPr="00252092">
        <w:rPr>
          <w:rStyle w:val="FontStyle16"/>
        </w:rPr>
        <w:tab/>
        <w:t>e-mail</w:t>
      </w:r>
      <w:r w:rsidRPr="00252092">
        <w:rPr>
          <w:rStyle w:val="FontStyle16"/>
        </w:rPr>
        <w:tab/>
      </w:r>
    </w:p>
    <w:p w14:paraId="3A3ED614" w14:textId="31D58948" w:rsidR="001313B5" w:rsidRPr="00252092" w:rsidRDefault="00C27566" w:rsidP="001F66A8">
      <w:pPr>
        <w:pStyle w:val="Style1"/>
        <w:widowControl/>
        <w:numPr>
          <w:ilvl w:val="0"/>
          <w:numId w:val="19"/>
        </w:numPr>
        <w:tabs>
          <w:tab w:val="left" w:pos="360"/>
        </w:tabs>
        <w:spacing w:line="360" w:lineRule="exact"/>
        <w:ind w:firstLine="0"/>
        <w:jc w:val="left"/>
        <w:rPr>
          <w:rStyle w:val="FontStyle16"/>
        </w:rPr>
      </w:pPr>
      <w:r w:rsidRPr="00252092">
        <w:rPr>
          <w:rStyle w:val="FontStyle16"/>
        </w:rPr>
        <w:t xml:space="preserve">Do koordynowania, realizacji i odbioru przedmiotu Umowy </w:t>
      </w:r>
      <w:r w:rsidR="001313B5" w:rsidRPr="00252092">
        <w:rPr>
          <w:rStyle w:val="FontStyle16"/>
        </w:rPr>
        <w:t>Zamawiający wyznacza następujące osoby:</w:t>
      </w:r>
    </w:p>
    <w:p w14:paraId="17A79A08" w14:textId="77777777" w:rsidR="001313B5" w:rsidRPr="00252092" w:rsidRDefault="001313B5">
      <w:pPr>
        <w:pStyle w:val="Style2"/>
        <w:widowControl/>
        <w:tabs>
          <w:tab w:val="left" w:leader="dot" w:pos="3845"/>
          <w:tab w:val="left" w:pos="3984"/>
          <w:tab w:val="left" w:leader="dot" w:pos="5894"/>
          <w:tab w:val="left" w:leader="dot" w:pos="9178"/>
        </w:tabs>
        <w:spacing w:before="5" w:line="360" w:lineRule="exact"/>
        <w:ind w:left="706"/>
        <w:jc w:val="left"/>
        <w:rPr>
          <w:rStyle w:val="FontStyle16"/>
          <w:lang w:val="en-GB"/>
        </w:rPr>
      </w:pPr>
      <w:r w:rsidRPr="00252092">
        <w:rPr>
          <w:rStyle w:val="FontStyle16"/>
          <w:lang w:val="en-GB"/>
        </w:rPr>
        <w:t>a</w:t>
      </w:r>
      <w:r w:rsidRPr="00252092">
        <w:rPr>
          <w:rStyle w:val="FontStyle16"/>
          <w:lang w:val="en-GB"/>
        </w:rPr>
        <w:tab/>
      </w:r>
      <w:r w:rsidRPr="00252092">
        <w:rPr>
          <w:rStyle w:val="FontStyle16"/>
          <w:lang w:val="en-GB"/>
        </w:rPr>
        <w:tab/>
        <w:t>Tel</w:t>
      </w:r>
      <w:r w:rsidRPr="00252092">
        <w:rPr>
          <w:rStyle w:val="FontStyle16"/>
          <w:lang w:val="en-GB"/>
        </w:rPr>
        <w:tab/>
        <w:t>e-mail</w:t>
      </w:r>
      <w:r w:rsidRPr="00252092">
        <w:rPr>
          <w:rStyle w:val="FontStyle16"/>
          <w:lang w:val="en-GB"/>
        </w:rPr>
        <w:tab/>
      </w:r>
    </w:p>
    <w:p w14:paraId="13CCD371" w14:textId="77777777" w:rsidR="001313B5" w:rsidRPr="00252092" w:rsidRDefault="001313B5">
      <w:pPr>
        <w:pStyle w:val="Style2"/>
        <w:widowControl/>
        <w:tabs>
          <w:tab w:val="left" w:leader="dot" w:pos="3845"/>
          <w:tab w:val="left" w:pos="3984"/>
          <w:tab w:val="left" w:leader="dot" w:pos="5894"/>
          <w:tab w:val="left" w:leader="dot" w:pos="9197"/>
        </w:tabs>
        <w:spacing w:before="5" w:line="360" w:lineRule="exact"/>
        <w:ind w:left="706"/>
        <w:jc w:val="left"/>
        <w:rPr>
          <w:rStyle w:val="FontStyle16"/>
          <w:lang w:val="en-GB"/>
        </w:rPr>
      </w:pPr>
      <w:r w:rsidRPr="00252092">
        <w:rPr>
          <w:rStyle w:val="FontStyle16"/>
          <w:lang w:val="en-GB"/>
        </w:rPr>
        <w:t>b</w:t>
      </w:r>
      <w:r w:rsidRPr="00252092">
        <w:rPr>
          <w:rStyle w:val="FontStyle16"/>
          <w:lang w:val="en-GB"/>
        </w:rPr>
        <w:tab/>
      </w:r>
      <w:r w:rsidRPr="00252092">
        <w:rPr>
          <w:rStyle w:val="FontStyle16"/>
          <w:lang w:val="en-GB"/>
        </w:rPr>
        <w:tab/>
        <w:t>Tel</w:t>
      </w:r>
      <w:r w:rsidRPr="00252092">
        <w:rPr>
          <w:rStyle w:val="FontStyle16"/>
          <w:lang w:val="en-GB"/>
        </w:rPr>
        <w:tab/>
        <w:t>e-mail</w:t>
      </w:r>
      <w:r w:rsidRPr="00252092">
        <w:rPr>
          <w:rStyle w:val="FontStyle16"/>
          <w:lang w:val="en-GB"/>
        </w:rPr>
        <w:tab/>
      </w:r>
    </w:p>
    <w:p w14:paraId="33D841CF" w14:textId="77777777" w:rsidR="001313B5" w:rsidRPr="00252092" w:rsidRDefault="001313B5" w:rsidP="001F66A8">
      <w:pPr>
        <w:pStyle w:val="Style1"/>
        <w:widowControl/>
        <w:numPr>
          <w:ilvl w:val="0"/>
          <w:numId w:val="20"/>
        </w:numPr>
        <w:tabs>
          <w:tab w:val="left" w:pos="360"/>
        </w:tabs>
        <w:spacing w:before="86" w:line="245" w:lineRule="exact"/>
        <w:ind w:left="360" w:right="82" w:hanging="360"/>
        <w:rPr>
          <w:rStyle w:val="FontStyle16"/>
        </w:rPr>
      </w:pPr>
      <w:r w:rsidRPr="00252092">
        <w:rPr>
          <w:rStyle w:val="FontStyle16"/>
        </w:rPr>
        <w:t>Zmiana osób wyznaczonych przez strony do kontaktów nie stanowi zmiany Umowy wymagającej sporządzenia aneksu i staje się skuteczna z chwilą pisemnego powiadomienia o tym drugiej Strony.</w:t>
      </w:r>
    </w:p>
    <w:p w14:paraId="0A617F0A" w14:textId="77777777" w:rsidR="001313B5" w:rsidRPr="00252092" w:rsidRDefault="001313B5" w:rsidP="001F66A8">
      <w:pPr>
        <w:pStyle w:val="Style1"/>
        <w:widowControl/>
        <w:numPr>
          <w:ilvl w:val="0"/>
          <w:numId w:val="20"/>
        </w:numPr>
        <w:tabs>
          <w:tab w:val="left" w:pos="360"/>
        </w:tabs>
        <w:spacing w:before="19" w:line="360" w:lineRule="exact"/>
        <w:ind w:firstLine="0"/>
        <w:jc w:val="left"/>
        <w:rPr>
          <w:rStyle w:val="FontStyle16"/>
        </w:rPr>
      </w:pPr>
      <w:r w:rsidRPr="00252092">
        <w:rPr>
          <w:rStyle w:val="FontStyle16"/>
        </w:rPr>
        <w:t>Oficjalne pisma i listy dostarczane będą na poniższe adresy do korespondencji Stron:</w:t>
      </w:r>
    </w:p>
    <w:p w14:paraId="59535821" w14:textId="77777777" w:rsidR="001313B5" w:rsidRPr="000541AB" w:rsidRDefault="001313B5">
      <w:pPr>
        <w:widowControl/>
        <w:rPr>
          <w:sz w:val="20"/>
          <w:szCs w:val="20"/>
        </w:rPr>
      </w:pPr>
    </w:p>
    <w:p w14:paraId="6D68DE59" w14:textId="77777777" w:rsidR="001313B5" w:rsidRPr="00252092" w:rsidRDefault="001313B5" w:rsidP="001F66A8">
      <w:pPr>
        <w:pStyle w:val="Style2"/>
        <w:widowControl/>
        <w:numPr>
          <w:ilvl w:val="0"/>
          <w:numId w:val="21"/>
        </w:numPr>
        <w:tabs>
          <w:tab w:val="left" w:pos="1133"/>
        </w:tabs>
        <w:spacing w:line="360" w:lineRule="exact"/>
        <w:ind w:left="706"/>
        <w:jc w:val="left"/>
        <w:rPr>
          <w:rStyle w:val="FontStyle16"/>
        </w:rPr>
      </w:pPr>
      <w:r w:rsidRPr="00252092">
        <w:rPr>
          <w:rStyle w:val="FontStyle16"/>
        </w:rPr>
        <w:t>Zamawiający:</w:t>
      </w:r>
    </w:p>
    <w:p w14:paraId="6B26FFE7" w14:textId="77777777" w:rsidR="001313B5" w:rsidRPr="0048011C" w:rsidRDefault="001313B5">
      <w:pPr>
        <w:pStyle w:val="Style9"/>
        <w:widowControl/>
        <w:spacing w:before="5" w:line="360" w:lineRule="exact"/>
        <w:ind w:right="14"/>
        <w:rPr>
          <w:rStyle w:val="FontStyle15"/>
        </w:rPr>
      </w:pPr>
      <w:r w:rsidRPr="0048011C">
        <w:rPr>
          <w:rStyle w:val="FontStyle15"/>
        </w:rPr>
        <w:t>Zarząd Transportu Miejskiego w Poznaniu, ul. Matejki 59, 60-770 Poznań.</w:t>
      </w:r>
    </w:p>
    <w:p w14:paraId="52343F9F" w14:textId="77777777" w:rsidR="001313B5" w:rsidRDefault="001313B5" w:rsidP="001F66A8">
      <w:pPr>
        <w:pStyle w:val="Style2"/>
        <w:widowControl/>
        <w:numPr>
          <w:ilvl w:val="0"/>
          <w:numId w:val="22"/>
        </w:numPr>
        <w:tabs>
          <w:tab w:val="left" w:pos="1133"/>
        </w:tabs>
        <w:spacing w:line="360" w:lineRule="exact"/>
        <w:ind w:left="706"/>
        <w:jc w:val="left"/>
        <w:rPr>
          <w:rStyle w:val="FontStyle16"/>
        </w:rPr>
      </w:pPr>
      <w:r w:rsidRPr="0048011C">
        <w:rPr>
          <w:rStyle w:val="FontStyle16"/>
        </w:rPr>
        <w:t>Wykonawca:</w:t>
      </w:r>
    </w:p>
    <w:p w14:paraId="27CA7430" w14:textId="355AC972" w:rsidR="0048011C" w:rsidRPr="0048011C" w:rsidRDefault="0048011C" w:rsidP="000541AB">
      <w:pPr>
        <w:pStyle w:val="Style2"/>
        <w:widowControl/>
        <w:tabs>
          <w:tab w:val="left" w:pos="1133"/>
        </w:tabs>
        <w:spacing w:line="360" w:lineRule="exact"/>
        <w:ind w:left="706"/>
        <w:jc w:val="left"/>
        <w:rPr>
          <w:rStyle w:val="FontStyle16"/>
        </w:rPr>
      </w:pPr>
      <w:r>
        <w:rPr>
          <w:rStyle w:val="FontStyle16"/>
        </w:rPr>
        <w:tab/>
        <w:t>…………………………………………………………………………………………………………………………</w:t>
      </w:r>
    </w:p>
    <w:p w14:paraId="39799699" w14:textId="77777777" w:rsidR="001313B5" w:rsidRPr="0048011C" w:rsidRDefault="001313B5" w:rsidP="001F66A8">
      <w:pPr>
        <w:pStyle w:val="Style1"/>
        <w:widowControl/>
        <w:numPr>
          <w:ilvl w:val="0"/>
          <w:numId w:val="23"/>
        </w:numPr>
        <w:tabs>
          <w:tab w:val="left" w:pos="360"/>
        </w:tabs>
        <w:spacing w:before="475" w:line="240" w:lineRule="auto"/>
        <w:ind w:firstLine="0"/>
        <w:jc w:val="left"/>
        <w:rPr>
          <w:rStyle w:val="FontStyle16"/>
        </w:rPr>
      </w:pPr>
      <w:r w:rsidRPr="0048011C">
        <w:rPr>
          <w:rStyle w:val="FontStyle16"/>
        </w:rPr>
        <w:t>Strony uznają, że korespondencja przesłana na podany adres jest doręczona:</w:t>
      </w:r>
    </w:p>
    <w:p w14:paraId="08932B46" w14:textId="77777777" w:rsidR="001313B5" w:rsidRPr="000541AB" w:rsidRDefault="001313B5">
      <w:pPr>
        <w:widowControl/>
        <w:rPr>
          <w:sz w:val="20"/>
          <w:szCs w:val="20"/>
        </w:rPr>
      </w:pPr>
    </w:p>
    <w:p w14:paraId="10EFDF0B" w14:textId="77777777" w:rsidR="001313B5" w:rsidRPr="0048011C" w:rsidRDefault="001313B5" w:rsidP="001F66A8">
      <w:pPr>
        <w:pStyle w:val="Style1"/>
        <w:widowControl/>
        <w:numPr>
          <w:ilvl w:val="0"/>
          <w:numId w:val="24"/>
        </w:numPr>
        <w:tabs>
          <w:tab w:val="left" w:pos="1416"/>
        </w:tabs>
        <w:spacing w:before="110" w:line="245" w:lineRule="exact"/>
        <w:ind w:left="1416" w:hanging="350"/>
        <w:jc w:val="left"/>
        <w:rPr>
          <w:rStyle w:val="FontStyle16"/>
        </w:rPr>
      </w:pPr>
      <w:r w:rsidRPr="00252092">
        <w:rPr>
          <w:rStyle w:val="FontStyle16"/>
        </w:rPr>
        <w:t>w przypadku przesyłania korespondencji drogą pisemną - z dniem pierwszego awizowania przesyłki,</w:t>
      </w:r>
    </w:p>
    <w:p w14:paraId="5D4C6ED4" w14:textId="77777777" w:rsidR="001313B5" w:rsidRPr="0048011C" w:rsidRDefault="001313B5" w:rsidP="001F66A8">
      <w:pPr>
        <w:pStyle w:val="Style1"/>
        <w:widowControl/>
        <w:numPr>
          <w:ilvl w:val="0"/>
          <w:numId w:val="24"/>
        </w:numPr>
        <w:tabs>
          <w:tab w:val="left" w:pos="1416"/>
        </w:tabs>
        <w:spacing w:before="115"/>
        <w:ind w:left="1416" w:hanging="350"/>
        <w:jc w:val="left"/>
        <w:rPr>
          <w:rStyle w:val="FontStyle16"/>
        </w:rPr>
      </w:pPr>
      <w:r w:rsidRPr="0048011C">
        <w:rPr>
          <w:rStyle w:val="FontStyle16"/>
        </w:rPr>
        <w:t>w przypadku korespondencji przesyłanej drogą faksową lub elektroniczną - z chwilą potwierdzenia przejścia faksu lub e-maila po stronie nadawcy.</w:t>
      </w:r>
    </w:p>
    <w:p w14:paraId="58449FF1" w14:textId="587CE539" w:rsidR="001313B5" w:rsidRPr="00AE108D" w:rsidRDefault="001313B5" w:rsidP="001F66A8">
      <w:pPr>
        <w:pStyle w:val="Style1"/>
        <w:widowControl/>
        <w:numPr>
          <w:ilvl w:val="0"/>
          <w:numId w:val="25"/>
        </w:numPr>
        <w:tabs>
          <w:tab w:val="left" w:pos="360"/>
        </w:tabs>
        <w:spacing w:before="120"/>
        <w:ind w:left="360" w:right="5" w:hanging="360"/>
        <w:rPr>
          <w:rStyle w:val="FontStyle16"/>
        </w:rPr>
      </w:pPr>
      <w:r w:rsidRPr="0048011C">
        <w:rPr>
          <w:rStyle w:val="FontStyle16"/>
        </w:rPr>
        <w:t>W przypadku zmiany</w:t>
      </w:r>
      <w:r w:rsidR="00476E9C" w:rsidRPr="0048011C">
        <w:rPr>
          <w:rStyle w:val="FontStyle16"/>
        </w:rPr>
        <w:t xml:space="preserve"> adresu, numerów telefonu,</w:t>
      </w:r>
      <w:r w:rsidRPr="0048011C">
        <w:rPr>
          <w:rStyle w:val="FontStyle16"/>
        </w:rPr>
        <w:t xml:space="preserve"> lub adresów e-mail, Strona jest zobowiązana niezwłocznie zawiadomić drugą Stronę. W przypadku niewypełnienia tego zobowiązania, pisma wysłane na adres wskazany w Umowie uważa się za doręczone skutecznie.</w:t>
      </w:r>
    </w:p>
    <w:p w14:paraId="5BB8D417" w14:textId="77777777" w:rsidR="001313B5" w:rsidRPr="00AE108D" w:rsidRDefault="001313B5">
      <w:pPr>
        <w:pStyle w:val="Style9"/>
        <w:widowControl/>
        <w:spacing w:line="240" w:lineRule="exact"/>
        <w:ind w:right="82"/>
        <w:rPr>
          <w:sz w:val="20"/>
          <w:szCs w:val="20"/>
        </w:rPr>
      </w:pPr>
    </w:p>
    <w:p w14:paraId="006E99E4" w14:textId="77777777" w:rsidR="001313B5" w:rsidRPr="00AE108D" w:rsidRDefault="001313B5">
      <w:pPr>
        <w:pStyle w:val="Style9"/>
        <w:widowControl/>
        <w:spacing w:before="24"/>
        <w:ind w:right="82"/>
        <w:rPr>
          <w:rStyle w:val="FontStyle15"/>
        </w:rPr>
      </w:pPr>
      <w:r w:rsidRPr="00AE108D">
        <w:rPr>
          <w:rStyle w:val="FontStyle15"/>
        </w:rPr>
        <w:t>§ 10</w:t>
      </w:r>
    </w:p>
    <w:p w14:paraId="2E12751B" w14:textId="77777777" w:rsidR="001313B5" w:rsidRPr="00AE108D" w:rsidRDefault="001313B5">
      <w:pPr>
        <w:pStyle w:val="Style9"/>
        <w:widowControl/>
        <w:spacing w:before="110"/>
        <w:ind w:right="82"/>
        <w:rPr>
          <w:rStyle w:val="FontStyle15"/>
        </w:rPr>
      </w:pPr>
      <w:r w:rsidRPr="00AE108D">
        <w:rPr>
          <w:rStyle w:val="FontStyle15"/>
        </w:rPr>
        <w:t>ZABEZPIECZENIE NALEŻYTEGO WYKONANIA UMOWY</w:t>
      </w:r>
    </w:p>
    <w:p w14:paraId="152345E8" w14:textId="6CB03A5A" w:rsidR="001313B5" w:rsidRPr="00252092" w:rsidRDefault="001313B5" w:rsidP="001F66A8">
      <w:pPr>
        <w:pStyle w:val="Style1"/>
        <w:widowControl/>
        <w:numPr>
          <w:ilvl w:val="0"/>
          <w:numId w:val="26"/>
        </w:numPr>
        <w:tabs>
          <w:tab w:val="left" w:pos="461"/>
          <w:tab w:val="left" w:leader="dot" w:pos="4546"/>
          <w:tab w:val="left" w:leader="dot" w:pos="7637"/>
        </w:tabs>
        <w:spacing w:before="110" w:line="250" w:lineRule="exact"/>
        <w:ind w:left="461" w:right="86" w:hanging="461"/>
        <w:rPr>
          <w:rStyle w:val="FontStyle16"/>
        </w:rPr>
      </w:pPr>
      <w:r w:rsidRPr="00AE108D">
        <w:rPr>
          <w:rStyle w:val="FontStyle16"/>
        </w:rPr>
        <w:t xml:space="preserve">Ustala się zabezpieczenie należytego wykonania Umowy w wysokości odpowiadającej 10% </w:t>
      </w:r>
      <w:r w:rsidR="00476E9C" w:rsidRPr="00AE108D">
        <w:rPr>
          <w:rStyle w:val="FontStyle16"/>
        </w:rPr>
        <w:t>łącznej ceny</w:t>
      </w:r>
      <w:r w:rsidR="003D1958" w:rsidRPr="00AE108D">
        <w:rPr>
          <w:rStyle w:val="FontStyle16"/>
        </w:rPr>
        <w:t xml:space="preserve"> brutto </w:t>
      </w:r>
      <w:r w:rsidR="00476E9C" w:rsidRPr="00AE108D">
        <w:rPr>
          <w:rStyle w:val="FontStyle16"/>
        </w:rPr>
        <w:t>określonej w §</w:t>
      </w:r>
      <w:r w:rsidR="003D1958" w:rsidRPr="00AE108D">
        <w:rPr>
          <w:rStyle w:val="FontStyle16"/>
        </w:rPr>
        <w:t>8 ust. 1 Umowy</w:t>
      </w:r>
      <w:r w:rsidRPr="00252092">
        <w:rPr>
          <w:rStyle w:val="FontStyle16"/>
        </w:rPr>
        <w:t>, tj. kwotę</w:t>
      </w:r>
      <w:r w:rsidRPr="00252092">
        <w:rPr>
          <w:rStyle w:val="FontStyle16"/>
        </w:rPr>
        <w:tab/>
        <w:t>(słownie złotych:</w:t>
      </w:r>
      <w:r w:rsidRPr="00252092">
        <w:rPr>
          <w:rStyle w:val="FontStyle16"/>
        </w:rPr>
        <w:tab/>
        <w:t>)</w:t>
      </w:r>
    </w:p>
    <w:p w14:paraId="48D58273" w14:textId="701FEED1" w:rsidR="001313B5" w:rsidRPr="0048011C" w:rsidRDefault="001313B5" w:rsidP="000541AB">
      <w:pPr>
        <w:pStyle w:val="Style1"/>
        <w:widowControl/>
        <w:numPr>
          <w:ilvl w:val="0"/>
          <w:numId w:val="26"/>
        </w:numPr>
        <w:tabs>
          <w:tab w:val="left" w:pos="461"/>
          <w:tab w:val="left" w:leader="dot" w:pos="4546"/>
          <w:tab w:val="left" w:leader="dot" w:pos="7637"/>
        </w:tabs>
        <w:spacing w:before="110" w:line="250" w:lineRule="exact"/>
        <w:ind w:left="461" w:right="86" w:hanging="461"/>
        <w:rPr>
          <w:rStyle w:val="FontStyle16"/>
        </w:rPr>
      </w:pPr>
      <w:r w:rsidRPr="00252092">
        <w:rPr>
          <w:rStyle w:val="FontStyle16"/>
        </w:rPr>
        <w:t>Przed podpisaniem umowy Wykonawca wniósł ustaloną w ust. 1 kwotę zabezpieczenia należytego</w:t>
      </w:r>
      <w:r w:rsidR="0048011C">
        <w:rPr>
          <w:rStyle w:val="FontStyle16"/>
        </w:rPr>
        <w:t xml:space="preserve"> </w:t>
      </w:r>
      <w:r w:rsidRPr="0048011C">
        <w:rPr>
          <w:rStyle w:val="FontStyle16"/>
        </w:rPr>
        <w:t xml:space="preserve">wykonania umowy w formie </w:t>
      </w:r>
      <w:r w:rsidR="0048011C">
        <w:rPr>
          <w:rStyle w:val="FontStyle16"/>
        </w:rPr>
        <w:t>……………………………………. K</w:t>
      </w:r>
      <w:r w:rsidRPr="0048011C">
        <w:rPr>
          <w:rStyle w:val="FontStyle16"/>
        </w:rPr>
        <w:t>opia dowodu wniesienia zabezpieczenia</w:t>
      </w:r>
      <w:r w:rsidR="0048011C">
        <w:rPr>
          <w:rStyle w:val="FontStyle16"/>
        </w:rPr>
        <w:t xml:space="preserve"> </w:t>
      </w:r>
      <w:r w:rsidRPr="0048011C">
        <w:rPr>
          <w:rStyle w:val="FontStyle16"/>
        </w:rPr>
        <w:t>należytego wykonania umowy stanowi Załącznik nr 4 do Umowy.</w:t>
      </w:r>
    </w:p>
    <w:p w14:paraId="41FA5918" w14:textId="240E7F64" w:rsidR="001313B5" w:rsidRPr="0048011C" w:rsidRDefault="001313B5" w:rsidP="000541AB">
      <w:pPr>
        <w:pStyle w:val="Style1"/>
        <w:widowControl/>
        <w:numPr>
          <w:ilvl w:val="0"/>
          <w:numId w:val="26"/>
        </w:numPr>
        <w:tabs>
          <w:tab w:val="left" w:pos="461"/>
          <w:tab w:val="left" w:leader="dot" w:pos="4546"/>
          <w:tab w:val="left" w:leader="dot" w:pos="7637"/>
        </w:tabs>
        <w:spacing w:before="110" w:line="250" w:lineRule="exact"/>
        <w:ind w:left="461" w:right="86" w:hanging="461"/>
        <w:rPr>
          <w:rStyle w:val="FontStyle16"/>
        </w:rPr>
      </w:pPr>
      <w:r w:rsidRPr="0048011C">
        <w:rPr>
          <w:rStyle w:val="FontStyle16"/>
        </w:rPr>
        <w:t xml:space="preserve">Zabezpieczenie należytego wykonania umowy będzie zwrócone Wykonawcy w terminie 30 dni od daty podpisania </w:t>
      </w:r>
      <w:r w:rsidRPr="000541AB">
        <w:rPr>
          <w:rStyle w:val="FontStyle16"/>
        </w:rPr>
        <w:t>Protokołu Odbioru</w:t>
      </w:r>
      <w:r w:rsidR="00307E10" w:rsidRPr="000541AB">
        <w:rPr>
          <w:rStyle w:val="FontStyle16"/>
        </w:rPr>
        <w:t xml:space="preserve"> ostatniej transzy </w:t>
      </w:r>
      <w:r w:rsidR="00307E10" w:rsidRPr="0048011C">
        <w:rPr>
          <w:rStyle w:val="FontStyle16"/>
        </w:rPr>
        <w:t>Kart</w:t>
      </w:r>
      <w:r w:rsidRPr="0048011C">
        <w:rPr>
          <w:rStyle w:val="FontStyle16"/>
        </w:rPr>
        <w:t xml:space="preserve"> i uznania przez Zamawiającego umowy za należycie wykonaną, z zastrzeżeniem, iż Zamawiający pozostawi na zabezpieczenie roszczeń z tytułu rękojmi za wady 30% wysokości zabezpieczenia należytego wykonania umowy. Kwota ta zostanie zwrócona Wykonawcy nie później niż w 15 dniu p</w:t>
      </w:r>
      <w:r w:rsidR="002843D4" w:rsidRPr="0048011C">
        <w:rPr>
          <w:rStyle w:val="FontStyle16"/>
        </w:rPr>
        <w:t>o upływie 24</w:t>
      </w:r>
      <w:r w:rsidRPr="0048011C">
        <w:rPr>
          <w:rStyle w:val="FontStyle16"/>
        </w:rPr>
        <w:t xml:space="preserve"> miesięcznego okresu rękojmi za wady.</w:t>
      </w:r>
    </w:p>
    <w:p w14:paraId="3C38D1AC" w14:textId="026CEF7C" w:rsidR="001313B5" w:rsidRPr="00AE108D" w:rsidRDefault="001313B5" w:rsidP="000541AB">
      <w:pPr>
        <w:pStyle w:val="Style1"/>
        <w:widowControl/>
        <w:numPr>
          <w:ilvl w:val="0"/>
          <w:numId w:val="26"/>
        </w:numPr>
        <w:tabs>
          <w:tab w:val="left" w:pos="461"/>
          <w:tab w:val="left" w:leader="dot" w:pos="4546"/>
          <w:tab w:val="left" w:leader="dot" w:pos="7637"/>
        </w:tabs>
        <w:spacing w:before="110" w:line="250" w:lineRule="exact"/>
        <w:ind w:left="461" w:right="86" w:hanging="461"/>
        <w:rPr>
          <w:rStyle w:val="FontStyle16"/>
        </w:rPr>
      </w:pPr>
      <w:r w:rsidRPr="00AE108D">
        <w:rPr>
          <w:rStyle w:val="FontStyle16"/>
        </w:rPr>
        <w:t xml:space="preserve">W trakcie realizacji umowy Wykonawca, po uprzednim poinformowaniu Zamawiającego, może dokonać zmiany formy zabezpieczenia na jedną lub kilka form, o których mowa w art. 148 ust. </w:t>
      </w:r>
      <w:r w:rsidR="0048011C">
        <w:rPr>
          <w:rStyle w:val="FontStyle16"/>
        </w:rPr>
        <w:br/>
      </w:r>
      <w:r w:rsidRPr="0048011C">
        <w:rPr>
          <w:rStyle w:val="FontStyle16"/>
        </w:rPr>
        <w:t xml:space="preserve">1 Ustawy </w:t>
      </w:r>
      <w:proofErr w:type="spellStart"/>
      <w:r w:rsidRPr="0048011C">
        <w:rPr>
          <w:rStyle w:val="FontStyle16"/>
        </w:rPr>
        <w:t>P</w:t>
      </w:r>
      <w:r w:rsidR="00AE19CC" w:rsidRPr="0048011C">
        <w:rPr>
          <w:rStyle w:val="FontStyle16"/>
        </w:rPr>
        <w:t>zp</w:t>
      </w:r>
      <w:proofErr w:type="spellEnd"/>
      <w:r w:rsidR="00AE19CC" w:rsidRPr="0048011C">
        <w:rPr>
          <w:rStyle w:val="FontStyle16"/>
        </w:rPr>
        <w:t xml:space="preserve">, </w:t>
      </w:r>
      <w:r w:rsidRPr="0048011C">
        <w:rPr>
          <w:rStyle w:val="FontStyle16"/>
        </w:rPr>
        <w:t>przy czym zmiana ta musi być dokonana z zachowaniem ciągłości zabezpieczenia i bez zmniejszenia jego wysokości. Zmiana ta nie wymaga sporządzenia aneksu do Umowy.</w:t>
      </w:r>
    </w:p>
    <w:p w14:paraId="5F90A664" w14:textId="282C0DD0" w:rsidR="00F67B36" w:rsidRPr="00AE108D" w:rsidRDefault="001313B5" w:rsidP="000541AB">
      <w:pPr>
        <w:pStyle w:val="Style1"/>
        <w:widowControl/>
        <w:numPr>
          <w:ilvl w:val="0"/>
          <w:numId w:val="26"/>
        </w:numPr>
        <w:tabs>
          <w:tab w:val="left" w:pos="461"/>
          <w:tab w:val="left" w:leader="dot" w:pos="4546"/>
          <w:tab w:val="left" w:leader="dot" w:pos="7637"/>
        </w:tabs>
        <w:spacing w:before="110" w:line="250" w:lineRule="exact"/>
        <w:ind w:left="461" w:right="86" w:hanging="461"/>
        <w:rPr>
          <w:rStyle w:val="FontStyle16"/>
        </w:rPr>
      </w:pPr>
      <w:r w:rsidRPr="00AE108D">
        <w:rPr>
          <w:rStyle w:val="FontStyle16"/>
        </w:rPr>
        <w:t>Zamawiający będzie upoważniony do zatrzymania części l</w:t>
      </w:r>
      <w:r w:rsidR="006D7284" w:rsidRPr="00AE108D">
        <w:rPr>
          <w:rStyle w:val="FontStyle16"/>
        </w:rPr>
        <w:t>ub całości kwoty zabezpieczenia,</w:t>
      </w:r>
      <w:r w:rsidRPr="00AE108D">
        <w:rPr>
          <w:rStyle w:val="FontStyle16"/>
        </w:rPr>
        <w:t xml:space="preserve"> </w:t>
      </w:r>
      <w:r w:rsidR="0048011C">
        <w:rPr>
          <w:rStyle w:val="FontStyle16"/>
        </w:rPr>
        <w:br/>
      </w:r>
      <w:r w:rsidR="00B67C7F" w:rsidRPr="0048011C">
        <w:rPr>
          <w:rStyle w:val="FontStyle16"/>
        </w:rPr>
        <w:t xml:space="preserve">w </w:t>
      </w:r>
      <w:r w:rsidR="006D7284" w:rsidRPr="0048011C">
        <w:rPr>
          <w:rStyle w:val="FontStyle16"/>
        </w:rPr>
        <w:t>szczególnośc</w:t>
      </w:r>
      <w:r w:rsidR="00B67C7F" w:rsidRPr="0048011C">
        <w:rPr>
          <w:rStyle w:val="FontStyle16"/>
        </w:rPr>
        <w:t>i</w:t>
      </w:r>
      <w:r w:rsidR="006D7284" w:rsidRPr="0048011C">
        <w:rPr>
          <w:rStyle w:val="FontStyle16"/>
        </w:rPr>
        <w:t>,</w:t>
      </w:r>
      <w:r w:rsidR="00B67C7F" w:rsidRPr="0048011C">
        <w:rPr>
          <w:rStyle w:val="FontStyle16"/>
        </w:rPr>
        <w:t xml:space="preserve"> </w:t>
      </w:r>
      <w:r w:rsidRPr="00AE108D">
        <w:rPr>
          <w:rStyle w:val="FontStyle16"/>
        </w:rPr>
        <w:t>gdy:</w:t>
      </w:r>
    </w:p>
    <w:p w14:paraId="4B4C24C4" w14:textId="77777777" w:rsidR="001313B5" w:rsidRPr="00AE108D" w:rsidRDefault="001313B5" w:rsidP="001F66A8">
      <w:pPr>
        <w:pStyle w:val="Style4"/>
        <w:widowControl/>
        <w:numPr>
          <w:ilvl w:val="0"/>
          <w:numId w:val="48"/>
        </w:numPr>
        <w:spacing w:before="120" w:line="240" w:lineRule="exact"/>
        <w:jc w:val="left"/>
        <w:rPr>
          <w:rStyle w:val="FontStyle16"/>
        </w:rPr>
      </w:pPr>
      <w:r w:rsidRPr="00AE108D">
        <w:rPr>
          <w:rStyle w:val="FontStyle16"/>
        </w:rPr>
        <w:t>umowa zostanie rozwiązana z przyczyn obciążających Wykonawcę;</w:t>
      </w:r>
    </w:p>
    <w:p w14:paraId="432B5642" w14:textId="77777777" w:rsidR="001313B5" w:rsidRPr="00AE108D" w:rsidRDefault="001313B5" w:rsidP="001F66A8">
      <w:pPr>
        <w:pStyle w:val="Style1"/>
        <w:widowControl/>
        <w:numPr>
          <w:ilvl w:val="0"/>
          <w:numId w:val="48"/>
        </w:numPr>
        <w:tabs>
          <w:tab w:val="left" w:pos="709"/>
        </w:tabs>
        <w:spacing w:before="130" w:line="240" w:lineRule="auto"/>
        <w:jc w:val="left"/>
        <w:rPr>
          <w:rStyle w:val="FontStyle16"/>
        </w:rPr>
      </w:pPr>
      <w:r w:rsidRPr="00AE108D">
        <w:rPr>
          <w:rStyle w:val="FontStyle16"/>
        </w:rPr>
        <w:t>Wykonawca zerwie Umowę lub zaniecha jej wykonywania;</w:t>
      </w:r>
    </w:p>
    <w:p w14:paraId="709900C2" w14:textId="77777777" w:rsidR="001313B5" w:rsidRPr="00AE108D" w:rsidRDefault="001313B5" w:rsidP="001F66A8">
      <w:pPr>
        <w:pStyle w:val="Style1"/>
        <w:widowControl/>
        <w:numPr>
          <w:ilvl w:val="0"/>
          <w:numId w:val="48"/>
        </w:numPr>
        <w:tabs>
          <w:tab w:val="left" w:pos="709"/>
        </w:tabs>
        <w:spacing w:before="120"/>
        <w:jc w:val="left"/>
        <w:rPr>
          <w:rStyle w:val="FontStyle16"/>
        </w:rPr>
      </w:pPr>
      <w:r w:rsidRPr="00AE108D">
        <w:rPr>
          <w:rStyle w:val="FontStyle16"/>
        </w:rPr>
        <w:t>Wykonawca zobowiązany będzie do zapłaty kar umownych i/lub odszkodowań i/lub pokrycia kosztów wynikających z postanowień niniejszej Umowy.</w:t>
      </w:r>
    </w:p>
    <w:p w14:paraId="38BF0A10" w14:textId="77777777" w:rsidR="001313B5" w:rsidRPr="00AE108D" w:rsidRDefault="001313B5">
      <w:pPr>
        <w:pStyle w:val="Style9"/>
        <w:widowControl/>
        <w:spacing w:line="240" w:lineRule="exact"/>
        <w:ind w:right="10"/>
        <w:rPr>
          <w:sz w:val="20"/>
          <w:szCs w:val="20"/>
        </w:rPr>
      </w:pPr>
    </w:p>
    <w:p w14:paraId="13F1DDC2" w14:textId="77777777" w:rsidR="001313B5" w:rsidRPr="00AE108D" w:rsidRDefault="001313B5">
      <w:pPr>
        <w:pStyle w:val="Style9"/>
        <w:widowControl/>
        <w:spacing w:before="139"/>
        <w:ind w:right="10"/>
        <w:rPr>
          <w:rStyle w:val="FontStyle15"/>
        </w:rPr>
      </w:pPr>
      <w:r w:rsidRPr="00AE108D">
        <w:rPr>
          <w:rStyle w:val="FontStyle15"/>
        </w:rPr>
        <w:t>§ 11</w:t>
      </w:r>
    </w:p>
    <w:p w14:paraId="40D51C11" w14:textId="77777777" w:rsidR="001313B5" w:rsidRPr="00AE108D" w:rsidRDefault="001313B5">
      <w:pPr>
        <w:pStyle w:val="Style9"/>
        <w:widowControl/>
        <w:spacing w:before="130"/>
        <w:ind w:right="5"/>
        <w:rPr>
          <w:rStyle w:val="FontStyle15"/>
        </w:rPr>
      </w:pPr>
      <w:r w:rsidRPr="00AE108D">
        <w:rPr>
          <w:rStyle w:val="FontStyle15"/>
        </w:rPr>
        <w:t>KARY UMOWNE</w:t>
      </w:r>
    </w:p>
    <w:p w14:paraId="4AA281AE" w14:textId="1419B8C5" w:rsidR="001313B5" w:rsidRPr="00AE108D" w:rsidRDefault="001313B5" w:rsidP="001F66A8">
      <w:pPr>
        <w:pStyle w:val="Style1"/>
        <w:widowControl/>
        <w:numPr>
          <w:ilvl w:val="0"/>
          <w:numId w:val="28"/>
        </w:numPr>
        <w:tabs>
          <w:tab w:val="left" w:pos="413"/>
        </w:tabs>
        <w:spacing w:before="120"/>
        <w:ind w:left="413" w:hanging="413"/>
        <w:rPr>
          <w:rStyle w:val="FontStyle16"/>
        </w:rPr>
      </w:pPr>
      <w:r w:rsidRPr="00252092">
        <w:rPr>
          <w:rStyle w:val="FontStyle16"/>
        </w:rPr>
        <w:t>W przypadku rozwiązania Umowy</w:t>
      </w:r>
      <w:r w:rsidR="00D62D2B" w:rsidRPr="00252092">
        <w:rPr>
          <w:rStyle w:val="FontStyle16"/>
        </w:rPr>
        <w:t xml:space="preserve"> przez Wykonawcę</w:t>
      </w:r>
      <w:r w:rsidR="000658FA" w:rsidRPr="00252092">
        <w:rPr>
          <w:rStyle w:val="FontStyle16"/>
        </w:rPr>
        <w:t xml:space="preserve"> lub odstąpienia </w:t>
      </w:r>
      <w:r w:rsidR="00D62D2B" w:rsidRPr="00252092">
        <w:rPr>
          <w:rStyle w:val="FontStyle16"/>
        </w:rPr>
        <w:t xml:space="preserve">przez Wykonawcę </w:t>
      </w:r>
      <w:r w:rsidR="000658FA" w:rsidRPr="00252092">
        <w:rPr>
          <w:rStyle w:val="FontStyle16"/>
        </w:rPr>
        <w:t xml:space="preserve">od Umowy </w:t>
      </w:r>
      <w:r w:rsidR="0048011C">
        <w:rPr>
          <w:rStyle w:val="FontStyle16"/>
        </w:rPr>
        <w:br/>
      </w:r>
      <w:r w:rsidRPr="0048011C">
        <w:rPr>
          <w:rStyle w:val="FontStyle16"/>
        </w:rPr>
        <w:t>z przyczyn leżących po stronie Wykona</w:t>
      </w:r>
      <w:r w:rsidR="000658FA" w:rsidRPr="0048011C">
        <w:rPr>
          <w:rStyle w:val="FontStyle16"/>
        </w:rPr>
        <w:t>wcy,</w:t>
      </w:r>
      <w:r w:rsidRPr="0048011C">
        <w:rPr>
          <w:rStyle w:val="FontStyle16"/>
        </w:rPr>
        <w:t xml:space="preserve"> lub w przypadku </w:t>
      </w:r>
      <w:r w:rsidR="000658FA" w:rsidRPr="0048011C">
        <w:rPr>
          <w:rStyle w:val="FontStyle16"/>
        </w:rPr>
        <w:t>rozwiązania Umowy</w:t>
      </w:r>
      <w:r w:rsidR="0099619A" w:rsidRPr="0048011C">
        <w:rPr>
          <w:rStyle w:val="FontStyle16"/>
        </w:rPr>
        <w:t xml:space="preserve"> </w:t>
      </w:r>
      <w:r w:rsidR="000658FA" w:rsidRPr="00AE108D">
        <w:rPr>
          <w:rStyle w:val="FontStyle16"/>
        </w:rPr>
        <w:t xml:space="preserve">lub </w:t>
      </w:r>
      <w:r w:rsidRPr="00AE108D">
        <w:rPr>
          <w:rStyle w:val="FontStyle16"/>
        </w:rPr>
        <w:t>odstąpienia przez Zamawiającego od Umowy z przyczyn leżących po stronie Wykonawcy przed upływem okresu wskazanego w § 4 u</w:t>
      </w:r>
      <w:r w:rsidR="002E4CF8" w:rsidRPr="00AE108D">
        <w:rPr>
          <w:rStyle w:val="FontStyle16"/>
        </w:rPr>
        <w:t>st. 1</w:t>
      </w:r>
      <w:r w:rsidR="00AB3B4A" w:rsidRPr="00AE108D">
        <w:rPr>
          <w:rStyle w:val="FontStyle16"/>
        </w:rPr>
        <w:t xml:space="preserve"> a) </w:t>
      </w:r>
      <w:r w:rsidR="0048011C">
        <w:rPr>
          <w:rStyle w:val="FontStyle16"/>
        </w:rPr>
        <w:t>lub</w:t>
      </w:r>
      <w:r w:rsidR="0048011C" w:rsidRPr="0048011C">
        <w:rPr>
          <w:rStyle w:val="FontStyle16"/>
        </w:rPr>
        <w:t xml:space="preserve"> </w:t>
      </w:r>
      <w:r w:rsidR="00AB3B4A" w:rsidRPr="0048011C">
        <w:rPr>
          <w:rStyle w:val="FontStyle16"/>
        </w:rPr>
        <w:t>b)</w:t>
      </w:r>
      <w:r w:rsidRPr="0048011C">
        <w:rPr>
          <w:rStyle w:val="FontStyle16"/>
        </w:rPr>
        <w:t xml:space="preserve">, Wykonawca zapłaci Zamawiającemu karę umowną w wysokości 30% wartości brutto Umowy wskazanej w § 8 ust 1, na podstawie noty księgowej, w terminie 30 dni od daty jej </w:t>
      </w:r>
      <w:r w:rsidRPr="00AE108D">
        <w:rPr>
          <w:rStyle w:val="FontStyle16"/>
        </w:rPr>
        <w:t>doręczenia.</w:t>
      </w:r>
    </w:p>
    <w:p w14:paraId="5755D151" w14:textId="7E9AA6B9" w:rsidR="001313B5" w:rsidRPr="00AE108D" w:rsidRDefault="00B67C7F" w:rsidP="001F66A8">
      <w:pPr>
        <w:pStyle w:val="Style1"/>
        <w:widowControl/>
        <w:numPr>
          <w:ilvl w:val="0"/>
          <w:numId w:val="28"/>
        </w:numPr>
        <w:tabs>
          <w:tab w:val="left" w:pos="413"/>
        </w:tabs>
        <w:spacing w:before="125"/>
        <w:ind w:left="413" w:hanging="413"/>
        <w:rPr>
          <w:rStyle w:val="FontStyle16"/>
        </w:rPr>
      </w:pPr>
      <w:r w:rsidRPr="00AE108D">
        <w:rPr>
          <w:rStyle w:val="FontStyle16"/>
        </w:rPr>
        <w:t>Kara umowna za opóźnienie</w:t>
      </w:r>
      <w:r w:rsidR="001313B5" w:rsidRPr="00AE108D">
        <w:rPr>
          <w:rStyle w:val="FontStyle16"/>
        </w:rPr>
        <w:t xml:space="preserve"> w dostawie przedmiotu zamówienia wynosi 1500,00 zł za każdy dzień zwłoki licząc od dnia wyznaczonego na dostawę danej części Zamówienia, do dnia faktycznej dostawy, wolnej od wad. Za dostawę wolną od wad uznaje się dostawę, w której liczba Kart wadliwych nie przekracza pięciu procent </w:t>
      </w:r>
      <w:r w:rsidR="000E6047" w:rsidRPr="00AE108D">
        <w:rPr>
          <w:rStyle w:val="FontStyle16"/>
        </w:rPr>
        <w:t xml:space="preserve"> (5%) </w:t>
      </w:r>
      <w:r w:rsidR="001313B5" w:rsidRPr="00AE108D">
        <w:rPr>
          <w:rStyle w:val="FontStyle16"/>
        </w:rPr>
        <w:t>dostawy. Powyższa kara ma zastosowanie także w przypadku zwłoki w dosta</w:t>
      </w:r>
      <w:r w:rsidR="007A33D2" w:rsidRPr="00AE108D">
        <w:rPr>
          <w:rStyle w:val="FontStyle16"/>
        </w:rPr>
        <w:t>wie opisanej w § 6 ust. 9 i 12</w:t>
      </w:r>
      <w:r w:rsidR="001313B5" w:rsidRPr="00AE108D">
        <w:rPr>
          <w:rStyle w:val="FontStyle16"/>
        </w:rPr>
        <w:t>. Ewentualna zapłata kary umownej z tytułu dostawy kart wadliwych nie zwalnia Wykonawcy z wymiany ich na karty wolne od wad.</w:t>
      </w:r>
    </w:p>
    <w:p w14:paraId="322F8491" w14:textId="77777777" w:rsidR="00585481" w:rsidRPr="00AE108D" w:rsidRDefault="00585481" w:rsidP="00585481">
      <w:pPr>
        <w:pStyle w:val="Style1"/>
        <w:widowControl/>
        <w:numPr>
          <w:ilvl w:val="0"/>
          <w:numId w:val="28"/>
        </w:numPr>
        <w:tabs>
          <w:tab w:val="left" w:pos="413"/>
        </w:tabs>
        <w:spacing w:before="125"/>
        <w:ind w:left="413" w:right="5" w:hanging="413"/>
        <w:rPr>
          <w:rStyle w:val="FontStyle16"/>
        </w:rPr>
      </w:pPr>
      <w:r w:rsidRPr="00AE108D">
        <w:rPr>
          <w:rStyle w:val="FontStyle16"/>
        </w:rPr>
        <w:t>Strony postanawiają, że odpowiedzialność Wykonawcy za zobowiązania wynikające z niniejszej Umowy z tytułu kar, jest ograniczona do wysokości wynagrodzenia brutto.</w:t>
      </w:r>
    </w:p>
    <w:p w14:paraId="07BCE97B" w14:textId="77777777" w:rsidR="001313B5" w:rsidRPr="00252092" w:rsidRDefault="001313B5" w:rsidP="001F66A8">
      <w:pPr>
        <w:pStyle w:val="Style1"/>
        <w:widowControl/>
        <w:numPr>
          <w:ilvl w:val="0"/>
          <w:numId w:val="28"/>
        </w:numPr>
        <w:tabs>
          <w:tab w:val="left" w:pos="413"/>
        </w:tabs>
        <w:spacing w:before="115"/>
        <w:ind w:left="413" w:hanging="413"/>
        <w:rPr>
          <w:rStyle w:val="FontStyle16"/>
        </w:rPr>
      </w:pPr>
      <w:r w:rsidRPr="00252092">
        <w:rPr>
          <w:rStyle w:val="FontStyle16"/>
        </w:rPr>
        <w:t>Zamawiający będzie uprawniony do rozwiązania umowy w trybie natychmiastowym w całości lub części, jeżeli Wykonawca opóźnia się więcej niż 30 dni z wykonaniem dostawy objętej umową, licząc od dnia dostawy Kart zadeklarowanego w Ofercie</w:t>
      </w:r>
      <w:r w:rsidR="00FD396F" w:rsidRPr="00252092">
        <w:rPr>
          <w:rStyle w:val="FontStyle16"/>
        </w:rPr>
        <w:t>,</w:t>
      </w:r>
      <w:r w:rsidRPr="00252092">
        <w:rPr>
          <w:rStyle w:val="FontStyle16"/>
        </w:rPr>
        <w:t xml:space="preserve"> bądź dostarczył karty, w których stwierdzono wady jakościowe w ponad 20% ilości Kart objętych dostawą.</w:t>
      </w:r>
    </w:p>
    <w:p w14:paraId="7555B985" w14:textId="77777777" w:rsidR="001313B5" w:rsidRPr="00252092" w:rsidRDefault="001313B5" w:rsidP="001F66A8">
      <w:pPr>
        <w:pStyle w:val="Style1"/>
        <w:widowControl/>
        <w:numPr>
          <w:ilvl w:val="0"/>
          <w:numId w:val="28"/>
        </w:numPr>
        <w:tabs>
          <w:tab w:val="left" w:pos="413"/>
        </w:tabs>
        <w:spacing w:before="120"/>
        <w:ind w:left="413" w:right="10" w:hanging="413"/>
        <w:jc w:val="left"/>
        <w:rPr>
          <w:rStyle w:val="FontStyle16"/>
        </w:rPr>
      </w:pPr>
      <w:r w:rsidRPr="00252092">
        <w:rPr>
          <w:rStyle w:val="FontStyle16"/>
        </w:rPr>
        <w:t>W sytuacji określonej w ust. 4, Zamawiający obciąży Wykonawcę wszelkimi dodatkowymi kosztami poniesionymi w związku z rozwiązaniem umowy, których nie poniósłby, gdyby umowa trwała.</w:t>
      </w:r>
    </w:p>
    <w:p w14:paraId="2E923F31" w14:textId="77777777" w:rsidR="00585481" w:rsidRPr="00252092" w:rsidRDefault="00585481" w:rsidP="00585481">
      <w:pPr>
        <w:pStyle w:val="Style1"/>
        <w:widowControl/>
        <w:numPr>
          <w:ilvl w:val="0"/>
          <w:numId w:val="28"/>
        </w:numPr>
        <w:tabs>
          <w:tab w:val="left" w:pos="413"/>
        </w:tabs>
        <w:spacing w:before="115" w:line="245" w:lineRule="exact"/>
        <w:ind w:left="413" w:right="5" w:hanging="413"/>
        <w:rPr>
          <w:rStyle w:val="FontStyle16"/>
        </w:rPr>
      </w:pPr>
      <w:r w:rsidRPr="00252092">
        <w:rPr>
          <w:rStyle w:val="FontStyle16"/>
        </w:rPr>
        <w:t xml:space="preserve">Zamawiający ma prawo dochodzić odszkodowania przewyższającego zastrzeżone wyżej kary umowne na zasadach ogólnych. </w:t>
      </w:r>
    </w:p>
    <w:p w14:paraId="48BEE8F7" w14:textId="31CEB57F" w:rsidR="001313B5" w:rsidRPr="00252092" w:rsidRDefault="001313B5" w:rsidP="001F66A8">
      <w:pPr>
        <w:pStyle w:val="Style1"/>
        <w:widowControl/>
        <w:numPr>
          <w:ilvl w:val="0"/>
          <w:numId w:val="28"/>
        </w:numPr>
        <w:tabs>
          <w:tab w:val="left" w:pos="413"/>
        </w:tabs>
        <w:spacing w:before="130" w:line="235" w:lineRule="exact"/>
        <w:ind w:left="413" w:right="5" w:hanging="413"/>
        <w:rPr>
          <w:rStyle w:val="FontStyle16"/>
        </w:rPr>
      </w:pPr>
      <w:r w:rsidRPr="00252092">
        <w:rPr>
          <w:rStyle w:val="FontStyle16"/>
        </w:rPr>
        <w:t>Zamawiający zastrzega sobie prawo potrącenia kar umownych z</w:t>
      </w:r>
      <w:r w:rsidR="00AE19CC" w:rsidRPr="00252092">
        <w:rPr>
          <w:rStyle w:val="FontStyle16"/>
        </w:rPr>
        <w:t xml:space="preserve"> zabezpieczenia należyte</w:t>
      </w:r>
      <w:r w:rsidR="0097182B" w:rsidRPr="00252092">
        <w:rPr>
          <w:rStyle w:val="FontStyle16"/>
        </w:rPr>
        <w:t>go wykonania U</w:t>
      </w:r>
      <w:r w:rsidR="00AE19CC" w:rsidRPr="00252092">
        <w:rPr>
          <w:rStyle w:val="FontStyle16"/>
        </w:rPr>
        <w:t xml:space="preserve">mowy i </w:t>
      </w:r>
      <w:r w:rsidRPr="00252092">
        <w:rPr>
          <w:rStyle w:val="FontStyle16"/>
        </w:rPr>
        <w:t>wynagrodzenia przysługującego Wykonawcy.</w:t>
      </w:r>
    </w:p>
    <w:p w14:paraId="5EFC2292" w14:textId="77777777" w:rsidR="001313B5" w:rsidRPr="00252092" w:rsidRDefault="001313B5">
      <w:pPr>
        <w:pStyle w:val="Style9"/>
        <w:widowControl/>
        <w:spacing w:before="154"/>
        <w:ind w:right="5"/>
        <w:rPr>
          <w:rStyle w:val="FontStyle15"/>
        </w:rPr>
      </w:pPr>
      <w:r w:rsidRPr="00252092">
        <w:rPr>
          <w:rStyle w:val="FontStyle15"/>
        </w:rPr>
        <w:t>§ 12</w:t>
      </w:r>
    </w:p>
    <w:p w14:paraId="09C728E3" w14:textId="77777777" w:rsidR="001313B5" w:rsidRPr="00252092" w:rsidRDefault="001313B5">
      <w:pPr>
        <w:pStyle w:val="Style9"/>
        <w:widowControl/>
        <w:spacing w:before="106"/>
        <w:ind w:right="19"/>
        <w:rPr>
          <w:rStyle w:val="FontStyle15"/>
        </w:rPr>
      </w:pPr>
      <w:r w:rsidRPr="00252092">
        <w:rPr>
          <w:rStyle w:val="FontStyle15"/>
        </w:rPr>
        <w:t>WARUNKI GWARANCJI I RĘKOJMI</w:t>
      </w:r>
    </w:p>
    <w:p w14:paraId="38784AE2" w14:textId="12667614" w:rsidR="001313B5" w:rsidRPr="00252092" w:rsidRDefault="001313B5" w:rsidP="001F66A8">
      <w:pPr>
        <w:pStyle w:val="Style1"/>
        <w:widowControl/>
        <w:numPr>
          <w:ilvl w:val="0"/>
          <w:numId w:val="29"/>
        </w:numPr>
        <w:tabs>
          <w:tab w:val="left" w:pos="427"/>
        </w:tabs>
        <w:spacing w:before="125"/>
        <w:ind w:left="427" w:right="5"/>
        <w:rPr>
          <w:rStyle w:val="FontStyle16"/>
        </w:rPr>
      </w:pPr>
      <w:r w:rsidRPr="00252092">
        <w:rPr>
          <w:rStyle w:val="FontStyle16"/>
        </w:rPr>
        <w:t xml:space="preserve">Wykonawca udziela gwarancji na Karty przez okres </w:t>
      </w:r>
      <w:r w:rsidR="00B10745" w:rsidRPr="00252092">
        <w:rPr>
          <w:rStyle w:val="FontStyle16"/>
        </w:rPr>
        <w:t>24</w:t>
      </w:r>
      <w:r w:rsidRPr="00252092">
        <w:rPr>
          <w:rStyle w:val="FontStyle16"/>
        </w:rPr>
        <w:t xml:space="preserve"> miesięcy od momentu przyjęcia ich przez Zamawiającego Protokołem Odbioru</w:t>
      </w:r>
      <w:r w:rsidR="00FE02DD">
        <w:rPr>
          <w:rStyle w:val="FontStyle16"/>
        </w:rPr>
        <w:t xml:space="preserve"> bez zastrzeżeń</w:t>
      </w:r>
      <w:r w:rsidRPr="00252092">
        <w:rPr>
          <w:rStyle w:val="FontStyle16"/>
        </w:rPr>
        <w:t>.</w:t>
      </w:r>
    </w:p>
    <w:p w14:paraId="79DD7F56" w14:textId="7A79AD6B" w:rsidR="001313B5" w:rsidRPr="00252092" w:rsidRDefault="001313B5" w:rsidP="001F66A8">
      <w:pPr>
        <w:pStyle w:val="Style1"/>
        <w:widowControl/>
        <w:numPr>
          <w:ilvl w:val="0"/>
          <w:numId w:val="29"/>
        </w:numPr>
        <w:tabs>
          <w:tab w:val="left" w:pos="427"/>
        </w:tabs>
        <w:spacing w:before="110" w:line="250" w:lineRule="exact"/>
        <w:ind w:left="427" w:right="5"/>
        <w:rPr>
          <w:rStyle w:val="FontStyle16"/>
        </w:rPr>
      </w:pPr>
      <w:r w:rsidRPr="00252092">
        <w:rPr>
          <w:rStyle w:val="FontStyle16"/>
        </w:rPr>
        <w:t xml:space="preserve">Zamawiającemu równocześnie przysługują uprawnienia wynikające z tytułu rękojmi za wady fizyczne i prawne przez okres </w:t>
      </w:r>
      <w:r w:rsidR="002843D4" w:rsidRPr="00252092">
        <w:rPr>
          <w:rStyle w:val="FontStyle16"/>
        </w:rPr>
        <w:t>24</w:t>
      </w:r>
      <w:r w:rsidRPr="00252092">
        <w:rPr>
          <w:rStyle w:val="FontStyle16"/>
        </w:rPr>
        <w:t xml:space="preserve"> miesięcy niezależnie od postanowień udzielonej gwarancji.</w:t>
      </w:r>
    </w:p>
    <w:p w14:paraId="416B1222" w14:textId="77777777" w:rsidR="001313B5" w:rsidRPr="00252092" w:rsidRDefault="001313B5" w:rsidP="001F66A8">
      <w:pPr>
        <w:pStyle w:val="Style1"/>
        <w:widowControl/>
        <w:numPr>
          <w:ilvl w:val="0"/>
          <w:numId w:val="29"/>
        </w:numPr>
        <w:tabs>
          <w:tab w:val="left" w:pos="427"/>
        </w:tabs>
        <w:spacing w:before="110"/>
        <w:ind w:left="427" w:right="5"/>
        <w:rPr>
          <w:rStyle w:val="FontStyle16"/>
        </w:rPr>
      </w:pPr>
      <w:r w:rsidRPr="00252092">
        <w:rPr>
          <w:rStyle w:val="FontStyle16"/>
        </w:rPr>
        <w:t>W przypadku reklamacji jakościowej</w:t>
      </w:r>
      <w:r w:rsidR="008F4EC5" w:rsidRPr="00252092">
        <w:rPr>
          <w:rStyle w:val="FontStyle16"/>
        </w:rPr>
        <w:t>,</w:t>
      </w:r>
      <w:r w:rsidRPr="00252092">
        <w:rPr>
          <w:rStyle w:val="FontStyle16"/>
        </w:rPr>
        <w:t xml:space="preserve"> Zamawiający obowiązany jest zgłosić wadliwe karty będące przedmiotem reklamacji</w:t>
      </w:r>
      <w:r w:rsidR="008F4EC5" w:rsidRPr="00252092">
        <w:rPr>
          <w:rStyle w:val="FontStyle16"/>
        </w:rPr>
        <w:t>,</w:t>
      </w:r>
      <w:r w:rsidRPr="00252092">
        <w:rPr>
          <w:rStyle w:val="FontStyle16"/>
        </w:rPr>
        <w:t xml:space="preserve"> w celu ich wymiany na karty wolne od wad.</w:t>
      </w:r>
    </w:p>
    <w:p w14:paraId="43A380FC" w14:textId="77777777" w:rsidR="001313B5" w:rsidRPr="00252092" w:rsidRDefault="001313B5" w:rsidP="001F66A8">
      <w:pPr>
        <w:pStyle w:val="Style1"/>
        <w:widowControl/>
        <w:numPr>
          <w:ilvl w:val="0"/>
          <w:numId w:val="29"/>
        </w:numPr>
        <w:tabs>
          <w:tab w:val="left" w:pos="427"/>
        </w:tabs>
        <w:spacing w:before="134" w:line="240" w:lineRule="auto"/>
        <w:ind w:firstLine="0"/>
        <w:jc w:val="left"/>
        <w:rPr>
          <w:rStyle w:val="FontStyle16"/>
        </w:rPr>
      </w:pPr>
      <w:r w:rsidRPr="00252092">
        <w:rPr>
          <w:rStyle w:val="FontStyle16"/>
        </w:rPr>
        <w:t>Wady i usterki przedmiotu umowy Zamawiający jest zobowiązany reklamować na piśmie.</w:t>
      </w:r>
    </w:p>
    <w:p w14:paraId="72982D31" w14:textId="20247C54" w:rsidR="001313B5" w:rsidRPr="00252092" w:rsidRDefault="001313B5" w:rsidP="001F66A8">
      <w:pPr>
        <w:pStyle w:val="Style1"/>
        <w:widowControl/>
        <w:numPr>
          <w:ilvl w:val="0"/>
          <w:numId w:val="29"/>
        </w:numPr>
        <w:tabs>
          <w:tab w:val="left" w:pos="427"/>
        </w:tabs>
        <w:spacing w:before="120"/>
        <w:ind w:left="427" w:right="14"/>
        <w:rPr>
          <w:rStyle w:val="FontStyle16"/>
        </w:rPr>
      </w:pPr>
      <w:r w:rsidRPr="00252092">
        <w:rPr>
          <w:rStyle w:val="FontStyle16"/>
        </w:rPr>
        <w:t>Stwierdzone w okresie gwarancji wady i usterki Wykonawca usunie w terminie uzgodnionym z Zamawiaj</w:t>
      </w:r>
      <w:r w:rsidR="00EB2E88" w:rsidRPr="00252092">
        <w:rPr>
          <w:rStyle w:val="FontStyle16"/>
        </w:rPr>
        <w:t>ącym, nie dłuższym jednak niż 21</w:t>
      </w:r>
      <w:r w:rsidRPr="00252092">
        <w:rPr>
          <w:rStyle w:val="FontStyle16"/>
        </w:rPr>
        <w:t xml:space="preserve"> dni od dnia złożenia reklamacji.</w:t>
      </w:r>
    </w:p>
    <w:p w14:paraId="5CDBFD9C" w14:textId="77777777" w:rsidR="001313B5" w:rsidRPr="00252092" w:rsidRDefault="001313B5" w:rsidP="000541AB">
      <w:pPr>
        <w:pStyle w:val="Style1"/>
        <w:widowControl/>
        <w:numPr>
          <w:ilvl w:val="0"/>
          <w:numId w:val="29"/>
        </w:numPr>
        <w:tabs>
          <w:tab w:val="left" w:pos="422"/>
        </w:tabs>
        <w:spacing w:before="120"/>
        <w:ind w:left="427" w:right="14"/>
        <w:rPr>
          <w:rStyle w:val="FontStyle16"/>
        </w:rPr>
      </w:pPr>
      <w:r w:rsidRPr="00252092">
        <w:rPr>
          <w:rStyle w:val="FontStyle16"/>
        </w:rPr>
        <w:t>Wykonawca nie odpowiada za wady i uszkodzenia kart spowodowane ich fizycznym uszkodzeniem (mechanicznym, chemicznym, termicznym itp.), niewłaściwym użytkowaniem lub zużyciem eksploatacyjnym.</w:t>
      </w:r>
    </w:p>
    <w:p w14:paraId="7E9D212F" w14:textId="77777777" w:rsidR="001313B5" w:rsidRPr="00252092" w:rsidRDefault="001313B5" w:rsidP="000541AB">
      <w:pPr>
        <w:pStyle w:val="Style1"/>
        <w:widowControl/>
        <w:numPr>
          <w:ilvl w:val="0"/>
          <w:numId w:val="29"/>
        </w:numPr>
        <w:tabs>
          <w:tab w:val="left" w:pos="422"/>
        </w:tabs>
        <w:spacing w:before="120"/>
        <w:ind w:left="427" w:right="14"/>
        <w:rPr>
          <w:rStyle w:val="FontStyle16"/>
        </w:rPr>
      </w:pPr>
      <w:r w:rsidRPr="00252092">
        <w:rPr>
          <w:rStyle w:val="FontStyle16"/>
        </w:rPr>
        <w:t>W przypadku stwierdzenia masowych wad jakościowych dostarczonych kart (np. rozwarstwianie się plastiku, wypadanie chipu) obejmujących co najmniej 30% wolumenu zamówienia, Zamawiający ma prawo żądać wymiany i dostawy przedmiotu zamówienia wolnego od wad w ilości pełnej dostawy kart.</w:t>
      </w:r>
    </w:p>
    <w:p w14:paraId="6D0F0E45" w14:textId="77777777" w:rsidR="001313B5" w:rsidRPr="00252092" w:rsidRDefault="001313B5">
      <w:pPr>
        <w:pStyle w:val="Style9"/>
        <w:widowControl/>
        <w:spacing w:before="154"/>
        <w:ind w:right="10"/>
        <w:rPr>
          <w:rStyle w:val="FontStyle15"/>
        </w:rPr>
      </w:pPr>
      <w:r w:rsidRPr="00252092">
        <w:rPr>
          <w:rStyle w:val="FontStyle15"/>
        </w:rPr>
        <w:t>§ 13</w:t>
      </w:r>
    </w:p>
    <w:p w14:paraId="75A35331" w14:textId="77777777" w:rsidR="001313B5" w:rsidRPr="00AE108D" w:rsidRDefault="001313B5">
      <w:pPr>
        <w:pStyle w:val="Style9"/>
        <w:widowControl/>
        <w:spacing w:before="106"/>
        <w:ind w:right="5"/>
        <w:rPr>
          <w:rStyle w:val="FontStyle15"/>
        </w:rPr>
      </w:pPr>
      <w:r w:rsidRPr="00252092">
        <w:rPr>
          <w:rStyle w:val="FontStyle15"/>
        </w:rPr>
        <w:t>PRAWA AUTORSKIE</w:t>
      </w:r>
    </w:p>
    <w:p w14:paraId="15BB6ED2" w14:textId="77777777" w:rsidR="001313B5" w:rsidRPr="00AE108D" w:rsidRDefault="001313B5" w:rsidP="001F66A8">
      <w:pPr>
        <w:pStyle w:val="Style1"/>
        <w:widowControl/>
        <w:numPr>
          <w:ilvl w:val="0"/>
          <w:numId w:val="31"/>
        </w:numPr>
        <w:tabs>
          <w:tab w:val="left" w:pos="427"/>
        </w:tabs>
        <w:spacing w:before="125"/>
        <w:ind w:left="427"/>
        <w:rPr>
          <w:rStyle w:val="FontStyle16"/>
        </w:rPr>
      </w:pPr>
      <w:r w:rsidRPr="00AE108D">
        <w:rPr>
          <w:rStyle w:val="FontStyle16"/>
        </w:rPr>
        <w:t>Wykonawca oświadcza, że w związku z realizacją Umowy nie zostaną naruszone prawa osób trzecich, w szczególności przewidziane w ustawach: o Prawie autorskim i prawach pokrewnych oraz Prawie własności przemysłowej.</w:t>
      </w:r>
    </w:p>
    <w:p w14:paraId="5297370B" w14:textId="77777777" w:rsidR="001313B5" w:rsidRPr="00252092" w:rsidRDefault="001313B5" w:rsidP="001F66A8">
      <w:pPr>
        <w:pStyle w:val="Style1"/>
        <w:widowControl/>
        <w:numPr>
          <w:ilvl w:val="0"/>
          <w:numId w:val="31"/>
        </w:numPr>
        <w:tabs>
          <w:tab w:val="left" w:pos="427"/>
        </w:tabs>
        <w:spacing w:before="125"/>
        <w:ind w:left="427"/>
        <w:rPr>
          <w:rStyle w:val="FontStyle16"/>
        </w:rPr>
      </w:pPr>
      <w:r w:rsidRPr="00AE108D">
        <w:rPr>
          <w:rStyle w:val="FontStyle16"/>
        </w:rPr>
        <w:t>W przypadku wystąpienia przez osoby trzecie z roszczeniami wobec Zamawiającego</w:t>
      </w:r>
      <w:r w:rsidR="00E77406" w:rsidRPr="00AE108D">
        <w:rPr>
          <w:rStyle w:val="FontStyle16"/>
        </w:rPr>
        <w:t>,</w:t>
      </w:r>
      <w:r w:rsidRPr="00AE108D">
        <w:rPr>
          <w:rStyle w:val="FontStyle16"/>
        </w:rPr>
        <w:t xml:space="preserve"> wynikającymi z ewentualnych naruszeń praw własności intelektualnej lub przemysłowej, w tym praw autorskich, patentów, praw ochronnych na znaki towarowe oraz praw z rejestracji na wzory użytkowe i przemysłowe, powstałymi w wyniku </w:t>
      </w:r>
      <w:r w:rsidR="00E77406" w:rsidRPr="00AE108D">
        <w:rPr>
          <w:rStyle w:val="FontStyle16"/>
        </w:rPr>
        <w:t>korzystania przez Zamawiającego</w:t>
      </w:r>
      <w:r w:rsidRPr="00AE108D">
        <w:rPr>
          <w:rStyle w:val="FontStyle16"/>
        </w:rPr>
        <w:t xml:space="preserve"> zgodnie z umową, z oprogramowania wchodzącego w skład systemu, Wykonawca zobowiązuje się do podjęcia na swój koszt wszelkich kroków faktycznych i prawnych</w:t>
      </w:r>
      <w:r w:rsidR="00E77406" w:rsidRPr="00252092">
        <w:rPr>
          <w:rStyle w:val="FontStyle16"/>
        </w:rPr>
        <w:t>,</w:t>
      </w:r>
      <w:r w:rsidRPr="00252092">
        <w:rPr>
          <w:rStyle w:val="FontStyle16"/>
        </w:rPr>
        <w:t xml:space="preserve"> zapewniających Zamawiającemu należytą ochronę przed takimi roszczeniami.</w:t>
      </w:r>
    </w:p>
    <w:p w14:paraId="0E278926" w14:textId="77777777" w:rsidR="001313B5" w:rsidRPr="00252092" w:rsidRDefault="001313B5" w:rsidP="001F66A8">
      <w:pPr>
        <w:pStyle w:val="Style1"/>
        <w:widowControl/>
        <w:numPr>
          <w:ilvl w:val="0"/>
          <w:numId w:val="31"/>
        </w:numPr>
        <w:tabs>
          <w:tab w:val="left" w:pos="427"/>
        </w:tabs>
        <w:spacing w:before="120"/>
        <w:ind w:left="427"/>
        <w:rPr>
          <w:rStyle w:val="FontStyle16"/>
        </w:rPr>
      </w:pPr>
      <w:r w:rsidRPr="00252092">
        <w:rPr>
          <w:rStyle w:val="FontStyle16"/>
        </w:rPr>
        <w:t>Wykonawca jest również odpowiedzialny względem Zamawiającego za wszelkie wady prawne dostarczonych towarów, w tym również za ewentualne roszczenia osób trzecich</w:t>
      </w:r>
      <w:r w:rsidR="00E77406" w:rsidRPr="00252092">
        <w:rPr>
          <w:rStyle w:val="FontStyle16"/>
        </w:rPr>
        <w:t>,</w:t>
      </w:r>
      <w:r w:rsidRPr="00252092">
        <w:rPr>
          <w:rStyle w:val="FontStyle16"/>
        </w:rPr>
        <w:t xml:space="preserve"> wynikające z naruszenia praw własności intelektualnej lub przemysłowej, w tym praw autorskich, patentów, praw ochronnych na znaki towarowe oraz praw z rejestracji na wzory użytkowe i przemysłowe.</w:t>
      </w:r>
    </w:p>
    <w:p w14:paraId="1DC53CB7" w14:textId="77777777" w:rsidR="001313B5" w:rsidRPr="00252092" w:rsidRDefault="001313B5" w:rsidP="001F66A8">
      <w:pPr>
        <w:pStyle w:val="Style1"/>
        <w:widowControl/>
        <w:numPr>
          <w:ilvl w:val="0"/>
          <w:numId w:val="31"/>
        </w:numPr>
        <w:tabs>
          <w:tab w:val="left" w:pos="427"/>
        </w:tabs>
        <w:spacing w:before="125"/>
        <w:ind w:left="427" w:right="10"/>
        <w:rPr>
          <w:rStyle w:val="FontStyle16"/>
        </w:rPr>
      </w:pPr>
      <w:r w:rsidRPr="00252092">
        <w:rPr>
          <w:rStyle w:val="FontStyle16"/>
        </w:rPr>
        <w:t>Wykonawca zwolni Zamawiającego od ewentualnych roszczeń osób trzecich wynikających z naruszenia praw własności intelektualnej lub przemysłowej, w tym praw autorskich, patentów, praw ochronnych na znaki towarowe oraz praw z rejestracji na wzory użytkowe</w:t>
      </w:r>
      <w:r w:rsidR="001A38E0" w:rsidRPr="00252092">
        <w:rPr>
          <w:rStyle w:val="FontStyle16"/>
        </w:rPr>
        <w:t xml:space="preserve"> </w:t>
      </w:r>
      <w:r w:rsidRPr="00252092">
        <w:rPr>
          <w:rStyle w:val="FontStyle16"/>
        </w:rPr>
        <w:t>i przemysłowe.</w:t>
      </w:r>
    </w:p>
    <w:p w14:paraId="32B6FE04" w14:textId="77777777" w:rsidR="001313B5" w:rsidRPr="00252092" w:rsidRDefault="001313B5" w:rsidP="001F66A8">
      <w:pPr>
        <w:pStyle w:val="Style1"/>
        <w:widowControl/>
        <w:numPr>
          <w:ilvl w:val="0"/>
          <w:numId w:val="31"/>
        </w:numPr>
        <w:tabs>
          <w:tab w:val="left" w:pos="427"/>
        </w:tabs>
        <w:spacing w:before="125"/>
        <w:ind w:left="427"/>
        <w:rPr>
          <w:rStyle w:val="FontStyle16"/>
        </w:rPr>
      </w:pPr>
      <w:r w:rsidRPr="00252092">
        <w:rPr>
          <w:rStyle w:val="FontStyle16"/>
        </w:rPr>
        <w:t>W przypadku prawomocnego stwierdzenia przez sąd naruszenia przez Zamawiającego praw osób trzecich, o których mowa w ust. 2, 3, i 4 powyżej, z przyczyn, za które odpowiedzialni są Wykonawcy, na żądanie Zamawiającego Wykonawca zwolni Zamawiającego z wszelkich związanych z tym roszczeń, a w szczególności zwróci Zamawiającemu wszelkie zapłacone przez niego z tego tytułu odszkodowania, kary umowne, grzywny i inne podobne płatności, w tym poniesione opłaty i koszty sądowe.</w:t>
      </w:r>
    </w:p>
    <w:p w14:paraId="313BA882" w14:textId="3909A66D" w:rsidR="001313B5" w:rsidRPr="00252092" w:rsidRDefault="001313B5" w:rsidP="001F66A8">
      <w:pPr>
        <w:pStyle w:val="Style1"/>
        <w:widowControl/>
        <w:numPr>
          <w:ilvl w:val="0"/>
          <w:numId w:val="31"/>
        </w:numPr>
        <w:tabs>
          <w:tab w:val="left" w:pos="427"/>
        </w:tabs>
        <w:spacing w:before="120"/>
        <w:ind w:left="427" w:right="10"/>
        <w:rPr>
          <w:rStyle w:val="FontStyle16"/>
        </w:rPr>
      </w:pPr>
      <w:r w:rsidRPr="00252092">
        <w:rPr>
          <w:rStyle w:val="FontStyle16"/>
        </w:rPr>
        <w:t>Z chwilą odbioru przez Zamawiającego wszystkich wzorów bez zastrzeżeń, Wykonawca w ramach wynagrodzenia określonego w § 8 ust. 1 Umowy przenosi na Zamawiającego autorskie prawa majątkowe do projektów wykonanych w ramach niniejszej umowy, jako utworu w rozumieniu art. 1 ustawy z dnia 4 lutego 1994 r. o prawie autorskim i p</w:t>
      </w:r>
      <w:r w:rsidR="00B67C7F" w:rsidRPr="00252092">
        <w:rPr>
          <w:rStyle w:val="FontStyle16"/>
        </w:rPr>
        <w:t>rawach pokrewnych (Dz. U. z 2018 r., poz. 1191</w:t>
      </w:r>
      <w:r w:rsidRPr="00252092">
        <w:rPr>
          <w:rStyle w:val="FontStyle16"/>
        </w:rPr>
        <w:t xml:space="preserve"> z </w:t>
      </w:r>
      <w:proofErr w:type="spellStart"/>
      <w:r w:rsidRPr="00252092">
        <w:rPr>
          <w:rStyle w:val="FontStyle16"/>
        </w:rPr>
        <w:t>późn</w:t>
      </w:r>
      <w:proofErr w:type="spellEnd"/>
      <w:r w:rsidRPr="00252092">
        <w:rPr>
          <w:rStyle w:val="FontStyle16"/>
        </w:rPr>
        <w:t>. zm.) wraz z wyłącznym prawem do zezwalania na wykonywanie praw zależnych na następujących polach eksploatacji:</w:t>
      </w:r>
    </w:p>
    <w:p w14:paraId="58BC60E3" w14:textId="77777777" w:rsidR="001313B5" w:rsidRPr="000541AB" w:rsidRDefault="001313B5">
      <w:pPr>
        <w:widowControl/>
        <w:rPr>
          <w:sz w:val="20"/>
          <w:szCs w:val="20"/>
        </w:rPr>
      </w:pPr>
    </w:p>
    <w:p w14:paraId="4DDDC040" w14:textId="77777777" w:rsidR="001313B5" w:rsidRPr="00252092" w:rsidRDefault="001313B5" w:rsidP="001F66A8">
      <w:pPr>
        <w:pStyle w:val="Style1"/>
        <w:widowControl/>
        <w:numPr>
          <w:ilvl w:val="0"/>
          <w:numId w:val="32"/>
        </w:numPr>
        <w:tabs>
          <w:tab w:val="left" w:pos="1440"/>
        </w:tabs>
        <w:spacing w:before="120"/>
        <w:ind w:left="1440" w:hanging="365"/>
        <w:jc w:val="left"/>
        <w:rPr>
          <w:rStyle w:val="FontStyle16"/>
        </w:rPr>
      </w:pPr>
      <w:r w:rsidRPr="00252092">
        <w:rPr>
          <w:rStyle w:val="FontStyle16"/>
        </w:rPr>
        <w:t>utrwalania, zwielokrotniania, wytwarzania dowolną techniką egzemplarzy utworów, w tym techniką drukarską, reprograficzną, zapisu magnetycznego oraz techniką cyfrową,</w:t>
      </w:r>
    </w:p>
    <w:p w14:paraId="4F2544A5" w14:textId="77777777" w:rsidR="001313B5" w:rsidRPr="0048011C" w:rsidRDefault="001313B5" w:rsidP="001F66A8">
      <w:pPr>
        <w:pStyle w:val="Style1"/>
        <w:widowControl/>
        <w:numPr>
          <w:ilvl w:val="0"/>
          <w:numId w:val="32"/>
        </w:numPr>
        <w:tabs>
          <w:tab w:val="left" w:pos="1440"/>
        </w:tabs>
        <w:spacing w:before="134" w:line="240" w:lineRule="auto"/>
        <w:ind w:left="1075" w:firstLine="0"/>
        <w:jc w:val="left"/>
        <w:rPr>
          <w:rStyle w:val="FontStyle16"/>
        </w:rPr>
      </w:pPr>
      <w:r w:rsidRPr="0048011C">
        <w:rPr>
          <w:rStyle w:val="FontStyle16"/>
        </w:rPr>
        <w:t>wykorzystania dla celów zgodnych z opisem przedmiotu zamówienia,</w:t>
      </w:r>
    </w:p>
    <w:p w14:paraId="63C74F45" w14:textId="77777777" w:rsidR="001313B5" w:rsidRPr="0048011C" w:rsidRDefault="001313B5" w:rsidP="001F66A8">
      <w:pPr>
        <w:pStyle w:val="Style1"/>
        <w:widowControl/>
        <w:numPr>
          <w:ilvl w:val="0"/>
          <w:numId w:val="32"/>
        </w:numPr>
        <w:tabs>
          <w:tab w:val="left" w:pos="1440"/>
        </w:tabs>
        <w:spacing w:before="130" w:line="240" w:lineRule="auto"/>
        <w:ind w:left="1075" w:firstLine="0"/>
        <w:jc w:val="left"/>
        <w:rPr>
          <w:rStyle w:val="FontStyle16"/>
        </w:rPr>
      </w:pPr>
      <w:r w:rsidRPr="0048011C">
        <w:rPr>
          <w:rStyle w:val="FontStyle16"/>
        </w:rPr>
        <w:t>rozpowszechnienie w sieciach informatycznych (w tym w Internecie oraz w sieci Intranet),</w:t>
      </w:r>
    </w:p>
    <w:p w14:paraId="70390865" w14:textId="77777777" w:rsidR="001313B5" w:rsidRPr="00AE108D" w:rsidRDefault="001313B5" w:rsidP="001F66A8">
      <w:pPr>
        <w:pStyle w:val="Style1"/>
        <w:widowControl/>
        <w:numPr>
          <w:ilvl w:val="0"/>
          <w:numId w:val="32"/>
        </w:numPr>
        <w:tabs>
          <w:tab w:val="left" w:pos="1440"/>
        </w:tabs>
        <w:spacing w:before="115" w:line="245" w:lineRule="exact"/>
        <w:ind w:left="1440" w:hanging="365"/>
        <w:jc w:val="left"/>
        <w:rPr>
          <w:rStyle w:val="FontStyle16"/>
        </w:rPr>
      </w:pPr>
      <w:r w:rsidRPr="00AE108D">
        <w:rPr>
          <w:rStyle w:val="FontStyle16"/>
        </w:rPr>
        <w:t>obrotu oryginałem albo egzemplarzami, na których utwór utrwalono - wprowadzanie do obrotu, użyczenie lub najem oryginału albo egzemplarzy,</w:t>
      </w:r>
    </w:p>
    <w:p w14:paraId="5703EDF8" w14:textId="77777777" w:rsidR="001313B5" w:rsidRPr="00AE108D" w:rsidRDefault="001313B5" w:rsidP="001F66A8">
      <w:pPr>
        <w:pStyle w:val="Style1"/>
        <w:widowControl/>
        <w:numPr>
          <w:ilvl w:val="0"/>
          <w:numId w:val="32"/>
        </w:numPr>
        <w:tabs>
          <w:tab w:val="left" w:pos="1440"/>
        </w:tabs>
        <w:spacing w:before="125" w:line="240" w:lineRule="auto"/>
        <w:ind w:left="1075" w:firstLine="0"/>
        <w:jc w:val="left"/>
        <w:rPr>
          <w:rStyle w:val="FontStyle16"/>
        </w:rPr>
      </w:pPr>
      <w:r w:rsidRPr="00AE108D">
        <w:rPr>
          <w:rStyle w:val="FontStyle16"/>
        </w:rPr>
        <w:t>wykonywanie i zezwalanie na wykonywanie autorskich praw zależnych,</w:t>
      </w:r>
    </w:p>
    <w:p w14:paraId="4CCD36DC" w14:textId="77777777" w:rsidR="001313B5" w:rsidRPr="00AE108D" w:rsidRDefault="001313B5" w:rsidP="001F66A8">
      <w:pPr>
        <w:pStyle w:val="Style1"/>
        <w:widowControl/>
        <w:numPr>
          <w:ilvl w:val="0"/>
          <w:numId w:val="32"/>
        </w:numPr>
        <w:tabs>
          <w:tab w:val="left" w:pos="1440"/>
        </w:tabs>
        <w:spacing w:before="130" w:line="240" w:lineRule="auto"/>
        <w:ind w:left="1075" w:firstLine="0"/>
        <w:jc w:val="left"/>
        <w:rPr>
          <w:rStyle w:val="FontStyle16"/>
        </w:rPr>
      </w:pPr>
      <w:r w:rsidRPr="00AE108D">
        <w:rPr>
          <w:rStyle w:val="FontStyle16"/>
        </w:rPr>
        <w:t>dokonywanie skrótów, cięć, przemontowań, tłumaczeń,</w:t>
      </w:r>
    </w:p>
    <w:p w14:paraId="77BE61BF" w14:textId="77777777" w:rsidR="001313B5" w:rsidRPr="00AE108D" w:rsidRDefault="001313B5" w:rsidP="001F66A8">
      <w:pPr>
        <w:pStyle w:val="Style1"/>
        <w:widowControl/>
        <w:numPr>
          <w:ilvl w:val="0"/>
          <w:numId w:val="32"/>
        </w:numPr>
        <w:tabs>
          <w:tab w:val="left" w:pos="1440"/>
        </w:tabs>
        <w:spacing w:before="115" w:line="245" w:lineRule="exact"/>
        <w:ind w:left="1440" w:hanging="365"/>
        <w:jc w:val="left"/>
        <w:rPr>
          <w:rStyle w:val="FontStyle16"/>
        </w:rPr>
      </w:pPr>
      <w:r w:rsidRPr="00AE108D">
        <w:rPr>
          <w:rStyle w:val="FontStyle16"/>
        </w:rPr>
        <w:t>modyfikowanie całości oraz pojedynczych fragmentów w tym m.in. prawo do korekty, dokonywania przeróbek, zmian i adaptacji,</w:t>
      </w:r>
    </w:p>
    <w:p w14:paraId="5DB8D5B2" w14:textId="77777777" w:rsidR="001313B5" w:rsidRPr="00AE108D" w:rsidRDefault="001313B5" w:rsidP="001F66A8">
      <w:pPr>
        <w:pStyle w:val="Style1"/>
        <w:widowControl/>
        <w:numPr>
          <w:ilvl w:val="0"/>
          <w:numId w:val="32"/>
        </w:numPr>
        <w:tabs>
          <w:tab w:val="left" w:pos="1440"/>
        </w:tabs>
        <w:spacing w:before="125" w:line="240" w:lineRule="auto"/>
        <w:ind w:left="1075" w:firstLine="0"/>
        <w:jc w:val="left"/>
        <w:rPr>
          <w:rStyle w:val="FontStyle16"/>
        </w:rPr>
      </w:pPr>
      <w:r w:rsidRPr="00AE108D">
        <w:rPr>
          <w:rStyle w:val="FontStyle16"/>
        </w:rPr>
        <w:t>łączenie fragmentów z innymi utworami,</w:t>
      </w:r>
    </w:p>
    <w:p w14:paraId="16EAEA81" w14:textId="77777777" w:rsidR="001313B5" w:rsidRPr="00AE108D" w:rsidRDefault="001313B5">
      <w:pPr>
        <w:pStyle w:val="Style1"/>
        <w:widowControl/>
        <w:tabs>
          <w:tab w:val="left" w:pos="1440"/>
        </w:tabs>
        <w:spacing w:before="130" w:line="240" w:lineRule="auto"/>
        <w:ind w:left="1075" w:firstLine="0"/>
        <w:jc w:val="left"/>
        <w:rPr>
          <w:rStyle w:val="FontStyle16"/>
        </w:rPr>
      </w:pPr>
      <w:r w:rsidRPr="00AE108D">
        <w:rPr>
          <w:rStyle w:val="FontStyle16"/>
        </w:rPr>
        <w:t>i.</w:t>
      </w:r>
      <w:r w:rsidRPr="00AE108D">
        <w:rPr>
          <w:rStyle w:val="FontStyle16"/>
        </w:rPr>
        <w:tab/>
        <w:t>rozpowszechnianie w całości lub w częściach w celu promocji i reklamy, w szczególności</w:t>
      </w:r>
    </w:p>
    <w:p w14:paraId="3A6E19C9" w14:textId="77777777" w:rsidR="001313B5" w:rsidRPr="00252092" w:rsidRDefault="001313B5">
      <w:pPr>
        <w:pStyle w:val="Style1"/>
        <w:widowControl/>
        <w:ind w:left="1450" w:firstLine="0"/>
        <w:rPr>
          <w:rStyle w:val="FontStyle16"/>
        </w:rPr>
      </w:pPr>
      <w:r w:rsidRPr="00252092">
        <w:rPr>
          <w:rStyle w:val="FontStyle16"/>
        </w:rPr>
        <w:t>w formie plakatów, folderów reklamowych, niezależnie od ich rodzaju formatu, ogłoszeń, reklam w tym reklam audiowizualnych, audialnych, multimedialnych.</w:t>
      </w:r>
    </w:p>
    <w:p w14:paraId="2CE0113B" w14:textId="77777777" w:rsidR="001313B5" w:rsidRPr="00252092" w:rsidRDefault="001313B5">
      <w:pPr>
        <w:pStyle w:val="Style8"/>
        <w:widowControl/>
        <w:spacing w:before="134" w:line="240" w:lineRule="auto"/>
        <w:ind w:left="1066"/>
        <w:jc w:val="left"/>
        <w:rPr>
          <w:rStyle w:val="FontStyle16"/>
        </w:rPr>
      </w:pPr>
      <w:r w:rsidRPr="00252092">
        <w:rPr>
          <w:rStyle w:val="FontStyle16"/>
        </w:rPr>
        <w:t>j.   wykorzystanie w celach reklamowych i marketingowych,</w:t>
      </w:r>
    </w:p>
    <w:p w14:paraId="2B01DCC7" w14:textId="77777777" w:rsidR="001313B5" w:rsidRPr="00252092" w:rsidRDefault="001313B5">
      <w:pPr>
        <w:pStyle w:val="Style8"/>
        <w:widowControl/>
        <w:spacing w:before="130" w:line="240" w:lineRule="auto"/>
        <w:ind w:left="1090"/>
        <w:jc w:val="left"/>
        <w:rPr>
          <w:rStyle w:val="FontStyle16"/>
        </w:rPr>
      </w:pPr>
      <w:r w:rsidRPr="00252092">
        <w:rPr>
          <w:rStyle w:val="FontStyle16"/>
        </w:rPr>
        <w:t>k.  wykorzystanie poprzez przedruk wizerunku w formie papierowej, elektronicznej, cyfrowej.</w:t>
      </w:r>
    </w:p>
    <w:p w14:paraId="017F77B1" w14:textId="77777777" w:rsidR="001313B5" w:rsidRPr="00252092" w:rsidRDefault="001313B5" w:rsidP="001F66A8">
      <w:pPr>
        <w:pStyle w:val="Style1"/>
        <w:widowControl/>
        <w:numPr>
          <w:ilvl w:val="0"/>
          <w:numId w:val="33"/>
        </w:numPr>
        <w:tabs>
          <w:tab w:val="left" w:pos="427"/>
        </w:tabs>
        <w:spacing w:before="120"/>
        <w:ind w:left="427" w:right="14"/>
        <w:rPr>
          <w:rStyle w:val="FontStyle16"/>
        </w:rPr>
      </w:pPr>
      <w:r w:rsidRPr="00252092">
        <w:rPr>
          <w:rStyle w:val="FontStyle16"/>
        </w:rPr>
        <w:t>Wykonawca wyraża zgodę na wprowadzenie zmian w przedmiocie Umowy (prawa zależne), wynikających z konieczności dokonywania w okresie późniejszym zmian, modyfikacji, ulepszeń dzieła, o ile czynności te nie będą naruszały niezbywalnych osobistych praw autorskich autora dzieła. Zgoda ta dotyczy wszystkich pól eksploatacji, o których mowa powyżej.</w:t>
      </w:r>
    </w:p>
    <w:p w14:paraId="121F7A06" w14:textId="77777777" w:rsidR="001313B5" w:rsidRPr="00252092" w:rsidRDefault="001313B5" w:rsidP="001F66A8">
      <w:pPr>
        <w:pStyle w:val="Style1"/>
        <w:widowControl/>
        <w:numPr>
          <w:ilvl w:val="0"/>
          <w:numId w:val="33"/>
        </w:numPr>
        <w:tabs>
          <w:tab w:val="left" w:pos="427"/>
        </w:tabs>
        <w:spacing w:before="120"/>
        <w:ind w:left="427" w:right="5"/>
        <w:rPr>
          <w:rStyle w:val="FontStyle16"/>
        </w:rPr>
      </w:pPr>
      <w:r w:rsidRPr="00252092">
        <w:rPr>
          <w:rStyle w:val="FontStyle16"/>
        </w:rPr>
        <w:t>Przeniesienie praw autorskich majątkowych dokonuje się na czas nieokreślony i jest nieograniczone terytorialnie.</w:t>
      </w:r>
    </w:p>
    <w:p w14:paraId="5C98FEE9" w14:textId="77777777" w:rsidR="001313B5" w:rsidRPr="00252092" w:rsidRDefault="001313B5" w:rsidP="001F66A8">
      <w:pPr>
        <w:pStyle w:val="Style1"/>
        <w:widowControl/>
        <w:numPr>
          <w:ilvl w:val="0"/>
          <w:numId w:val="33"/>
        </w:numPr>
        <w:tabs>
          <w:tab w:val="left" w:pos="427"/>
        </w:tabs>
        <w:spacing w:before="125" w:line="235" w:lineRule="exact"/>
        <w:ind w:left="427" w:right="10"/>
        <w:rPr>
          <w:rStyle w:val="FontStyle16"/>
        </w:rPr>
      </w:pPr>
      <w:r w:rsidRPr="00252092">
        <w:rPr>
          <w:rStyle w:val="FontStyle16"/>
        </w:rPr>
        <w:t>W zakresie posiadanych praw autorskich Zamawiający może modyfikować wykonane projekty poprzez modyfikowanie istniejących i dodawanie nowych elementów.</w:t>
      </w:r>
    </w:p>
    <w:p w14:paraId="747827F7" w14:textId="77777777" w:rsidR="001313B5" w:rsidRPr="00252092" w:rsidRDefault="001313B5">
      <w:pPr>
        <w:pStyle w:val="Style9"/>
        <w:widowControl/>
        <w:spacing w:line="240" w:lineRule="exact"/>
        <w:ind w:left="4200" w:right="4200"/>
        <w:rPr>
          <w:sz w:val="20"/>
          <w:szCs w:val="20"/>
        </w:rPr>
      </w:pPr>
    </w:p>
    <w:p w14:paraId="6BDEBE86" w14:textId="69CC7336" w:rsidR="001313B5" w:rsidRPr="00252092" w:rsidRDefault="00F34D53">
      <w:pPr>
        <w:pStyle w:val="Style9"/>
        <w:widowControl/>
        <w:spacing w:before="14"/>
        <w:ind w:left="346"/>
        <w:rPr>
          <w:rStyle w:val="FontStyle15"/>
        </w:rPr>
      </w:pPr>
      <w:r w:rsidRPr="00252092">
        <w:rPr>
          <w:rStyle w:val="FontStyle15"/>
        </w:rPr>
        <w:t>§ 14</w:t>
      </w:r>
    </w:p>
    <w:p w14:paraId="5B4007C6" w14:textId="77777777" w:rsidR="001313B5" w:rsidRPr="00252092" w:rsidRDefault="001313B5">
      <w:pPr>
        <w:pStyle w:val="Style9"/>
        <w:widowControl/>
        <w:spacing w:before="130"/>
        <w:ind w:left="355"/>
        <w:rPr>
          <w:rStyle w:val="FontStyle15"/>
        </w:rPr>
      </w:pPr>
      <w:r w:rsidRPr="00252092">
        <w:rPr>
          <w:rStyle w:val="FontStyle15"/>
        </w:rPr>
        <w:t>ISTOTNE ZMIANY UMOWY</w:t>
      </w:r>
    </w:p>
    <w:p w14:paraId="427722C0" w14:textId="77777777" w:rsidR="001313B5" w:rsidRPr="00252092" w:rsidRDefault="001313B5">
      <w:pPr>
        <w:pStyle w:val="Style4"/>
        <w:widowControl/>
        <w:spacing w:before="125" w:line="240" w:lineRule="exact"/>
        <w:ind w:left="418" w:hanging="418"/>
        <w:jc w:val="left"/>
        <w:rPr>
          <w:rStyle w:val="FontStyle16"/>
        </w:rPr>
      </w:pPr>
      <w:r w:rsidRPr="00252092">
        <w:rPr>
          <w:rStyle w:val="FontStyle16"/>
        </w:rPr>
        <w:t>1.   Na podstawie art. 144 Ustawy PZP Zamawiający dopuszcza następujące zmiany postanowień zawartej Umowy:</w:t>
      </w:r>
    </w:p>
    <w:p w14:paraId="4D84A830" w14:textId="16AB8676" w:rsidR="001313B5" w:rsidRPr="00AE108D" w:rsidRDefault="001313B5" w:rsidP="000541AB">
      <w:pPr>
        <w:pStyle w:val="Style5"/>
        <w:widowControl/>
        <w:numPr>
          <w:ilvl w:val="0"/>
          <w:numId w:val="52"/>
        </w:numPr>
        <w:spacing w:before="130" w:line="240" w:lineRule="exact"/>
        <w:jc w:val="both"/>
        <w:rPr>
          <w:rStyle w:val="FontStyle16"/>
        </w:rPr>
      </w:pPr>
      <w:r w:rsidRPr="00252092">
        <w:rPr>
          <w:rStyle w:val="FontStyle16"/>
        </w:rPr>
        <w:t xml:space="preserve">zmiana wynikająca z okoliczności formalno-prawnych zależnych od instytucji nadrzędnych nad Zamawiającym, których nie można było przewidzieć w dniu zawarcia umowy, niezbędnych </w:t>
      </w:r>
      <w:r w:rsidR="00AE108D">
        <w:rPr>
          <w:rStyle w:val="FontStyle16"/>
        </w:rPr>
        <w:br/>
      </w:r>
      <w:r w:rsidRPr="00AE108D">
        <w:rPr>
          <w:rStyle w:val="FontStyle16"/>
        </w:rPr>
        <w:t>do</w:t>
      </w:r>
      <w:r w:rsidR="00AE108D">
        <w:rPr>
          <w:rStyle w:val="FontStyle16"/>
        </w:rPr>
        <w:t xml:space="preserve"> </w:t>
      </w:r>
      <w:r w:rsidRPr="00AE108D">
        <w:rPr>
          <w:rStyle w:val="FontStyle16"/>
        </w:rPr>
        <w:t>prawidłowej realizacji umowy - w zakresie dostosowywania umowy do tych zmian i pozostających z nimi w adekwatnym związku przyczynowo - skutkowym,</w:t>
      </w:r>
    </w:p>
    <w:p w14:paraId="75350AF5" w14:textId="77777777" w:rsidR="001313B5" w:rsidRPr="00AE108D" w:rsidRDefault="001313B5" w:rsidP="000541AB">
      <w:pPr>
        <w:pStyle w:val="Style10"/>
        <w:widowControl/>
        <w:numPr>
          <w:ilvl w:val="0"/>
          <w:numId w:val="52"/>
        </w:numPr>
        <w:tabs>
          <w:tab w:val="left" w:pos="706"/>
        </w:tabs>
        <w:spacing w:before="130"/>
        <w:rPr>
          <w:rStyle w:val="FontStyle16"/>
        </w:rPr>
      </w:pPr>
      <w:r w:rsidRPr="00AE108D">
        <w:rPr>
          <w:rStyle w:val="FontStyle16"/>
        </w:rPr>
        <w:t>zmiana terminu realizacji Umowy - w przypadku wystąpienia okoliczności, które nie mogły być przewidziane przed podpisaniem umowy (działania Siły Wyższej, wdrażanie nowocześniejszej technologii w związku ze zmianą standardów, opóźnień spowodowanych niewykonaniem przez Zamawiającego zobowiązań dotyczących m.in. terminów przekazania dokumentów koniecznych do realizacji zamówienia, lub innych przyczyn technicznych lub organizacyjnych leżących po stronie Zamawiającego), a czas wydłużenia jest niezbędny do realizacji przedmiotu umowy, możliwe jest wydłużenie czasu realizacji umowy,</w:t>
      </w:r>
    </w:p>
    <w:p w14:paraId="002D30D6" w14:textId="4D522266" w:rsidR="001313B5" w:rsidRPr="00AE108D" w:rsidRDefault="001313B5" w:rsidP="000541AB">
      <w:pPr>
        <w:pStyle w:val="Style10"/>
        <w:widowControl/>
        <w:numPr>
          <w:ilvl w:val="0"/>
          <w:numId w:val="52"/>
        </w:numPr>
        <w:tabs>
          <w:tab w:val="left" w:pos="706"/>
        </w:tabs>
        <w:spacing w:before="130"/>
        <w:rPr>
          <w:rStyle w:val="FontStyle16"/>
        </w:rPr>
      </w:pPr>
      <w:r w:rsidRPr="00AE108D">
        <w:rPr>
          <w:rStyle w:val="FontStyle16"/>
        </w:rPr>
        <w:t>wystąpienia siły wyższej  - w zakresie dostosowania umowy do tych zmian, innych niż termin</w:t>
      </w:r>
      <w:r w:rsidR="00AE108D">
        <w:rPr>
          <w:rStyle w:val="FontStyle16"/>
        </w:rPr>
        <w:t xml:space="preserve"> </w:t>
      </w:r>
      <w:r w:rsidRPr="00AE108D">
        <w:rPr>
          <w:rStyle w:val="FontStyle16"/>
        </w:rPr>
        <w:t>realizacji i pozostających z nimi w adekwatnym związku przyczynowo - skutkowym,</w:t>
      </w:r>
    </w:p>
    <w:p w14:paraId="6E53A498" w14:textId="62FE9279" w:rsidR="001313B5" w:rsidRPr="00AE108D" w:rsidRDefault="001313B5" w:rsidP="000541AB">
      <w:pPr>
        <w:pStyle w:val="Style10"/>
        <w:widowControl/>
        <w:numPr>
          <w:ilvl w:val="0"/>
          <w:numId w:val="52"/>
        </w:numPr>
        <w:tabs>
          <w:tab w:val="left" w:pos="706"/>
        </w:tabs>
        <w:spacing w:before="130"/>
        <w:rPr>
          <w:rStyle w:val="FontStyle16"/>
        </w:rPr>
      </w:pPr>
      <w:r w:rsidRPr="00AE108D">
        <w:rPr>
          <w:rStyle w:val="FontStyle16"/>
        </w:rPr>
        <w:t>w przypadku zmiany wysokości stawek podatku od towarów i usług VAT dla czynności objętych</w:t>
      </w:r>
      <w:r w:rsidR="00AE108D">
        <w:rPr>
          <w:rStyle w:val="FontStyle16"/>
        </w:rPr>
        <w:t xml:space="preserve"> </w:t>
      </w:r>
      <w:r w:rsidRPr="00AE108D">
        <w:rPr>
          <w:rStyle w:val="FontStyle16"/>
        </w:rPr>
        <w:t>Umową, która wejdzie w życie po zawarciu Umowy - w zakresie zmiany wynagrodzenia Wykonawcy co do czynności fakturowanych po wejściu w życie ustawowej zmiany wysokości stawek podatku VAT.</w:t>
      </w:r>
    </w:p>
    <w:p w14:paraId="19DE4DB6" w14:textId="77777777" w:rsidR="001313B5" w:rsidRPr="00AE108D" w:rsidRDefault="001313B5" w:rsidP="000541AB">
      <w:pPr>
        <w:pStyle w:val="Style10"/>
        <w:widowControl/>
        <w:numPr>
          <w:ilvl w:val="0"/>
          <w:numId w:val="52"/>
        </w:numPr>
        <w:tabs>
          <w:tab w:val="left" w:pos="691"/>
        </w:tabs>
        <w:spacing w:before="130"/>
        <w:rPr>
          <w:rStyle w:val="FontStyle16"/>
        </w:rPr>
      </w:pPr>
      <w:r w:rsidRPr="00AE108D">
        <w:rPr>
          <w:rStyle w:val="FontStyle16"/>
        </w:rPr>
        <w:t>jeżeli nastąpi zmiana w zakresie przepisów prawnych mających bezpośredni wpływ na realizację przedmiotu umowy - w zakresie dostosowania umowy do tych zmian,</w:t>
      </w:r>
    </w:p>
    <w:p w14:paraId="4C275EAE" w14:textId="7951CE77" w:rsidR="001313B5" w:rsidRPr="00AE108D" w:rsidRDefault="001313B5" w:rsidP="000541AB">
      <w:pPr>
        <w:pStyle w:val="Style10"/>
        <w:widowControl/>
        <w:numPr>
          <w:ilvl w:val="0"/>
          <w:numId w:val="52"/>
        </w:numPr>
        <w:tabs>
          <w:tab w:val="left" w:pos="706"/>
        </w:tabs>
        <w:spacing w:before="130"/>
        <w:rPr>
          <w:rStyle w:val="FontStyle16"/>
        </w:rPr>
      </w:pPr>
      <w:r w:rsidRPr="00AE108D">
        <w:rPr>
          <w:rStyle w:val="FontStyle16"/>
        </w:rPr>
        <w:t>zmiany nazwy oraz formy prawnej Stron - w zakresie dostosowania umowy do tych zmian</w:t>
      </w:r>
      <w:r w:rsidR="00AE108D">
        <w:rPr>
          <w:rStyle w:val="FontStyle16"/>
        </w:rPr>
        <w:t xml:space="preserve"> </w:t>
      </w:r>
      <w:r w:rsidR="00AE108D">
        <w:rPr>
          <w:rStyle w:val="FontStyle16"/>
        </w:rPr>
        <w:br/>
      </w:r>
      <w:r w:rsidRPr="00AE108D">
        <w:rPr>
          <w:rStyle w:val="FontStyle16"/>
        </w:rPr>
        <w:t>i pozostających z nimi w adekwatnym związku przyczynowo - skutkowym,</w:t>
      </w:r>
    </w:p>
    <w:p w14:paraId="1D680F9B" w14:textId="75B23DA4" w:rsidR="001313B5" w:rsidRPr="00AE108D" w:rsidRDefault="001313B5" w:rsidP="000541AB">
      <w:pPr>
        <w:pStyle w:val="Style10"/>
        <w:widowControl/>
        <w:numPr>
          <w:ilvl w:val="0"/>
          <w:numId w:val="52"/>
        </w:numPr>
        <w:tabs>
          <w:tab w:val="left" w:pos="691"/>
        </w:tabs>
        <w:spacing w:before="130"/>
        <w:rPr>
          <w:rStyle w:val="FontStyle16"/>
        </w:rPr>
      </w:pPr>
      <w:r w:rsidRPr="00AE108D">
        <w:rPr>
          <w:rStyle w:val="FontStyle16"/>
        </w:rPr>
        <w:t xml:space="preserve">zmiany techniczne związane z wprowadzeniem na rynek nowszych rozwiązań technicznych </w:t>
      </w:r>
      <w:r w:rsidR="00AE108D">
        <w:rPr>
          <w:rStyle w:val="FontStyle16"/>
        </w:rPr>
        <w:br/>
      </w:r>
      <w:r w:rsidRPr="00AE108D">
        <w:rPr>
          <w:rStyle w:val="FontStyle16"/>
        </w:rPr>
        <w:t>w stosunku do: specyfikacji technicznej Karty PEKA lub Systemu PEKA,</w:t>
      </w:r>
    </w:p>
    <w:p w14:paraId="3C2B7FBB" w14:textId="51F3C15A" w:rsidR="001313B5" w:rsidRPr="00AE108D" w:rsidRDefault="001313B5" w:rsidP="000541AB">
      <w:pPr>
        <w:pStyle w:val="Style10"/>
        <w:widowControl/>
        <w:numPr>
          <w:ilvl w:val="0"/>
          <w:numId w:val="52"/>
        </w:numPr>
        <w:tabs>
          <w:tab w:val="left" w:pos="691"/>
        </w:tabs>
        <w:spacing w:before="130"/>
        <w:rPr>
          <w:rStyle w:val="FontStyle16"/>
        </w:rPr>
      </w:pPr>
      <w:r w:rsidRPr="00252092">
        <w:rPr>
          <w:rStyle w:val="FontStyle16"/>
        </w:rPr>
        <w:t xml:space="preserve">dopuszcza się zmianę Podwykonawcy lub rezygnację z Podwykonawcy w trakcie realizacji Umowy </w:t>
      </w:r>
      <w:r w:rsidR="00AE108D">
        <w:rPr>
          <w:rStyle w:val="FontStyle16"/>
        </w:rPr>
        <w:br/>
      </w:r>
      <w:r w:rsidRPr="00AE108D">
        <w:rPr>
          <w:rStyle w:val="FontStyle16"/>
        </w:rPr>
        <w:t>na warunkach określonych w art. 36b Ustawy PZP.</w:t>
      </w:r>
    </w:p>
    <w:p w14:paraId="6BCFFB47" w14:textId="77777777" w:rsidR="001313B5" w:rsidRPr="000541AB" w:rsidRDefault="001313B5">
      <w:pPr>
        <w:widowControl/>
        <w:rPr>
          <w:sz w:val="20"/>
          <w:szCs w:val="20"/>
        </w:rPr>
      </w:pPr>
    </w:p>
    <w:p w14:paraId="24E7C489" w14:textId="77777777" w:rsidR="001313B5" w:rsidRPr="0048011C" w:rsidRDefault="001313B5" w:rsidP="001F66A8">
      <w:pPr>
        <w:pStyle w:val="Style1"/>
        <w:widowControl/>
        <w:numPr>
          <w:ilvl w:val="0"/>
          <w:numId w:val="44"/>
        </w:numPr>
        <w:tabs>
          <w:tab w:val="left" w:pos="446"/>
        </w:tabs>
        <w:spacing w:before="120"/>
        <w:ind w:left="446" w:hanging="446"/>
        <w:rPr>
          <w:rStyle w:val="FontStyle16"/>
        </w:rPr>
      </w:pPr>
      <w:r w:rsidRPr="00252092">
        <w:rPr>
          <w:rStyle w:val="FontStyle16"/>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A6B8B6B" w14:textId="6C6A08D5" w:rsidR="001313B5" w:rsidRPr="0048011C" w:rsidRDefault="001313B5" w:rsidP="001F66A8">
      <w:pPr>
        <w:pStyle w:val="Style1"/>
        <w:widowControl/>
        <w:numPr>
          <w:ilvl w:val="0"/>
          <w:numId w:val="44"/>
        </w:numPr>
        <w:tabs>
          <w:tab w:val="left" w:pos="446"/>
        </w:tabs>
        <w:spacing w:before="120"/>
        <w:ind w:left="446" w:hanging="446"/>
        <w:rPr>
          <w:rStyle w:val="FontStyle16"/>
        </w:rPr>
      </w:pPr>
      <w:r w:rsidRPr="0048011C">
        <w:rPr>
          <w:rStyle w:val="FontStyle16"/>
        </w:rPr>
        <w:t>W</w:t>
      </w:r>
      <w:r w:rsidR="00AD15BF" w:rsidRPr="0048011C">
        <w:rPr>
          <w:rStyle w:val="FontStyle16"/>
        </w:rPr>
        <w:t xml:space="preserve"> przypadku, o którym mowa w § 14</w:t>
      </w:r>
      <w:r w:rsidRPr="0048011C">
        <w:rPr>
          <w:rStyle w:val="FontStyle16"/>
        </w:rPr>
        <w:t xml:space="preserve"> ust. 2, Wykonawca może żądać wyłącznie wynagrodzenia należnego z tytułu wykonania części Umowy.</w:t>
      </w:r>
    </w:p>
    <w:p w14:paraId="3AD064EF" w14:textId="477A2CBF" w:rsidR="001313B5" w:rsidRPr="0048011C" w:rsidRDefault="00F34D53">
      <w:pPr>
        <w:pStyle w:val="Style9"/>
        <w:widowControl/>
        <w:spacing w:before="149" w:line="360" w:lineRule="exact"/>
        <w:ind w:left="350"/>
        <w:rPr>
          <w:rStyle w:val="FontStyle15"/>
        </w:rPr>
      </w:pPr>
      <w:r w:rsidRPr="0048011C">
        <w:rPr>
          <w:rStyle w:val="FontStyle15"/>
        </w:rPr>
        <w:t>§ 15</w:t>
      </w:r>
    </w:p>
    <w:p w14:paraId="67BCEF3A" w14:textId="77777777" w:rsidR="001313B5" w:rsidRPr="00AE108D" w:rsidRDefault="001313B5">
      <w:pPr>
        <w:pStyle w:val="Style9"/>
        <w:widowControl/>
        <w:spacing w:line="360" w:lineRule="exact"/>
        <w:ind w:right="14"/>
        <w:rPr>
          <w:rStyle w:val="FontStyle15"/>
        </w:rPr>
      </w:pPr>
      <w:r w:rsidRPr="00AE108D">
        <w:rPr>
          <w:rStyle w:val="FontStyle15"/>
        </w:rPr>
        <w:t>POSTANOWIENIA KOŃCOWE</w:t>
      </w:r>
    </w:p>
    <w:p w14:paraId="56326C12" w14:textId="028B2405" w:rsidR="001313B5" w:rsidRPr="00AE108D" w:rsidRDefault="001313B5" w:rsidP="001F66A8">
      <w:pPr>
        <w:pStyle w:val="Style1"/>
        <w:widowControl/>
        <w:numPr>
          <w:ilvl w:val="0"/>
          <w:numId w:val="45"/>
        </w:numPr>
        <w:tabs>
          <w:tab w:val="left" w:pos="413"/>
        </w:tabs>
        <w:spacing w:before="5" w:line="360" w:lineRule="exact"/>
        <w:ind w:firstLine="0"/>
        <w:jc w:val="left"/>
        <w:rPr>
          <w:rStyle w:val="FontStyle16"/>
        </w:rPr>
      </w:pPr>
      <w:r w:rsidRPr="00AE108D">
        <w:rPr>
          <w:rStyle w:val="FontStyle16"/>
        </w:rPr>
        <w:t>Umowa wc</w:t>
      </w:r>
      <w:r w:rsidR="00AC5426" w:rsidRPr="00AE108D">
        <w:rPr>
          <w:rStyle w:val="FontStyle16"/>
        </w:rPr>
        <w:t>hodzi w życie z dniem podpisania</w:t>
      </w:r>
      <w:r w:rsidRPr="00AE108D">
        <w:rPr>
          <w:rStyle w:val="FontStyle16"/>
        </w:rPr>
        <w:t>.</w:t>
      </w:r>
    </w:p>
    <w:p w14:paraId="6768CCDF" w14:textId="77777777" w:rsidR="001313B5" w:rsidRPr="00AE108D" w:rsidRDefault="001313B5" w:rsidP="001F66A8">
      <w:pPr>
        <w:pStyle w:val="Style1"/>
        <w:widowControl/>
        <w:numPr>
          <w:ilvl w:val="0"/>
          <w:numId w:val="45"/>
        </w:numPr>
        <w:tabs>
          <w:tab w:val="left" w:pos="413"/>
        </w:tabs>
        <w:spacing w:before="101" w:line="235" w:lineRule="exact"/>
        <w:ind w:left="413" w:right="19" w:hanging="413"/>
        <w:rPr>
          <w:rStyle w:val="FontStyle16"/>
        </w:rPr>
      </w:pPr>
      <w:r w:rsidRPr="00AE108D">
        <w:rPr>
          <w:rStyle w:val="FontStyle16"/>
        </w:rPr>
        <w:t>Bez zgody Zamawiającego, Wykonawca nie może przenieść na osobę trzecią wierzytelności wynikających z niniejszej Umowy.</w:t>
      </w:r>
    </w:p>
    <w:p w14:paraId="3A887B27" w14:textId="77777777" w:rsidR="001313B5" w:rsidRPr="00AE108D" w:rsidRDefault="001313B5" w:rsidP="001F66A8">
      <w:pPr>
        <w:pStyle w:val="Style1"/>
        <w:widowControl/>
        <w:numPr>
          <w:ilvl w:val="0"/>
          <w:numId w:val="45"/>
        </w:numPr>
        <w:tabs>
          <w:tab w:val="left" w:pos="413"/>
        </w:tabs>
        <w:spacing w:before="125"/>
        <w:ind w:left="413" w:right="5" w:hanging="413"/>
        <w:rPr>
          <w:rStyle w:val="FontStyle16"/>
        </w:rPr>
      </w:pPr>
      <w:r w:rsidRPr="00AE108D">
        <w:rPr>
          <w:rStyle w:val="FontStyle16"/>
        </w:rPr>
        <w:t>Językiem właściwym dla wykonywania Umowy, w tym do prowadzenia wszelkiej korespondencji, jest język polski.</w:t>
      </w:r>
    </w:p>
    <w:p w14:paraId="20E94F7A" w14:textId="77777777" w:rsidR="001313B5" w:rsidRPr="00AE108D" w:rsidRDefault="001313B5" w:rsidP="001F66A8">
      <w:pPr>
        <w:pStyle w:val="Style1"/>
        <w:widowControl/>
        <w:numPr>
          <w:ilvl w:val="0"/>
          <w:numId w:val="45"/>
        </w:numPr>
        <w:tabs>
          <w:tab w:val="left" w:pos="413"/>
        </w:tabs>
        <w:spacing w:before="130" w:line="240" w:lineRule="auto"/>
        <w:ind w:firstLine="0"/>
        <w:jc w:val="left"/>
        <w:rPr>
          <w:rStyle w:val="FontStyle16"/>
        </w:rPr>
      </w:pPr>
      <w:r w:rsidRPr="00AE108D">
        <w:rPr>
          <w:rStyle w:val="FontStyle16"/>
        </w:rPr>
        <w:t>Wszelkie zmiany Umowy wymagają formy pisemnej pod rygorem nieważności.</w:t>
      </w:r>
    </w:p>
    <w:p w14:paraId="319AB9A9" w14:textId="77777777" w:rsidR="001313B5" w:rsidRPr="00AE108D" w:rsidRDefault="001313B5" w:rsidP="001F66A8">
      <w:pPr>
        <w:pStyle w:val="Style1"/>
        <w:widowControl/>
        <w:numPr>
          <w:ilvl w:val="0"/>
          <w:numId w:val="45"/>
        </w:numPr>
        <w:tabs>
          <w:tab w:val="left" w:pos="413"/>
        </w:tabs>
        <w:spacing w:before="120"/>
        <w:ind w:left="413" w:right="10" w:hanging="413"/>
        <w:rPr>
          <w:rStyle w:val="FontStyle16"/>
        </w:rPr>
      </w:pPr>
      <w:r w:rsidRPr="00AE108D">
        <w:rPr>
          <w:rStyle w:val="FontStyle16"/>
        </w:rPr>
        <w:t>W sprawach nieuregulowanych niniejszą Umową będą miały zastosowanie przepisy Ustawy PZP, Kodeksu cywilnego, Ustawy o prawie autorskim i prawach pokrewnych oraz inne powszechnie obowiązujące dotyczące przedmiotu Umowy.</w:t>
      </w:r>
    </w:p>
    <w:p w14:paraId="17D16708" w14:textId="77777777" w:rsidR="001313B5" w:rsidRPr="00252092" w:rsidRDefault="001313B5" w:rsidP="001F66A8">
      <w:pPr>
        <w:pStyle w:val="Style1"/>
        <w:widowControl/>
        <w:numPr>
          <w:ilvl w:val="0"/>
          <w:numId w:val="45"/>
        </w:numPr>
        <w:tabs>
          <w:tab w:val="left" w:pos="413"/>
        </w:tabs>
        <w:spacing w:before="120"/>
        <w:ind w:left="413" w:right="10" w:hanging="413"/>
        <w:rPr>
          <w:rStyle w:val="FontStyle16"/>
        </w:rPr>
      </w:pPr>
      <w:r w:rsidRPr="00AE108D">
        <w:rPr>
          <w:rStyle w:val="FontStyle16"/>
        </w:rPr>
        <w:t xml:space="preserve">Strony deklarują, iż w razie powstania jakiegokolwiek sporu wynikającego z interpretacji lub wykonania Umowy, podejmą w dobrej wierze negocjacje w celu rozstrzygnięcia takiego sporu. W przypadku niedojścia do porozumienia w drodze negocjacji w terminie 14 dni </w:t>
      </w:r>
      <w:r w:rsidRPr="00252092">
        <w:rPr>
          <w:rStyle w:val="FontStyle16"/>
        </w:rPr>
        <w:t>kalendarzowych od dnia doręczenia przez jedną ze Stron drugiej Stronie pisemnego wezwania do negocjacji w celu zakończenia sporu, spór taki Strony poddają rozstrzygnięciu Sądowi powszechnemu miejscowo właściwemu dla siedziby Zamawiającego.</w:t>
      </w:r>
    </w:p>
    <w:p w14:paraId="576A6131" w14:textId="77777777" w:rsidR="001313B5" w:rsidRPr="00252092" w:rsidRDefault="001313B5" w:rsidP="001F66A8">
      <w:pPr>
        <w:pStyle w:val="Style1"/>
        <w:widowControl/>
        <w:numPr>
          <w:ilvl w:val="0"/>
          <w:numId w:val="45"/>
        </w:numPr>
        <w:tabs>
          <w:tab w:val="left" w:pos="413"/>
        </w:tabs>
        <w:spacing w:before="130" w:line="240" w:lineRule="auto"/>
        <w:ind w:firstLine="0"/>
        <w:jc w:val="left"/>
        <w:rPr>
          <w:rStyle w:val="FontStyle16"/>
        </w:rPr>
      </w:pPr>
      <w:r w:rsidRPr="00252092">
        <w:rPr>
          <w:rStyle w:val="FontStyle16"/>
        </w:rPr>
        <w:t>Załączniki nr 1 - 4 stanowią integralną część niniejszej Umowy.</w:t>
      </w:r>
    </w:p>
    <w:p w14:paraId="7C8B13BF" w14:textId="77777777" w:rsidR="001313B5" w:rsidRPr="00252092" w:rsidRDefault="001313B5">
      <w:pPr>
        <w:pStyle w:val="Style4"/>
        <w:widowControl/>
        <w:spacing w:line="240" w:lineRule="exact"/>
        <w:ind w:left="427" w:hanging="427"/>
        <w:jc w:val="left"/>
        <w:rPr>
          <w:rStyle w:val="FontStyle16"/>
        </w:rPr>
      </w:pPr>
      <w:r w:rsidRPr="00252092">
        <w:rPr>
          <w:rStyle w:val="FontStyle16"/>
        </w:rPr>
        <w:t>8.   Umowa niniejsza została sporządzona w trzech jednobrzmiących egzemplarzach, jeden dla Wykonawcy, dwa dla Zamawiającego.</w:t>
      </w:r>
    </w:p>
    <w:p w14:paraId="7E817D4B" w14:textId="77777777" w:rsidR="001313B5" w:rsidRPr="00252092" w:rsidRDefault="001313B5">
      <w:pPr>
        <w:pStyle w:val="Style4"/>
        <w:widowControl/>
        <w:spacing w:line="240" w:lineRule="exact"/>
        <w:ind w:firstLine="0"/>
        <w:jc w:val="left"/>
        <w:rPr>
          <w:sz w:val="20"/>
          <w:szCs w:val="20"/>
        </w:rPr>
      </w:pPr>
    </w:p>
    <w:p w14:paraId="48B0B0A3" w14:textId="77777777" w:rsidR="001313B5" w:rsidRPr="00252092" w:rsidRDefault="001313B5">
      <w:pPr>
        <w:pStyle w:val="Style4"/>
        <w:widowControl/>
        <w:spacing w:before="125" w:line="240" w:lineRule="exact"/>
        <w:ind w:firstLine="0"/>
        <w:jc w:val="left"/>
        <w:rPr>
          <w:rStyle w:val="FontStyle16"/>
          <w:u w:val="single"/>
        </w:rPr>
      </w:pPr>
      <w:r w:rsidRPr="00252092">
        <w:rPr>
          <w:rStyle w:val="FontStyle16"/>
          <w:u w:val="single"/>
        </w:rPr>
        <w:t>Załączniki:</w:t>
      </w:r>
    </w:p>
    <w:p w14:paraId="3D7549F0" w14:textId="5A6108F7" w:rsidR="001313B5" w:rsidRPr="00252092" w:rsidRDefault="001313B5" w:rsidP="001F66A8">
      <w:pPr>
        <w:pStyle w:val="Style2"/>
        <w:widowControl/>
        <w:numPr>
          <w:ilvl w:val="0"/>
          <w:numId w:val="46"/>
        </w:numPr>
        <w:tabs>
          <w:tab w:val="left" w:pos="720"/>
        </w:tabs>
        <w:spacing w:before="5" w:line="240" w:lineRule="exact"/>
        <w:ind w:left="360"/>
        <w:jc w:val="left"/>
        <w:rPr>
          <w:rStyle w:val="FontStyle16"/>
        </w:rPr>
      </w:pPr>
      <w:r w:rsidRPr="00252092">
        <w:rPr>
          <w:rStyle w:val="FontStyle16"/>
        </w:rPr>
        <w:t>Załącznik nr 1 - Opis Przedmiotu Zamówienia</w:t>
      </w:r>
      <w:r w:rsidR="00757F18" w:rsidRPr="00252092">
        <w:rPr>
          <w:rStyle w:val="FontStyle16"/>
        </w:rPr>
        <w:t xml:space="preserve"> (OPZ) z SIWZ</w:t>
      </w:r>
      <w:r w:rsidRPr="00252092">
        <w:rPr>
          <w:rStyle w:val="FontStyle16"/>
        </w:rPr>
        <w:t>.</w:t>
      </w:r>
    </w:p>
    <w:p w14:paraId="57A2452B" w14:textId="34408E03" w:rsidR="001313B5" w:rsidRPr="00252092" w:rsidRDefault="00CB1A04" w:rsidP="001F66A8">
      <w:pPr>
        <w:pStyle w:val="Style2"/>
        <w:widowControl/>
        <w:numPr>
          <w:ilvl w:val="0"/>
          <w:numId w:val="46"/>
        </w:numPr>
        <w:tabs>
          <w:tab w:val="left" w:pos="720"/>
        </w:tabs>
        <w:spacing w:line="240" w:lineRule="exact"/>
        <w:ind w:left="360"/>
        <w:jc w:val="left"/>
        <w:rPr>
          <w:rStyle w:val="FontStyle16"/>
        </w:rPr>
      </w:pPr>
      <w:r w:rsidRPr="00252092">
        <w:rPr>
          <w:rStyle w:val="FontStyle16"/>
        </w:rPr>
        <w:t>Załącznik nr 2 - Wzór protokołu odbioru</w:t>
      </w:r>
    </w:p>
    <w:p w14:paraId="07445951" w14:textId="526AB2ED" w:rsidR="001313B5" w:rsidRPr="00B06248" w:rsidRDefault="001313B5" w:rsidP="001F66A8">
      <w:pPr>
        <w:pStyle w:val="Style2"/>
        <w:widowControl/>
        <w:numPr>
          <w:ilvl w:val="0"/>
          <w:numId w:val="46"/>
        </w:numPr>
        <w:tabs>
          <w:tab w:val="left" w:pos="720"/>
        </w:tabs>
        <w:spacing w:line="240" w:lineRule="exact"/>
        <w:ind w:left="360"/>
        <w:jc w:val="left"/>
        <w:rPr>
          <w:rStyle w:val="FontStyle16"/>
        </w:rPr>
      </w:pPr>
      <w:r w:rsidRPr="00252092">
        <w:rPr>
          <w:rStyle w:val="FontStyle16"/>
        </w:rPr>
        <w:t xml:space="preserve">Załącznik nr 3 - </w:t>
      </w:r>
      <w:r w:rsidR="00B20ACA">
        <w:rPr>
          <w:rStyle w:val="FontStyle16"/>
        </w:rPr>
        <w:t>F</w:t>
      </w:r>
      <w:r w:rsidRPr="00B20ACA">
        <w:rPr>
          <w:rStyle w:val="FontStyle16"/>
        </w:rPr>
        <w:t>ormularz ofertowy/formularz cenowy.</w:t>
      </w:r>
    </w:p>
    <w:p w14:paraId="642331F8" w14:textId="625F0623" w:rsidR="001313B5" w:rsidRPr="00B20ACA" w:rsidRDefault="001313B5" w:rsidP="001F66A8">
      <w:pPr>
        <w:pStyle w:val="Style2"/>
        <w:widowControl/>
        <w:numPr>
          <w:ilvl w:val="0"/>
          <w:numId w:val="46"/>
        </w:numPr>
        <w:tabs>
          <w:tab w:val="left" w:pos="720"/>
        </w:tabs>
        <w:spacing w:line="240" w:lineRule="exact"/>
        <w:ind w:left="360"/>
        <w:jc w:val="left"/>
        <w:rPr>
          <w:rStyle w:val="FontStyle16"/>
        </w:rPr>
      </w:pPr>
      <w:r w:rsidRPr="00252092">
        <w:rPr>
          <w:rStyle w:val="FontStyle16"/>
        </w:rPr>
        <w:t xml:space="preserve">Załącznik nr 4 - </w:t>
      </w:r>
      <w:r w:rsidR="00B20ACA">
        <w:rPr>
          <w:rStyle w:val="FontStyle16"/>
        </w:rPr>
        <w:t>K</w:t>
      </w:r>
      <w:r w:rsidRPr="00B20ACA">
        <w:rPr>
          <w:rStyle w:val="FontStyle16"/>
        </w:rPr>
        <w:t>opia dowodu wniesienia zabezpieczenia należytego wykonania umowy.</w:t>
      </w:r>
    </w:p>
    <w:p w14:paraId="3540E41E" w14:textId="77777777" w:rsidR="001313B5" w:rsidRPr="00252092" w:rsidRDefault="001313B5">
      <w:pPr>
        <w:pStyle w:val="Style9"/>
        <w:widowControl/>
        <w:spacing w:line="240" w:lineRule="exact"/>
        <w:ind w:left="1262"/>
        <w:jc w:val="both"/>
        <w:rPr>
          <w:sz w:val="20"/>
          <w:szCs w:val="20"/>
        </w:rPr>
      </w:pPr>
    </w:p>
    <w:p w14:paraId="157C1164" w14:textId="77777777" w:rsidR="001313B5" w:rsidRPr="00252092" w:rsidRDefault="001313B5">
      <w:pPr>
        <w:pStyle w:val="Style9"/>
        <w:widowControl/>
        <w:spacing w:line="240" w:lineRule="exact"/>
        <w:ind w:left="1262"/>
        <w:jc w:val="both"/>
        <w:rPr>
          <w:sz w:val="20"/>
          <w:szCs w:val="20"/>
        </w:rPr>
      </w:pPr>
    </w:p>
    <w:p w14:paraId="53B3EF89" w14:textId="77777777" w:rsidR="001313B5" w:rsidRPr="00252092" w:rsidRDefault="001313B5">
      <w:pPr>
        <w:pStyle w:val="Style9"/>
        <w:widowControl/>
        <w:spacing w:line="240" w:lineRule="exact"/>
        <w:ind w:left="1262"/>
        <w:jc w:val="both"/>
        <w:rPr>
          <w:sz w:val="20"/>
          <w:szCs w:val="20"/>
        </w:rPr>
      </w:pPr>
    </w:p>
    <w:p w14:paraId="38F93C2D" w14:textId="77777777" w:rsidR="001313B5" w:rsidRPr="00252092" w:rsidRDefault="001313B5" w:rsidP="009873D0">
      <w:pPr>
        <w:pStyle w:val="Style9"/>
        <w:widowControl/>
        <w:tabs>
          <w:tab w:val="left" w:pos="5515"/>
        </w:tabs>
        <w:spacing w:before="19"/>
        <w:jc w:val="both"/>
        <w:rPr>
          <w:rStyle w:val="FontStyle15"/>
        </w:rPr>
      </w:pPr>
      <w:r w:rsidRPr="00252092">
        <w:rPr>
          <w:rStyle w:val="FontStyle15"/>
        </w:rPr>
        <w:t>W imieniu Wykonawcy:</w:t>
      </w:r>
      <w:r w:rsidRPr="00252092">
        <w:rPr>
          <w:rStyle w:val="FontStyle15"/>
        </w:rPr>
        <w:tab/>
      </w:r>
      <w:r w:rsidR="009873D0" w:rsidRPr="00252092">
        <w:rPr>
          <w:rStyle w:val="FontStyle15"/>
        </w:rPr>
        <w:t xml:space="preserve">      </w:t>
      </w:r>
      <w:r w:rsidRPr="00252092">
        <w:rPr>
          <w:rStyle w:val="FontStyle15"/>
        </w:rPr>
        <w:t>W imieniu Zamawiającego:</w:t>
      </w:r>
    </w:p>
    <w:sectPr w:rsidR="001313B5" w:rsidRPr="00252092">
      <w:headerReference w:type="default" r:id="rId8"/>
      <w:footerReference w:type="default" r:id="rId9"/>
      <w:pgSz w:w="11905" w:h="16837"/>
      <w:pgMar w:top="1046" w:right="1145" w:bottom="1440" w:left="1285"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EDFEF" w14:textId="77777777" w:rsidR="00606EFE" w:rsidRDefault="00606EFE">
      <w:r>
        <w:separator/>
      </w:r>
    </w:p>
  </w:endnote>
  <w:endnote w:type="continuationSeparator" w:id="0">
    <w:p w14:paraId="29AABFF6" w14:textId="77777777" w:rsidR="00606EFE" w:rsidRDefault="0060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7B90E" w14:textId="55FD9785" w:rsidR="001313B5" w:rsidRDefault="001313B5">
    <w:pPr>
      <w:pStyle w:val="Style7"/>
      <w:framePr w:h="216" w:hRule="exact" w:hSpace="38" w:wrap="notBeside" w:vAnchor="text" w:hAnchor="text" w:x="9145" w:y="361"/>
      <w:widowControl/>
      <w:jc w:val="right"/>
      <w:rPr>
        <w:rStyle w:val="FontStyle17"/>
      </w:rPr>
    </w:pPr>
    <w:r>
      <w:rPr>
        <w:rStyle w:val="FontStyle17"/>
      </w:rPr>
      <w:fldChar w:fldCharType="begin"/>
    </w:r>
    <w:r>
      <w:rPr>
        <w:rStyle w:val="FontStyle17"/>
      </w:rPr>
      <w:instrText>PAGE</w:instrText>
    </w:r>
    <w:r>
      <w:rPr>
        <w:rStyle w:val="FontStyle17"/>
      </w:rPr>
      <w:fldChar w:fldCharType="separate"/>
    </w:r>
    <w:r w:rsidR="00797434">
      <w:rPr>
        <w:rStyle w:val="FontStyle17"/>
        <w:noProof/>
      </w:rPr>
      <w:t>6</w:t>
    </w:r>
    <w:r>
      <w:rPr>
        <w:rStyle w:val="FontStyle17"/>
      </w:rPr>
      <w:fldChar w:fldCharType="end"/>
    </w:r>
    <w:r>
      <w:rPr>
        <w:rStyle w:val="FontStyle17"/>
      </w:rPr>
      <w:t>/</w:t>
    </w:r>
    <w:r w:rsidR="00B661B4">
      <w:rPr>
        <w:rStyle w:val="FontStyle17"/>
      </w:rPr>
      <w:t>10</w:t>
    </w:r>
  </w:p>
  <w:p w14:paraId="5A0304C8" w14:textId="7CAAB031" w:rsidR="001313B5" w:rsidRDefault="001313B5">
    <w:pPr>
      <w:pStyle w:val="Style6"/>
      <w:widowControl/>
      <w:tabs>
        <w:tab w:val="left" w:leader="dot" w:pos="3514"/>
      </w:tabs>
      <w:spacing w:after="62" w:line="240" w:lineRule="auto"/>
      <w:jc w:val="both"/>
      <w:rPr>
        <w:rStyle w:val="FontStyle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A4F0A" w14:textId="77777777" w:rsidR="00606EFE" w:rsidRDefault="00606EFE">
      <w:r>
        <w:separator/>
      </w:r>
    </w:p>
  </w:footnote>
  <w:footnote w:type="continuationSeparator" w:id="0">
    <w:p w14:paraId="04B990ED" w14:textId="77777777" w:rsidR="00606EFE" w:rsidRDefault="00606EFE">
      <w:r>
        <w:continuationSeparator/>
      </w:r>
    </w:p>
  </w:footnote>
  <w:footnote w:id="1">
    <w:p w14:paraId="7AF76C70" w14:textId="2CC27BD4" w:rsidR="007457D5" w:rsidRDefault="007457D5">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52D62" w14:textId="514CF6C6" w:rsidR="001313B5" w:rsidRDefault="00AC3968" w:rsidP="00AC3968">
    <w:pPr>
      <w:pStyle w:val="Style8"/>
      <w:framePr w:w="2117" w:h="230" w:hRule="exact" w:hSpace="38" w:wrap="auto" w:vAnchor="text" w:hAnchor="page" w:x="8318" w:y="-17"/>
      <w:widowControl/>
      <w:spacing w:line="240" w:lineRule="auto"/>
      <w:jc w:val="right"/>
      <w:rPr>
        <w:rStyle w:val="FontStyle16"/>
      </w:rPr>
    </w:pPr>
    <w:r>
      <w:rPr>
        <w:rStyle w:val="FontStyle16"/>
      </w:rPr>
      <w:t>Załącznik n</w:t>
    </w:r>
    <w:r w:rsidR="007638C3">
      <w:rPr>
        <w:rStyle w:val="FontStyle16"/>
      </w:rPr>
      <w:t>r</w:t>
    </w:r>
    <w:r w:rsidR="00797434">
      <w:rPr>
        <w:rStyle w:val="FontStyle16"/>
      </w:rPr>
      <w:t xml:space="preserve"> 6  </w:t>
    </w:r>
    <w:r w:rsidR="007638C3">
      <w:rPr>
        <w:rStyle w:val="FontStyle16"/>
      </w:rPr>
      <w:t xml:space="preserve"> ……………….</w:t>
    </w:r>
  </w:p>
  <w:p w14:paraId="5E6AC6B7" w14:textId="23F778A2" w:rsidR="001313B5" w:rsidRDefault="00B75D6C">
    <w:pPr>
      <w:pStyle w:val="Style6"/>
      <w:widowControl/>
      <w:spacing w:line="240" w:lineRule="auto"/>
      <w:jc w:val="both"/>
      <w:rPr>
        <w:rStyle w:val="FontStyle16"/>
      </w:rPr>
    </w:pPr>
    <w:r>
      <w:rPr>
        <w:rStyle w:val="FontStyle16"/>
      </w:rPr>
      <w:t>ZTM</w:t>
    </w:r>
    <w:r w:rsidR="00797434">
      <w:rPr>
        <w:rStyle w:val="FontStyle16"/>
      </w:rPr>
      <w:t>.EZ.3310.1.2020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464"/>
    <w:multiLevelType w:val="hybridMultilevel"/>
    <w:tmpl w:val="E50EE3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8AD72E0"/>
    <w:multiLevelType w:val="singleLevel"/>
    <w:tmpl w:val="7D5230C0"/>
    <w:lvl w:ilvl="0">
      <w:start w:val="2"/>
      <w:numFmt w:val="decimal"/>
      <w:lvlText w:val="%1."/>
      <w:legacy w:legacy="1" w:legacySpace="0" w:legacyIndent="360"/>
      <w:lvlJc w:val="left"/>
      <w:rPr>
        <w:rFonts w:ascii="Tahoma" w:hAnsi="Tahoma" w:cs="Tahoma" w:hint="default"/>
      </w:rPr>
    </w:lvl>
  </w:abstractNum>
  <w:abstractNum w:abstractNumId="2" w15:restartNumberingAfterBreak="0">
    <w:nsid w:val="09F77D12"/>
    <w:multiLevelType w:val="singleLevel"/>
    <w:tmpl w:val="F2F2CE42"/>
    <w:lvl w:ilvl="0">
      <w:start w:val="2"/>
      <w:numFmt w:val="decimal"/>
      <w:lvlText w:val="%1."/>
      <w:legacy w:legacy="1" w:legacySpace="0" w:legacyIndent="446"/>
      <w:lvlJc w:val="left"/>
      <w:rPr>
        <w:rFonts w:ascii="Tahoma" w:hAnsi="Tahoma" w:cs="Tahoma" w:hint="default"/>
      </w:rPr>
    </w:lvl>
  </w:abstractNum>
  <w:abstractNum w:abstractNumId="3" w15:restartNumberingAfterBreak="0">
    <w:nsid w:val="0AED4FC9"/>
    <w:multiLevelType w:val="singleLevel"/>
    <w:tmpl w:val="22EC2152"/>
    <w:lvl w:ilvl="0">
      <w:start w:val="3"/>
      <w:numFmt w:val="decimal"/>
      <w:lvlText w:val="%1."/>
      <w:legacy w:legacy="1" w:legacySpace="0" w:legacyIndent="422"/>
      <w:lvlJc w:val="left"/>
      <w:rPr>
        <w:rFonts w:ascii="Tahoma" w:hAnsi="Tahoma" w:cs="Tahoma" w:hint="default"/>
      </w:rPr>
    </w:lvl>
  </w:abstractNum>
  <w:abstractNum w:abstractNumId="4" w15:restartNumberingAfterBreak="0">
    <w:nsid w:val="0EC14011"/>
    <w:multiLevelType w:val="hybridMultilevel"/>
    <w:tmpl w:val="15D4D55A"/>
    <w:lvl w:ilvl="0" w:tplc="6BE6E222">
      <w:start w:val="1"/>
      <w:numFmt w:val="lowerLetter"/>
      <w:lvlText w:val="%1)"/>
      <w:lvlJc w:val="left"/>
      <w:pPr>
        <w:ind w:left="1080" w:hanging="360"/>
      </w:pPr>
      <w:rPr>
        <w:rFonts w:cs="Times New Roman"/>
        <w:strike w:val="0"/>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F6C6794"/>
    <w:multiLevelType w:val="singleLevel"/>
    <w:tmpl w:val="C1045FB0"/>
    <w:lvl w:ilvl="0">
      <w:start w:val="1"/>
      <w:numFmt w:val="decimal"/>
      <w:lvlText w:val="%1."/>
      <w:legacy w:legacy="1" w:legacySpace="0" w:legacyIndent="461"/>
      <w:lvlJc w:val="left"/>
      <w:rPr>
        <w:rFonts w:ascii="Tahoma" w:hAnsi="Tahoma" w:cs="Tahoma" w:hint="default"/>
      </w:rPr>
    </w:lvl>
  </w:abstractNum>
  <w:abstractNum w:abstractNumId="6" w15:restartNumberingAfterBreak="0">
    <w:nsid w:val="0F82129E"/>
    <w:multiLevelType w:val="singleLevel"/>
    <w:tmpl w:val="E0128FBE"/>
    <w:lvl w:ilvl="0">
      <w:start w:val="1"/>
      <w:numFmt w:val="decimal"/>
      <w:lvlText w:val="%1."/>
      <w:legacy w:legacy="1" w:legacySpace="0" w:legacyIndent="360"/>
      <w:lvlJc w:val="left"/>
      <w:rPr>
        <w:rFonts w:ascii="Tahoma" w:hAnsi="Tahoma" w:cs="Tahoma" w:hint="default"/>
      </w:rPr>
    </w:lvl>
  </w:abstractNum>
  <w:abstractNum w:abstractNumId="7" w15:restartNumberingAfterBreak="0">
    <w:nsid w:val="15AE6FDF"/>
    <w:multiLevelType w:val="singleLevel"/>
    <w:tmpl w:val="296EE926"/>
    <w:lvl w:ilvl="0">
      <w:start w:val="5"/>
      <w:numFmt w:val="decimal"/>
      <w:lvlText w:val="%1."/>
      <w:legacy w:legacy="1" w:legacySpace="0" w:legacyIndent="360"/>
      <w:lvlJc w:val="left"/>
      <w:rPr>
        <w:rFonts w:ascii="Tahoma" w:hAnsi="Tahoma" w:cs="Tahoma" w:hint="default"/>
      </w:rPr>
    </w:lvl>
  </w:abstractNum>
  <w:abstractNum w:abstractNumId="8" w15:restartNumberingAfterBreak="0">
    <w:nsid w:val="16944DBD"/>
    <w:multiLevelType w:val="singleLevel"/>
    <w:tmpl w:val="84E85E6C"/>
    <w:lvl w:ilvl="0">
      <w:start w:val="1"/>
      <w:numFmt w:val="decimal"/>
      <w:lvlText w:val="%1."/>
      <w:legacy w:legacy="1" w:legacySpace="0" w:legacyIndent="427"/>
      <w:lvlJc w:val="left"/>
      <w:rPr>
        <w:rFonts w:ascii="Tahoma" w:hAnsi="Tahoma" w:cs="Tahoma" w:hint="default"/>
      </w:rPr>
    </w:lvl>
  </w:abstractNum>
  <w:abstractNum w:abstractNumId="9" w15:restartNumberingAfterBreak="0">
    <w:nsid w:val="177F11B7"/>
    <w:multiLevelType w:val="singleLevel"/>
    <w:tmpl w:val="AF862DA8"/>
    <w:lvl w:ilvl="0">
      <w:start w:val="1"/>
      <w:numFmt w:val="decimal"/>
      <w:lvlText w:val="%1."/>
      <w:lvlJc w:val="left"/>
      <w:pPr>
        <w:ind w:left="0" w:firstLine="0"/>
      </w:pPr>
      <w:rPr>
        <w:rFonts w:ascii="Tahoma" w:hAnsi="Tahoma" w:cs="Tahoma" w:hint="default"/>
      </w:rPr>
    </w:lvl>
  </w:abstractNum>
  <w:abstractNum w:abstractNumId="10" w15:restartNumberingAfterBreak="0">
    <w:nsid w:val="1AFB4E54"/>
    <w:multiLevelType w:val="singleLevel"/>
    <w:tmpl w:val="80A8254A"/>
    <w:lvl w:ilvl="0">
      <w:start w:val="2"/>
      <w:numFmt w:val="lowerLetter"/>
      <w:lvlText w:val="%1."/>
      <w:legacy w:legacy="1" w:legacySpace="0" w:legacyIndent="293"/>
      <w:lvlJc w:val="left"/>
      <w:rPr>
        <w:rFonts w:ascii="Tahoma" w:hAnsi="Tahoma" w:cs="Tahoma" w:hint="default"/>
      </w:rPr>
    </w:lvl>
  </w:abstractNum>
  <w:abstractNum w:abstractNumId="11" w15:restartNumberingAfterBreak="0">
    <w:nsid w:val="1E9E57ED"/>
    <w:multiLevelType w:val="singleLevel"/>
    <w:tmpl w:val="BAE0A8A2"/>
    <w:lvl w:ilvl="0">
      <w:start w:val="1"/>
      <w:numFmt w:val="lowerLetter"/>
      <w:lvlText w:val="%1."/>
      <w:legacy w:legacy="1" w:legacySpace="0" w:legacyIndent="346"/>
      <w:lvlJc w:val="left"/>
      <w:rPr>
        <w:rFonts w:ascii="Tahoma" w:hAnsi="Tahoma" w:cs="Tahoma" w:hint="default"/>
      </w:rPr>
    </w:lvl>
  </w:abstractNum>
  <w:abstractNum w:abstractNumId="12" w15:restartNumberingAfterBreak="0">
    <w:nsid w:val="20784EC9"/>
    <w:multiLevelType w:val="singleLevel"/>
    <w:tmpl w:val="7D5230C0"/>
    <w:lvl w:ilvl="0">
      <w:start w:val="2"/>
      <w:numFmt w:val="decimal"/>
      <w:lvlText w:val="%1."/>
      <w:legacy w:legacy="1" w:legacySpace="0" w:legacyIndent="360"/>
      <w:lvlJc w:val="left"/>
      <w:rPr>
        <w:rFonts w:ascii="Tahoma" w:hAnsi="Tahoma" w:cs="Tahoma" w:hint="default"/>
      </w:rPr>
    </w:lvl>
  </w:abstractNum>
  <w:abstractNum w:abstractNumId="13" w15:restartNumberingAfterBreak="0">
    <w:nsid w:val="21C12749"/>
    <w:multiLevelType w:val="hybridMultilevel"/>
    <w:tmpl w:val="FD7867EC"/>
    <w:lvl w:ilvl="0" w:tplc="5476BD32">
      <w:start w:val="1"/>
      <w:numFmt w:val="lowerLetter"/>
      <w:lvlText w:val="%1)"/>
      <w:lvlJc w:val="left"/>
      <w:pPr>
        <w:ind w:left="1211" w:hanging="360"/>
      </w:pPr>
      <w:rPr>
        <w:rFonts w:ascii="Tahoma" w:eastAsiaTheme="minorEastAsia" w:hAnsi="Tahoma" w:cs="Tahoma"/>
        <w:strike w:val="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 w15:restartNumberingAfterBreak="0">
    <w:nsid w:val="24D52A4E"/>
    <w:multiLevelType w:val="singleLevel"/>
    <w:tmpl w:val="57328D4C"/>
    <w:lvl w:ilvl="0">
      <w:start w:val="1"/>
      <w:numFmt w:val="lowerLetter"/>
      <w:lvlText w:val="%1."/>
      <w:legacy w:legacy="1" w:legacySpace="0" w:legacyIndent="360"/>
      <w:lvlJc w:val="left"/>
      <w:rPr>
        <w:rFonts w:ascii="Tahoma" w:hAnsi="Tahoma" w:cs="Tahoma" w:hint="default"/>
      </w:rPr>
    </w:lvl>
  </w:abstractNum>
  <w:abstractNum w:abstractNumId="15" w15:restartNumberingAfterBreak="0">
    <w:nsid w:val="28B96F8A"/>
    <w:multiLevelType w:val="singleLevel"/>
    <w:tmpl w:val="974A9856"/>
    <w:lvl w:ilvl="0">
      <w:start w:val="3"/>
      <w:numFmt w:val="decimal"/>
      <w:lvlText w:val="%1."/>
      <w:legacy w:legacy="1" w:legacySpace="0" w:legacyIndent="360"/>
      <w:lvlJc w:val="left"/>
      <w:rPr>
        <w:rFonts w:ascii="Tahoma" w:hAnsi="Tahoma" w:cs="Tahoma" w:hint="default"/>
      </w:rPr>
    </w:lvl>
  </w:abstractNum>
  <w:abstractNum w:abstractNumId="16" w15:restartNumberingAfterBreak="0">
    <w:nsid w:val="29FA20B2"/>
    <w:multiLevelType w:val="singleLevel"/>
    <w:tmpl w:val="D4B0EA50"/>
    <w:lvl w:ilvl="0">
      <w:start w:val="2"/>
      <w:numFmt w:val="lowerLetter"/>
      <w:lvlText w:val="%1."/>
      <w:legacy w:legacy="1" w:legacySpace="0" w:legacyIndent="427"/>
      <w:lvlJc w:val="left"/>
      <w:rPr>
        <w:rFonts w:ascii="Tahoma" w:hAnsi="Tahoma" w:cs="Tahoma" w:hint="default"/>
      </w:rPr>
    </w:lvl>
  </w:abstractNum>
  <w:abstractNum w:abstractNumId="17" w15:restartNumberingAfterBreak="0">
    <w:nsid w:val="2A443178"/>
    <w:multiLevelType w:val="singleLevel"/>
    <w:tmpl w:val="FBB6FA7C"/>
    <w:lvl w:ilvl="0">
      <w:start w:val="13"/>
      <w:numFmt w:val="decimal"/>
      <w:lvlText w:val="%1."/>
      <w:legacy w:legacy="1" w:legacySpace="0" w:legacyIndent="427"/>
      <w:lvlJc w:val="left"/>
      <w:rPr>
        <w:rFonts w:ascii="Tahoma" w:hAnsi="Tahoma" w:cs="Tahoma" w:hint="default"/>
      </w:rPr>
    </w:lvl>
  </w:abstractNum>
  <w:abstractNum w:abstractNumId="18" w15:restartNumberingAfterBreak="0">
    <w:nsid w:val="2AA5477E"/>
    <w:multiLevelType w:val="singleLevel"/>
    <w:tmpl w:val="EA289FA6"/>
    <w:lvl w:ilvl="0">
      <w:start w:val="3"/>
      <w:numFmt w:val="decimal"/>
      <w:lvlText w:val="%1."/>
      <w:legacy w:legacy="1" w:legacySpace="0" w:legacyIndent="461"/>
      <w:lvlJc w:val="left"/>
      <w:rPr>
        <w:rFonts w:ascii="Tahoma" w:hAnsi="Tahoma" w:cs="Tahoma" w:hint="default"/>
      </w:rPr>
    </w:lvl>
  </w:abstractNum>
  <w:abstractNum w:abstractNumId="19" w15:restartNumberingAfterBreak="0">
    <w:nsid w:val="2D0B3D61"/>
    <w:multiLevelType w:val="singleLevel"/>
    <w:tmpl w:val="0902E4AC"/>
    <w:lvl w:ilvl="0">
      <w:start w:val="6"/>
      <w:numFmt w:val="decimal"/>
      <w:lvlText w:val="%1."/>
      <w:legacy w:legacy="1" w:legacySpace="0" w:legacyIndent="360"/>
      <w:lvlJc w:val="left"/>
      <w:rPr>
        <w:rFonts w:ascii="Tahoma" w:hAnsi="Tahoma" w:cs="Tahoma" w:hint="default"/>
      </w:rPr>
    </w:lvl>
  </w:abstractNum>
  <w:abstractNum w:abstractNumId="20" w15:restartNumberingAfterBreak="0">
    <w:nsid w:val="35302297"/>
    <w:multiLevelType w:val="singleLevel"/>
    <w:tmpl w:val="84E85E6C"/>
    <w:lvl w:ilvl="0">
      <w:start w:val="1"/>
      <w:numFmt w:val="decimal"/>
      <w:lvlText w:val="%1."/>
      <w:legacy w:legacy="1" w:legacySpace="0" w:legacyIndent="427"/>
      <w:lvlJc w:val="left"/>
      <w:rPr>
        <w:rFonts w:ascii="Tahoma" w:hAnsi="Tahoma" w:cs="Tahoma" w:hint="default"/>
      </w:rPr>
    </w:lvl>
  </w:abstractNum>
  <w:abstractNum w:abstractNumId="21" w15:restartNumberingAfterBreak="0">
    <w:nsid w:val="3A7274E8"/>
    <w:multiLevelType w:val="singleLevel"/>
    <w:tmpl w:val="9F46C90C"/>
    <w:lvl w:ilvl="0">
      <w:start w:val="1"/>
      <w:numFmt w:val="decimal"/>
      <w:lvlText w:val="%1."/>
      <w:legacy w:legacy="1" w:legacySpace="0" w:legacyIndent="413"/>
      <w:lvlJc w:val="left"/>
      <w:rPr>
        <w:rFonts w:ascii="Tahoma" w:hAnsi="Tahoma" w:cs="Tahoma" w:hint="default"/>
      </w:rPr>
    </w:lvl>
  </w:abstractNum>
  <w:abstractNum w:abstractNumId="22" w15:restartNumberingAfterBreak="0">
    <w:nsid w:val="3AB165A5"/>
    <w:multiLevelType w:val="singleLevel"/>
    <w:tmpl w:val="2534845E"/>
    <w:lvl w:ilvl="0">
      <w:start w:val="2"/>
      <w:numFmt w:val="decimal"/>
      <w:lvlText w:val="%1."/>
      <w:legacy w:legacy="1" w:legacySpace="0" w:legacyIndent="365"/>
      <w:lvlJc w:val="left"/>
      <w:rPr>
        <w:rFonts w:ascii="Tahoma" w:hAnsi="Tahoma" w:cs="Tahoma" w:hint="default"/>
      </w:rPr>
    </w:lvl>
  </w:abstractNum>
  <w:abstractNum w:abstractNumId="23" w15:restartNumberingAfterBreak="0">
    <w:nsid w:val="3DB91C37"/>
    <w:multiLevelType w:val="singleLevel"/>
    <w:tmpl w:val="576C1BEE"/>
    <w:lvl w:ilvl="0">
      <w:start w:val="1"/>
      <w:numFmt w:val="decimal"/>
      <w:lvlText w:val="%1."/>
      <w:legacy w:legacy="1" w:legacySpace="0" w:legacyIndent="355"/>
      <w:lvlJc w:val="left"/>
      <w:rPr>
        <w:rFonts w:ascii="Tahoma" w:hAnsi="Tahoma" w:cs="Tahoma" w:hint="default"/>
      </w:rPr>
    </w:lvl>
  </w:abstractNum>
  <w:abstractNum w:abstractNumId="24" w15:restartNumberingAfterBreak="0">
    <w:nsid w:val="3DC436CF"/>
    <w:multiLevelType w:val="singleLevel"/>
    <w:tmpl w:val="D4B0EA50"/>
    <w:lvl w:ilvl="0">
      <w:start w:val="2"/>
      <w:numFmt w:val="lowerLetter"/>
      <w:lvlText w:val="%1."/>
      <w:legacy w:legacy="1" w:legacySpace="0" w:legacyIndent="427"/>
      <w:lvlJc w:val="left"/>
      <w:rPr>
        <w:rFonts w:ascii="Tahoma" w:hAnsi="Tahoma" w:cs="Tahoma" w:hint="default"/>
      </w:rPr>
    </w:lvl>
  </w:abstractNum>
  <w:abstractNum w:abstractNumId="25" w15:restartNumberingAfterBreak="0">
    <w:nsid w:val="41B5025B"/>
    <w:multiLevelType w:val="singleLevel"/>
    <w:tmpl w:val="27FA054E"/>
    <w:lvl w:ilvl="0">
      <w:start w:val="1"/>
      <w:numFmt w:val="lowerLetter"/>
      <w:lvlText w:val="%1."/>
      <w:legacy w:legacy="1" w:legacySpace="0" w:legacyIndent="365"/>
      <w:lvlJc w:val="left"/>
      <w:rPr>
        <w:rFonts w:ascii="Tahoma" w:hAnsi="Tahoma" w:cs="Tahoma" w:hint="default"/>
      </w:rPr>
    </w:lvl>
  </w:abstractNum>
  <w:abstractNum w:abstractNumId="26" w15:restartNumberingAfterBreak="0">
    <w:nsid w:val="469224D9"/>
    <w:multiLevelType w:val="singleLevel"/>
    <w:tmpl w:val="84E85E6C"/>
    <w:lvl w:ilvl="0">
      <w:start w:val="1"/>
      <w:numFmt w:val="decimal"/>
      <w:lvlText w:val="%1."/>
      <w:legacy w:legacy="1" w:legacySpace="0" w:legacyIndent="427"/>
      <w:lvlJc w:val="left"/>
      <w:rPr>
        <w:rFonts w:ascii="Tahoma" w:hAnsi="Tahoma" w:cs="Tahoma" w:hint="default"/>
      </w:rPr>
    </w:lvl>
  </w:abstractNum>
  <w:abstractNum w:abstractNumId="27" w15:restartNumberingAfterBreak="0">
    <w:nsid w:val="47A67A3E"/>
    <w:multiLevelType w:val="hybridMultilevel"/>
    <w:tmpl w:val="E6141348"/>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28" w15:restartNumberingAfterBreak="0">
    <w:nsid w:val="544D578F"/>
    <w:multiLevelType w:val="singleLevel"/>
    <w:tmpl w:val="FCA28482"/>
    <w:lvl w:ilvl="0">
      <w:start w:val="12"/>
      <w:numFmt w:val="decimal"/>
      <w:lvlText w:val="%1."/>
      <w:lvlJc w:val="left"/>
      <w:pPr>
        <w:ind w:left="0" w:firstLine="0"/>
      </w:pPr>
      <w:rPr>
        <w:rFonts w:ascii="Tahoma" w:hAnsi="Tahoma" w:cs="Tahoma" w:hint="default"/>
      </w:rPr>
    </w:lvl>
  </w:abstractNum>
  <w:abstractNum w:abstractNumId="29" w15:restartNumberingAfterBreak="0">
    <w:nsid w:val="566519F3"/>
    <w:multiLevelType w:val="singleLevel"/>
    <w:tmpl w:val="55761C82"/>
    <w:lvl w:ilvl="0">
      <w:start w:val="7"/>
      <w:numFmt w:val="lowerLetter"/>
      <w:lvlText w:val="%1."/>
      <w:legacy w:legacy="1" w:legacySpace="0" w:legacyIndent="346"/>
      <w:lvlJc w:val="left"/>
      <w:rPr>
        <w:rFonts w:ascii="Tahoma" w:hAnsi="Tahoma" w:cs="Tahoma" w:hint="default"/>
      </w:rPr>
    </w:lvl>
  </w:abstractNum>
  <w:abstractNum w:abstractNumId="30" w15:restartNumberingAfterBreak="0">
    <w:nsid w:val="56A65365"/>
    <w:multiLevelType w:val="singleLevel"/>
    <w:tmpl w:val="47E8F7F0"/>
    <w:lvl w:ilvl="0">
      <w:start w:val="1"/>
      <w:numFmt w:val="lowerLetter"/>
      <w:lvlText w:val="%1."/>
      <w:legacy w:legacy="1" w:legacySpace="0" w:legacyIndent="427"/>
      <w:lvlJc w:val="left"/>
      <w:rPr>
        <w:rFonts w:ascii="Tahoma" w:hAnsi="Tahoma" w:cs="Tahoma" w:hint="default"/>
      </w:rPr>
    </w:lvl>
  </w:abstractNum>
  <w:abstractNum w:abstractNumId="31" w15:restartNumberingAfterBreak="0">
    <w:nsid w:val="59931769"/>
    <w:multiLevelType w:val="singleLevel"/>
    <w:tmpl w:val="AAD897BE"/>
    <w:lvl w:ilvl="0">
      <w:start w:val="1"/>
      <w:numFmt w:val="lowerLetter"/>
      <w:lvlText w:val="%1."/>
      <w:legacy w:legacy="1" w:legacySpace="0" w:legacyIndent="350"/>
      <w:lvlJc w:val="left"/>
      <w:rPr>
        <w:rFonts w:ascii="Tahoma" w:hAnsi="Tahoma" w:cs="Tahoma" w:hint="default"/>
      </w:rPr>
    </w:lvl>
  </w:abstractNum>
  <w:abstractNum w:abstractNumId="32" w15:restartNumberingAfterBreak="0">
    <w:nsid w:val="5D23647F"/>
    <w:multiLevelType w:val="singleLevel"/>
    <w:tmpl w:val="47E8F7F0"/>
    <w:lvl w:ilvl="0">
      <w:start w:val="1"/>
      <w:numFmt w:val="lowerLetter"/>
      <w:lvlText w:val="%1."/>
      <w:legacy w:legacy="1" w:legacySpace="0" w:legacyIndent="427"/>
      <w:lvlJc w:val="left"/>
      <w:rPr>
        <w:rFonts w:ascii="Tahoma" w:hAnsi="Tahoma" w:cs="Tahoma" w:hint="default"/>
      </w:rPr>
    </w:lvl>
  </w:abstractNum>
  <w:abstractNum w:abstractNumId="33" w15:restartNumberingAfterBreak="0">
    <w:nsid w:val="5FC66CBF"/>
    <w:multiLevelType w:val="singleLevel"/>
    <w:tmpl w:val="4AA4DD2C"/>
    <w:lvl w:ilvl="0">
      <w:start w:val="1"/>
      <w:numFmt w:val="decimal"/>
      <w:lvlText w:val="%1."/>
      <w:legacy w:legacy="1" w:legacySpace="0" w:legacyIndent="365"/>
      <w:lvlJc w:val="left"/>
      <w:rPr>
        <w:rFonts w:ascii="Tahoma" w:hAnsi="Tahoma" w:cs="Tahoma" w:hint="default"/>
      </w:rPr>
    </w:lvl>
  </w:abstractNum>
  <w:abstractNum w:abstractNumId="34" w15:restartNumberingAfterBreak="0">
    <w:nsid w:val="60D47726"/>
    <w:multiLevelType w:val="hybridMultilevel"/>
    <w:tmpl w:val="97E25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41513"/>
    <w:multiLevelType w:val="singleLevel"/>
    <w:tmpl w:val="6D445AA6"/>
    <w:lvl w:ilvl="0">
      <w:start w:val="4"/>
      <w:numFmt w:val="lowerLetter"/>
      <w:lvlText w:val="%1."/>
      <w:legacy w:legacy="1" w:legacySpace="0" w:legacyIndent="351"/>
      <w:lvlJc w:val="left"/>
      <w:rPr>
        <w:rFonts w:ascii="Tahoma" w:hAnsi="Tahoma" w:cs="Tahoma" w:hint="default"/>
      </w:rPr>
    </w:lvl>
  </w:abstractNum>
  <w:abstractNum w:abstractNumId="36" w15:restartNumberingAfterBreak="0">
    <w:nsid w:val="668C6087"/>
    <w:multiLevelType w:val="singleLevel"/>
    <w:tmpl w:val="AA9243AA"/>
    <w:lvl w:ilvl="0">
      <w:start w:val="2"/>
      <w:numFmt w:val="decimal"/>
      <w:lvlText w:val="%1."/>
      <w:legacy w:legacy="1" w:legacySpace="0" w:legacyIndent="422"/>
      <w:lvlJc w:val="left"/>
      <w:rPr>
        <w:rFonts w:ascii="Tahoma" w:hAnsi="Tahoma" w:cs="Tahoma" w:hint="default"/>
      </w:rPr>
    </w:lvl>
  </w:abstractNum>
  <w:abstractNum w:abstractNumId="37" w15:restartNumberingAfterBreak="0">
    <w:nsid w:val="66C72764"/>
    <w:multiLevelType w:val="singleLevel"/>
    <w:tmpl w:val="C512CAC8"/>
    <w:lvl w:ilvl="0">
      <w:start w:val="7"/>
      <w:numFmt w:val="decimal"/>
      <w:lvlText w:val="%1."/>
      <w:legacy w:legacy="1" w:legacySpace="0" w:legacyIndent="427"/>
      <w:lvlJc w:val="left"/>
      <w:rPr>
        <w:rFonts w:ascii="Tahoma" w:hAnsi="Tahoma" w:cs="Tahoma" w:hint="default"/>
      </w:rPr>
    </w:lvl>
  </w:abstractNum>
  <w:abstractNum w:abstractNumId="38" w15:restartNumberingAfterBreak="0">
    <w:nsid w:val="67E807F4"/>
    <w:multiLevelType w:val="singleLevel"/>
    <w:tmpl w:val="73D4E9C0"/>
    <w:lvl w:ilvl="0">
      <w:start w:val="1"/>
      <w:numFmt w:val="lowerLetter"/>
      <w:lvlText w:val="%1."/>
      <w:legacy w:legacy="1" w:legacySpace="0" w:legacyIndent="355"/>
      <w:lvlJc w:val="left"/>
      <w:rPr>
        <w:rFonts w:ascii="Tahoma" w:hAnsi="Tahoma" w:cs="Tahoma" w:hint="default"/>
      </w:rPr>
    </w:lvl>
  </w:abstractNum>
  <w:abstractNum w:abstractNumId="39" w15:restartNumberingAfterBreak="0">
    <w:nsid w:val="688207AB"/>
    <w:multiLevelType w:val="singleLevel"/>
    <w:tmpl w:val="DB443A68"/>
    <w:lvl w:ilvl="0">
      <w:start w:val="1"/>
      <w:numFmt w:val="decimal"/>
      <w:lvlText w:val="%1."/>
      <w:legacy w:legacy="1" w:legacySpace="0" w:legacyIndent="350"/>
      <w:lvlJc w:val="left"/>
      <w:rPr>
        <w:rFonts w:ascii="Tahoma" w:eastAsiaTheme="minorEastAsia" w:hAnsi="Tahoma" w:cs="Tahoma"/>
      </w:rPr>
    </w:lvl>
  </w:abstractNum>
  <w:abstractNum w:abstractNumId="40" w15:restartNumberingAfterBreak="0">
    <w:nsid w:val="6AF20B08"/>
    <w:multiLevelType w:val="singleLevel"/>
    <w:tmpl w:val="C4126350"/>
    <w:lvl w:ilvl="0">
      <w:start w:val="8"/>
      <w:numFmt w:val="decimal"/>
      <w:lvlText w:val="%1."/>
      <w:legacy w:legacy="1" w:legacySpace="0" w:legacyIndent="427"/>
      <w:lvlJc w:val="left"/>
      <w:rPr>
        <w:rFonts w:ascii="Tahoma" w:hAnsi="Tahoma" w:cs="Tahoma" w:hint="default"/>
      </w:rPr>
    </w:lvl>
  </w:abstractNum>
  <w:abstractNum w:abstractNumId="41" w15:restartNumberingAfterBreak="0">
    <w:nsid w:val="6B0E4768"/>
    <w:multiLevelType w:val="hybridMultilevel"/>
    <w:tmpl w:val="DAC44B3C"/>
    <w:lvl w:ilvl="0" w:tplc="D3947892">
      <w:start w:val="1"/>
      <w:numFmt w:val="decimal"/>
      <w:lvlText w:val="%1."/>
      <w:lvlJc w:val="left"/>
      <w:pPr>
        <w:ind w:left="720" w:hanging="360"/>
      </w:pPr>
      <w:rPr>
        <w:rFonts w:ascii="Tahoma" w:eastAsiaTheme="minorEastAsia"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804FBA"/>
    <w:multiLevelType w:val="singleLevel"/>
    <w:tmpl w:val="9F46C90C"/>
    <w:lvl w:ilvl="0">
      <w:start w:val="1"/>
      <w:numFmt w:val="decimal"/>
      <w:lvlText w:val="%1."/>
      <w:legacy w:legacy="1" w:legacySpace="0" w:legacyIndent="413"/>
      <w:lvlJc w:val="left"/>
      <w:rPr>
        <w:rFonts w:ascii="Tahoma" w:hAnsi="Tahoma" w:cs="Tahoma" w:hint="default"/>
      </w:rPr>
    </w:lvl>
  </w:abstractNum>
  <w:abstractNum w:abstractNumId="43" w15:restartNumberingAfterBreak="0">
    <w:nsid w:val="72446B86"/>
    <w:multiLevelType w:val="singleLevel"/>
    <w:tmpl w:val="84E85E6C"/>
    <w:lvl w:ilvl="0">
      <w:start w:val="1"/>
      <w:numFmt w:val="decimal"/>
      <w:lvlText w:val="%1."/>
      <w:legacy w:legacy="1" w:legacySpace="0" w:legacyIndent="427"/>
      <w:lvlJc w:val="left"/>
      <w:rPr>
        <w:rFonts w:ascii="Tahoma" w:hAnsi="Tahoma" w:cs="Tahoma" w:hint="default"/>
      </w:rPr>
    </w:lvl>
  </w:abstractNum>
  <w:abstractNum w:abstractNumId="44" w15:restartNumberingAfterBreak="0">
    <w:nsid w:val="738F7CBD"/>
    <w:multiLevelType w:val="singleLevel"/>
    <w:tmpl w:val="EC168740"/>
    <w:lvl w:ilvl="0">
      <w:start w:val="3"/>
      <w:numFmt w:val="decimal"/>
      <w:lvlText w:val="%1."/>
      <w:lvlJc w:val="left"/>
      <w:pPr>
        <w:ind w:left="0" w:firstLine="0"/>
      </w:pPr>
      <w:rPr>
        <w:rFonts w:ascii="Tahoma" w:hAnsi="Tahoma" w:cs="Tahoma" w:hint="default"/>
      </w:rPr>
    </w:lvl>
  </w:abstractNum>
  <w:abstractNum w:abstractNumId="45" w15:restartNumberingAfterBreak="0">
    <w:nsid w:val="76E759FC"/>
    <w:multiLevelType w:val="singleLevel"/>
    <w:tmpl w:val="181C697E"/>
    <w:lvl w:ilvl="0">
      <w:start w:val="1"/>
      <w:numFmt w:val="decimal"/>
      <w:lvlText w:val="%1."/>
      <w:lvlJc w:val="left"/>
      <w:pPr>
        <w:ind w:left="0" w:firstLine="0"/>
      </w:pPr>
      <w:rPr>
        <w:rFonts w:ascii="Tahoma" w:hAnsi="Tahoma" w:cs="Tahoma" w:hint="default"/>
      </w:rPr>
    </w:lvl>
  </w:abstractNum>
  <w:abstractNum w:abstractNumId="46" w15:restartNumberingAfterBreak="0">
    <w:nsid w:val="78A76FAE"/>
    <w:multiLevelType w:val="singleLevel"/>
    <w:tmpl w:val="E0128FBE"/>
    <w:lvl w:ilvl="0">
      <w:start w:val="1"/>
      <w:numFmt w:val="decimal"/>
      <w:lvlText w:val="%1."/>
      <w:legacy w:legacy="1" w:legacySpace="0" w:legacyIndent="360"/>
      <w:lvlJc w:val="left"/>
      <w:rPr>
        <w:rFonts w:ascii="Tahoma" w:hAnsi="Tahoma" w:cs="Tahoma" w:hint="default"/>
      </w:rPr>
    </w:lvl>
  </w:abstractNum>
  <w:abstractNum w:abstractNumId="47" w15:restartNumberingAfterBreak="0">
    <w:nsid w:val="790E5886"/>
    <w:multiLevelType w:val="singleLevel"/>
    <w:tmpl w:val="C0DC288E"/>
    <w:lvl w:ilvl="0">
      <w:start w:val="1"/>
      <w:numFmt w:val="decimal"/>
      <w:lvlText w:val="%1."/>
      <w:legacy w:legacy="1" w:legacySpace="0" w:legacyIndent="422"/>
      <w:lvlJc w:val="left"/>
      <w:rPr>
        <w:rFonts w:ascii="Tahoma" w:hAnsi="Tahoma" w:cs="Tahoma" w:hint="default"/>
      </w:rPr>
    </w:lvl>
  </w:abstractNum>
  <w:abstractNum w:abstractNumId="48" w15:restartNumberingAfterBreak="0">
    <w:nsid w:val="7D9E6512"/>
    <w:multiLevelType w:val="singleLevel"/>
    <w:tmpl w:val="63F645C2"/>
    <w:lvl w:ilvl="0">
      <w:start w:val="5"/>
      <w:numFmt w:val="lowerLetter"/>
      <w:lvlText w:val="%1."/>
      <w:legacy w:legacy="1" w:legacySpace="0" w:legacyIndent="346"/>
      <w:lvlJc w:val="left"/>
      <w:rPr>
        <w:rFonts w:ascii="Tahoma" w:hAnsi="Tahoma" w:cs="Tahoma" w:hint="default"/>
      </w:rPr>
    </w:lvl>
  </w:abstractNum>
  <w:abstractNum w:abstractNumId="49" w15:restartNumberingAfterBreak="0">
    <w:nsid w:val="7EB66294"/>
    <w:multiLevelType w:val="singleLevel"/>
    <w:tmpl w:val="27E6116A"/>
    <w:lvl w:ilvl="0">
      <w:start w:val="1"/>
      <w:numFmt w:val="lowerLetter"/>
      <w:lvlText w:val="%1."/>
      <w:legacy w:legacy="1" w:legacySpace="0" w:legacyIndent="350"/>
      <w:lvlJc w:val="left"/>
      <w:rPr>
        <w:rFonts w:ascii="Tahoma" w:hAnsi="Tahoma" w:cs="Tahoma" w:hint="default"/>
      </w:rPr>
    </w:lvl>
  </w:abstractNum>
  <w:num w:numId="1">
    <w:abstractNumId w:val="43"/>
  </w:num>
  <w:num w:numId="2">
    <w:abstractNumId w:val="39"/>
  </w:num>
  <w:num w:numId="3">
    <w:abstractNumId w:val="44"/>
  </w:num>
  <w:num w:numId="4">
    <w:abstractNumId w:val="23"/>
  </w:num>
  <w:num w:numId="5">
    <w:abstractNumId w:val="45"/>
  </w:num>
  <w:num w:numId="6">
    <w:abstractNumId w:val="30"/>
  </w:num>
  <w:num w:numId="7">
    <w:abstractNumId w:val="24"/>
  </w:num>
  <w:num w:numId="8">
    <w:abstractNumId w:val="26"/>
  </w:num>
  <w:num w:numId="9">
    <w:abstractNumId w:val="33"/>
  </w:num>
  <w:num w:numId="10">
    <w:abstractNumId w:val="22"/>
  </w:num>
  <w:num w:numId="11">
    <w:abstractNumId w:val="10"/>
  </w:num>
  <w:num w:numId="12">
    <w:abstractNumId w:val="40"/>
  </w:num>
  <w:num w:numId="13">
    <w:abstractNumId w:val="17"/>
  </w:num>
  <w:num w:numId="14">
    <w:abstractNumId w:val="9"/>
  </w:num>
  <w:num w:numId="15">
    <w:abstractNumId w:val="14"/>
  </w:num>
  <w:num w:numId="16">
    <w:abstractNumId w:val="6"/>
  </w:num>
  <w:num w:numId="17">
    <w:abstractNumId w:val="1"/>
  </w:num>
  <w:num w:numId="18">
    <w:abstractNumId w:val="28"/>
  </w:num>
  <w:num w:numId="19">
    <w:abstractNumId w:val="12"/>
  </w:num>
  <w:num w:numId="20">
    <w:abstractNumId w:val="15"/>
  </w:num>
  <w:num w:numId="21">
    <w:abstractNumId w:val="32"/>
  </w:num>
  <w:num w:numId="22">
    <w:abstractNumId w:val="16"/>
  </w:num>
  <w:num w:numId="23">
    <w:abstractNumId w:val="7"/>
  </w:num>
  <w:num w:numId="24">
    <w:abstractNumId w:val="49"/>
  </w:num>
  <w:num w:numId="25">
    <w:abstractNumId w:val="19"/>
  </w:num>
  <w:num w:numId="26">
    <w:abstractNumId w:val="5"/>
  </w:num>
  <w:num w:numId="27">
    <w:abstractNumId w:val="18"/>
  </w:num>
  <w:num w:numId="28">
    <w:abstractNumId w:val="42"/>
  </w:num>
  <w:num w:numId="29">
    <w:abstractNumId w:val="20"/>
  </w:num>
  <w:num w:numId="30">
    <w:abstractNumId w:val="20"/>
    <w:lvlOverride w:ilvl="0">
      <w:lvl w:ilvl="0">
        <w:start w:val="6"/>
        <w:numFmt w:val="decimal"/>
        <w:lvlText w:val="%1."/>
        <w:legacy w:legacy="1" w:legacySpace="0" w:legacyIndent="422"/>
        <w:lvlJc w:val="left"/>
        <w:rPr>
          <w:rFonts w:ascii="Tahoma" w:hAnsi="Tahoma" w:cs="Tahoma" w:hint="default"/>
        </w:rPr>
      </w:lvl>
    </w:lvlOverride>
  </w:num>
  <w:num w:numId="31">
    <w:abstractNumId w:val="8"/>
  </w:num>
  <w:num w:numId="32">
    <w:abstractNumId w:val="25"/>
  </w:num>
  <w:num w:numId="33">
    <w:abstractNumId w:val="37"/>
  </w:num>
  <w:num w:numId="34">
    <w:abstractNumId w:val="47"/>
  </w:num>
  <w:num w:numId="35">
    <w:abstractNumId w:val="11"/>
  </w:num>
  <w:num w:numId="36">
    <w:abstractNumId w:val="36"/>
  </w:num>
  <w:num w:numId="37">
    <w:abstractNumId w:val="38"/>
  </w:num>
  <w:num w:numId="38">
    <w:abstractNumId w:val="3"/>
  </w:num>
  <w:num w:numId="39">
    <w:abstractNumId w:val="31"/>
  </w:num>
  <w:num w:numId="40">
    <w:abstractNumId w:val="31"/>
    <w:lvlOverride w:ilvl="0">
      <w:lvl w:ilvl="0">
        <w:start w:val="2"/>
        <w:numFmt w:val="lowerLetter"/>
        <w:lvlText w:val="%1."/>
        <w:legacy w:legacy="1" w:legacySpace="0" w:legacyIndent="351"/>
        <w:lvlJc w:val="left"/>
        <w:rPr>
          <w:rFonts w:ascii="Tahoma" w:hAnsi="Tahoma" w:cs="Tahoma" w:hint="default"/>
        </w:rPr>
      </w:lvl>
    </w:lvlOverride>
  </w:num>
  <w:num w:numId="41">
    <w:abstractNumId w:val="35"/>
  </w:num>
  <w:num w:numId="42">
    <w:abstractNumId w:val="48"/>
  </w:num>
  <w:num w:numId="43">
    <w:abstractNumId w:val="29"/>
  </w:num>
  <w:num w:numId="44">
    <w:abstractNumId w:val="2"/>
  </w:num>
  <w:num w:numId="45">
    <w:abstractNumId w:val="21"/>
  </w:num>
  <w:num w:numId="46">
    <w:abstractNumId w:val="46"/>
  </w:num>
  <w:num w:numId="47">
    <w:abstractNumId w:val="4"/>
  </w:num>
  <w:num w:numId="48">
    <w:abstractNumId w:val="0"/>
  </w:num>
  <w:num w:numId="49">
    <w:abstractNumId w:val="13"/>
  </w:num>
  <w:num w:numId="50">
    <w:abstractNumId w:val="27"/>
  </w:num>
  <w:num w:numId="51">
    <w:abstractNumId w:val="41"/>
  </w:num>
  <w:num w:numId="52">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54"/>
    <w:rsid w:val="00004322"/>
    <w:rsid w:val="00010E5C"/>
    <w:rsid w:val="00035093"/>
    <w:rsid w:val="000541AB"/>
    <w:rsid w:val="00061E62"/>
    <w:rsid w:val="00062857"/>
    <w:rsid w:val="000658FA"/>
    <w:rsid w:val="00067F5F"/>
    <w:rsid w:val="00070AD9"/>
    <w:rsid w:val="00070C7B"/>
    <w:rsid w:val="00073AC9"/>
    <w:rsid w:val="0008514D"/>
    <w:rsid w:val="00087C89"/>
    <w:rsid w:val="000931C6"/>
    <w:rsid w:val="000C5987"/>
    <w:rsid w:val="000D74DD"/>
    <w:rsid w:val="000E6047"/>
    <w:rsid w:val="0011056B"/>
    <w:rsid w:val="00124C77"/>
    <w:rsid w:val="001270C1"/>
    <w:rsid w:val="001313B5"/>
    <w:rsid w:val="001615B9"/>
    <w:rsid w:val="00162695"/>
    <w:rsid w:val="00166055"/>
    <w:rsid w:val="00186083"/>
    <w:rsid w:val="001A38E0"/>
    <w:rsid w:val="001B3343"/>
    <w:rsid w:val="001D29F4"/>
    <w:rsid w:val="001E2478"/>
    <w:rsid w:val="001F66A8"/>
    <w:rsid w:val="001F7BA3"/>
    <w:rsid w:val="00201742"/>
    <w:rsid w:val="0024083D"/>
    <w:rsid w:val="00252092"/>
    <w:rsid w:val="002545BE"/>
    <w:rsid w:val="002564FC"/>
    <w:rsid w:val="00257F69"/>
    <w:rsid w:val="002843D4"/>
    <w:rsid w:val="00295DC7"/>
    <w:rsid w:val="002972FB"/>
    <w:rsid w:val="002B3CF6"/>
    <w:rsid w:val="002B7F8A"/>
    <w:rsid w:val="002D250F"/>
    <w:rsid w:val="002E4046"/>
    <w:rsid w:val="002E4CF8"/>
    <w:rsid w:val="002F03AF"/>
    <w:rsid w:val="002F300F"/>
    <w:rsid w:val="002F690C"/>
    <w:rsid w:val="003011F7"/>
    <w:rsid w:val="00301948"/>
    <w:rsid w:val="00307E10"/>
    <w:rsid w:val="00317C14"/>
    <w:rsid w:val="00320C38"/>
    <w:rsid w:val="00330320"/>
    <w:rsid w:val="00331F88"/>
    <w:rsid w:val="00346AB2"/>
    <w:rsid w:val="0036784E"/>
    <w:rsid w:val="003712DA"/>
    <w:rsid w:val="00375A2A"/>
    <w:rsid w:val="0038124C"/>
    <w:rsid w:val="003B12DC"/>
    <w:rsid w:val="003B5BDB"/>
    <w:rsid w:val="003C55DE"/>
    <w:rsid w:val="003C6A7F"/>
    <w:rsid w:val="003D1958"/>
    <w:rsid w:val="003E7034"/>
    <w:rsid w:val="003F0C52"/>
    <w:rsid w:val="003F5620"/>
    <w:rsid w:val="00432854"/>
    <w:rsid w:val="00442455"/>
    <w:rsid w:val="00451263"/>
    <w:rsid w:val="00457699"/>
    <w:rsid w:val="00470896"/>
    <w:rsid w:val="00476755"/>
    <w:rsid w:val="00476E9C"/>
    <w:rsid w:val="0048011C"/>
    <w:rsid w:val="00482F26"/>
    <w:rsid w:val="004849ED"/>
    <w:rsid w:val="004A53E8"/>
    <w:rsid w:val="004C742A"/>
    <w:rsid w:val="004F3DCF"/>
    <w:rsid w:val="00501949"/>
    <w:rsid w:val="00501D9A"/>
    <w:rsid w:val="0051288B"/>
    <w:rsid w:val="005233FA"/>
    <w:rsid w:val="005340FC"/>
    <w:rsid w:val="00534159"/>
    <w:rsid w:val="00546AF8"/>
    <w:rsid w:val="00553B41"/>
    <w:rsid w:val="00561ABE"/>
    <w:rsid w:val="00584FB8"/>
    <w:rsid w:val="00585481"/>
    <w:rsid w:val="0059035A"/>
    <w:rsid w:val="00592020"/>
    <w:rsid w:val="00594065"/>
    <w:rsid w:val="005940FB"/>
    <w:rsid w:val="005A2AB0"/>
    <w:rsid w:val="005A7B71"/>
    <w:rsid w:val="005D1B39"/>
    <w:rsid w:val="005E4586"/>
    <w:rsid w:val="005E4D21"/>
    <w:rsid w:val="005F24EF"/>
    <w:rsid w:val="005F2517"/>
    <w:rsid w:val="005F4B96"/>
    <w:rsid w:val="00602F48"/>
    <w:rsid w:val="00606EFE"/>
    <w:rsid w:val="00621BF4"/>
    <w:rsid w:val="00636554"/>
    <w:rsid w:val="006366C9"/>
    <w:rsid w:val="00643907"/>
    <w:rsid w:val="00666572"/>
    <w:rsid w:val="00690BBE"/>
    <w:rsid w:val="00694C1B"/>
    <w:rsid w:val="006B5B89"/>
    <w:rsid w:val="006C1A00"/>
    <w:rsid w:val="006C459F"/>
    <w:rsid w:val="006D634C"/>
    <w:rsid w:val="006D7284"/>
    <w:rsid w:val="006E07C6"/>
    <w:rsid w:val="006E2C26"/>
    <w:rsid w:val="006E4444"/>
    <w:rsid w:val="006E5C25"/>
    <w:rsid w:val="006F327A"/>
    <w:rsid w:val="00735993"/>
    <w:rsid w:val="007457D5"/>
    <w:rsid w:val="00757F18"/>
    <w:rsid w:val="007638C3"/>
    <w:rsid w:val="0078346E"/>
    <w:rsid w:val="00797434"/>
    <w:rsid w:val="007A33D2"/>
    <w:rsid w:val="007A3A9F"/>
    <w:rsid w:val="007C74CA"/>
    <w:rsid w:val="007D6C08"/>
    <w:rsid w:val="007D72AB"/>
    <w:rsid w:val="007F7819"/>
    <w:rsid w:val="0082596F"/>
    <w:rsid w:val="00852543"/>
    <w:rsid w:val="00862989"/>
    <w:rsid w:val="008652D3"/>
    <w:rsid w:val="00881058"/>
    <w:rsid w:val="008A34A1"/>
    <w:rsid w:val="008B5A05"/>
    <w:rsid w:val="008E4FD8"/>
    <w:rsid w:val="008F4EC5"/>
    <w:rsid w:val="00912D97"/>
    <w:rsid w:val="0092559A"/>
    <w:rsid w:val="0094472D"/>
    <w:rsid w:val="00952596"/>
    <w:rsid w:val="00963F11"/>
    <w:rsid w:val="0097182B"/>
    <w:rsid w:val="009726B6"/>
    <w:rsid w:val="009873D0"/>
    <w:rsid w:val="0099619A"/>
    <w:rsid w:val="009966EB"/>
    <w:rsid w:val="009B59F1"/>
    <w:rsid w:val="009C7133"/>
    <w:rsid w:val="009C7BC9"/>
    <w:rsid w:val="00A04233"/>
    <w:rsid w:val="00A0535C"/>
    <w:rsid w:val="00A30C17"/>
    <w:rsid w:val="00A33AD8"/>
    <w:rsid w:val="00A44628"/>
    <w:rsid w:val="00A516B8"/>
    <w:rsid w:val="00A546D5"/>
    <w:rsid w:val="00A92E09"/>
    <w:rsid w:val="00A966CB"/>
    <w:rsid w:val="00AA4A82"/>
    <w:rsid w:val="00AB3B4A"/>
    <w:rsid w:val="00AB5EA7"/>
    <w:rsid w:val="00AC20FA"/>
    <w:rsid w:val="00AC3968"/>
    <w:rsid w:val="00AC5426"/>
    <w:rsid w:val="00AD15BF"/>
    <w:rsid w:val="00AD2A5E"/>
    <w:rsid w:val="00AD4ECA"/>
    <w:rsid w:val="00AD70A6"/>
    <w:rsid w:val="00AE108D"/>
    <w:rsid w:val="00AE19CC"/>
    <w:rsid w:val="00AF56BD"/>
    <w:rsid w:val="00B001A2"/>
    <w:rsid w:val="00B017A9"/>
    <w:rsid w:val="00B06248"/>
    <w:rsid w:val="00B10745"/>
    <w:rsid w:val="00B20ACA"/>
    <w:rsid w:val="00B26F8E"/>
    <w:rsid w:val="00B3114A"/>
    <w:rsid w:val="00B5252A"/>
    <w:rsid w:val="00B631E0"/>
    <w:rsid w:val="00B661B4"/>
    <w:rsid w:val="00B67C7F"/>
    <w:rsid w:val="00B75D6C"/>
    <w:rsid w:val="00B87288"/>
    <w:rsid w:val="00B879E0"/>
    <w:rsid w:val="00B91EDC"/>
    <w:rsid w:val="00BA0ECC"/>
    <w:rsid w:val="00BB2727"/>
    <w:rsid w:val="00BB48A4"/>
    <w:rsid w:val="00BC5194"/>
    <w:rsid w:val="00BD5CD2"/>
    <w:rsid w:val="00BD768A"/>
    <w:rsid w:val="00C136FF"/>
    <w:rsid w:val="00C1514E"/>
    <w:rsid w:val="00C27566"/>
    <w:rsid w:val="00C337FA"/>
    <w:rsid w:val="00C368B1"/>
    <w:rsid w:val="00C62F73"/>
    <w:rsid w:val="00C63EFF"/>
    <w:rsid w:val="00C87C20"/>
    <w:rsid w:val="00C93D9D"/>
    <w:rsid w:val="00CB1A04"/>
    <w:rsid w:val="00CB1F1E"/>
    <w:rsid w:val="00CB3A1E"/>
    <w:rsid w:val="00CC36EE"/>
    <w:rsid w:val="00CD05F3"/>
    <w:rsid w:val="00CF3D71"/>
    <w:rsid w:val="00D262FD"/>
    <w:rsid w:val="00D52278"/>
    <w:rsid w:val="00D54EEF"/>
    <w:rsid w:val="00D56113"/>
    <w:rsid w:val="00D606F2"/>
    <w:rsid w:val="00D61760"/>
    <w:rsid w:val="00D62D2B"/>
    <w:rsid w:val="00D748EF"/>
    <w:rsid w:val="00D97F3A"/>
    <w:rsid w:val="00DA17AE"/>
    <w:rsid w:val="00DA1B6F"/>
    <w:rsid w:val="00DB273C"/>
    <w:rsid w:val="00DC0875"/>
    <w:rsid w:val="00DC1ED9"/>
    <w:rsid w:val="00DC6CC2"/>
    <w:rsid w:val="00DD2619"/>
    <w:rsid w:val="00DF232A"/>
    <w:rsid w:val="00DF42BD"/>
    <w:rsid w:val="00E06014"/>
    <w:rsid w:val="00E06183"/>
    <w:rsid w:val="00E15831"/>
    <w:rsid w:val="00E24A59"/>
    <w:rsid w:val="00E45FE7"/>
    <w:rsid w:val="00E54661"/>
    <w:rsid w:val="00E60546"/>
    <w:rsid w:val="00E70D5D"/>
    <w:rsid w:val="00E76475"/>
    <w:rsid w:val="00E77406"/>
    <w:rsid w:val="00E80130"/>
    <w:rsid w:val="00E95191"/>
    <w:rsid w:val="00EA04AE"/>
    <w:rsid w:val="00EA64AB"/>
    <w:rsid w:val="00EB2E88"/>
    <w:rsid w:val="00ED54F8"/>
    <w:rsid w:val="00EE173D"/>
    <w:rsid w:val="00EF0EF7"/>
    <w:rsid w:val="00F10C90"/>
    <w:rsid w:val="00F20A71"/>
    <w:rsid w:val="00F22FB6"/>
    <w:rsid w:val="00F34D53"/>
    <w:rsid w:val="00F35EF5"/>
    <w:rsid w:val="00F67B36"/>
    <w:rsid w:val="00F74DA6"/>
    <w:rsid w:val="00F87B34"/>
    <w:rsid w:val="00F9645D"/>
    <w:rsid w:val="00FA088E"/>
    <w:rsid w:val="00FA23C2"/>
    <w:rsid w:val="00FA78CF"/>
    <w:rsid w:val="00FB037F"/>
    <w:rsid w:val="00FB1366"/>
    <w:rsid w:val="00FD0A1D"/>
    <w:rsid w:val="00FD396F"/>
    <w:rsid w:val="00FD5CFF"/>
    <w:rsid w:val="00FD7C6F"/>
    <w:rsid w:val="00FE02DD"/>
    <w:rsid w:val="00FE7638"/>
    <w:rsid w:val="00FF5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96DB220"/>
  <w14:defaultImageDpi w14:val="0"/>
  <w15:docId w15:val="{6908DE98-C7E2-4F70-A3D0-084E33DC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hAnsi="Tahoma" w:cs="Tahom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40" w:lineRule="exact"/>
      <w:ind w:hanging="427"/>
      <w:jc w:val="both"/>
    </w:pPr>
  </w:style>
  <w:style w:type="paragraph" w:customStyle="1" w:styleId="Style2">
    <w:name w:val="Style2"/>
    <w:basedOn w:val="Normalny"/>
    <w:uiPriority w:val="99"/>
    <w:pPr>
      <w:spacing w:line="242" w:lineRule="exact"/>
      <w:jc w:val="both"/>
    </w:pPr>
  </w:style>
  <w:style w:type="paragraph" w:customStyle="1" w:styleId="Style3">
    <w:name w:val="Style3"/>
    <w:basedOn w:val="Normalny"/>
    <w:uiPriority w:val="99"/>
  </w:style>
  <w:style w:type="paragraph" w:customStyle="1" w:styleId="Style4">
    <w:name w:val="Style4"/>
    <w:basedOn w:val="Normalny"/>
    <w:uiPriority w:val="99"/>
    <w:pPr>
      <w:spacing w:line="242" w:lineRule="exact"/>
      <w:ind w:hanging="298"/>
      <w:jc w:val="both"/>
    </w:pPr>
  </w:style>
  <w:style w:type="paragraph" w:customStyle="1" w:styleId="Style5">
    <w:name w:val="Style5"/>
    <w:basedOn w:val="Normalny"/>
    <w:uiPriority w:val="99"/>
    <w:pPr>
      <w:jc w:val="right"/>
    </w:pPr>
  </w:style>
  <w:style w:type="paragraph" w:customStyle="1" w:styleId="Style6">
    <w:name w:val="Style6"/>
    <w:basedOn w:val="Normalny"/>
    <w:uiPriority w:val="99"/>
    <w:pPr>
      <w:spacing w:line="238" w:lineRule="exact"/>
    </w:pPr>
  </w:style>
  <w:style w:type="paragraph" w:customStyle="1" w:styleId="Style7">
    <w:name w:val="Style7"/>
    <w:basedOn w:val="Normalny"/>
    <w:uiPriority w:val="99"/>
  </w:style>
  <w:style w:type="paragraph" w:customStyle="1" w:styleId="Style8">
    <w:name w:val="Style8"/>
    <w:basedOn w:val="Normalny"/>
    <w:uiPriority w:val="99"/>
    <w:pPr>
      <w:spacing w:line="235" w:lineRule="exact"/>
      <w:jc w:val="both"/>
    </w:pPr>
  </w:style>
  <w:style w:type="paragraph" w:customStyle="1" w:styleId="Style9">
    <w:name w:val="Style9"/>
    <w:basedOn w:val="Normalny"/>
    <w:uiPriority w:val="99"/>
    <w:pPr>
      <w:jc w:val="center"/>
    </w:pPr>
  </w:style>
  <w:style w:type="paragraph" w:customStyle="1" w:styleId="Style10">
    <w:name w:val="Style10"/>
    <w:basedOn w:val="Normalny"/>
    <w:uiPriority w:val="99"/>
    <w:pPr>
      <w:spacing w:line="240" w:lineRule="exact"/>
      <w:ind w:hanging="350"/>
      <w:jc w:val="both"/>
    </w:pPr>
  </w:style>
  <w:style w:type="character" w:customStyle="1" w:styleId="FontStyle12">
    <w:name w:val="Font Style12"/>
    <w:basedOn w:val="Domylnaczcionkaakapitu"/>
    <w:uiPriority w:val="99"/>
    <w:rPr>
      <w:rFonts w:ascii="Tahoma" w:hAnsi="Tahoma" w:cs="Tahoma"/>
      <w:b/>
      <w:bCs/>
      <w:color w:val="000000"/>
      <w:sz w:val="22"/>
      <w:szCs w:val="22"/>
    </w:rPr>
  </w:style>
  <w:style w:type="character" w:customStyle="1" w:styleId="FontStyle13">
    <w:name w:val="Font Style13"/>
    <w:basedOn w:val="Domylnaczcionkaakapitu"/>
    <w:uiPriority w:val="99"/>
    <w:rPr>
      <w:rFonts w:ascii="Tahoma" w:hAnsi="Tahoma" w:cs="Tahoma"/>
      <w:b/>
      <w:bCs/>
      <w:i/>
      <w:iCs/>
      <w:color w:val="000000"/>
      <w:sz w:val="20"/>
      <w:szCs w:val="20"/>
    </w:rPr>
  </w:style>
  <w:style w:type="character" w:customStyle="1" w:styleId="FontStyle14">
    <w:name w:val="Font Style14"/>
    <w:basedOn w:val="Domylnaczcionkaakapitu"/>
    <w:uiPriority w:val="99"/>
    <w:rPr>
      <w:rFonts w:ascii="Tahoma" w:hAnsi="Tahoma" w:cs="Tahoma"/>
      <w:smallCaps/>
      <w:color w:val="000000"/>
      <w:sz w:val="20"/>
      <w:szCs w:val="20"/>
    </w:rPr>
  </w:style>
  <w:style w:type="character" w:customStyle="1" w:styleId="FontStyle15">
    <w:name w:val="Font Style15"/>
    <w:basedOn w:val="Domylnaczcionkaakapitu"/>
    <w:uiPriority w:val="99"/>
    <w:rPr>
      <w:rFonts w:ascii="Tahoma" w:hAnsi="Tahoma" w:cs="Tahoma"/>
      <w:b/>
      <w:bCs/>
      <w:color w:val="000000"/>
      <w:sz w:val="20"/>
      <w:szCs w:val="20"/>
    </w:rPr>
  </w:style>
  <w:style w:type="character" w:customStyle="1" w:styleId="FontStyle16">
    <w:name w:val="Font Style16"/>
    <w:basedOn w:val="Domylnaczcionkaakapitu"/>
    <w:uiPriority w:val="99"/>
    <w:rPr>
      <w:rFonts w:ascii="Tahoma" w:hAnsi="Tahoma" w:cs="Tahoma"/>
      <w:color w:val="000000"/>
      <w:sz w:val="20"/>
      <w:szCs w:val="20"/>
    </w:rPr>
  </w:style>
  <w:style w:type="character" w:customStyle="1" w:styleId="FontStyle17">
    <w:name w:val="Font Style17"/>
    <w:basedOn w:val="Domylnaczcionkaakapitu"/>
    <w:uiPriority w:val="99"/>
    <w:rPr>
      <w:rFonts w:ascii="Times New Roman" w:hAnsi="Times New Roman" w:cs="Times New Roman"/>
      <w:color w:val="000000"/>
      <w:sz w:val="18"/>
      <w:szCs w:val="18"/>
    </w:rPr>
  </w:style>
  <w:style w:type="character" w:styleId="Hipercze">
    <w:name w:val="Hyperlink"/>
    <w:basedOn w:val="Domylnaczcionkaakapitu"/>
    <w:uiPriority w:val="99"/>
    <w:rPr>
      <w:rFonts w:cs="Times New Roman"/>
      <w:color w:val="0066CC"/>
      <w:u w:val="single"/>
    </w:rPr>
  </w:style>
  <w:style w:type="paragraph" w:styleId="Nagwek">
    <w:name w:val="header"/>
    <w:basedOn w:val="Normalny"/>
    <w:link w:val="NagwekZnak"/>
    <w:uiPriority w:val="99"/>
    <w:unhideWhenUsed/>
    <w:rsid w:val="00B75D6C"/>
    <w:pPr>
      <w:tabs>
        <w:tab w:val="center" w:pos="4536"/>
        <w:tab w:val="right" w:pos="9072"/>
      </w:tabs>
    </w:pPr>
  </w:style>
  <w:style w:type="character" w:customStyle="1" w:styleId="NagwekZnak">
    <w:name w:val="Nagłówek Znak"/>
    <w:basedOn w:val="Domylnaczcionkaakapitu"/>
    <w:link w:val="Nagwek"/>
    <w:uiPriority w:val="99"/>
    <w:locked/>
    <w:rsid w:val="00B75D6C"/>
    <w:rPr>
      <w:rFonts w:hAnsi="Tahoma" w:cs="Tahoma"/>
      <w:sz w:val="24"/>
      <w:szCs w:val="24"/>
    </w:rPr>
  </w:style>
  <w:style w:type="paragraph" w:styleId="Stopka">
    <w:name w:val="footer"/>
    <w:basedOn w:val="Normalny"/>
    <w:link w:val="StopkaZnak"/>
    <w:uiPriority w:val="99"/>
    <w:unhideWhenUsed/>
    <w:rsid w:val="00B75D6C"/>
    <w:pPr>
      <w:tabs>
        <w:tab w:val="center" w:pos="4536"/>
        <w:tab w:val="right" w:pos="9072"/>
      </w:tabs>
    </w:pPr>
  </w:style>
  <w:style w:type="character" w:customStyle="1" w:styleId="StopkaZnak">
    <w:name w:val="Stopka Znak"/>
    <w:basedOn w:val="Domylnaczcionkaakapitu"/>
    <w:link w:val="Stopka"/>
    <w:uiPriority w:val="99"/>
    <w:locked/>
    <w:rsid w:val="00B75D6C"/>
    <w:rPr>
      <w:rFonts w:hAnsi="Tahoma" w:cs="Tahoma"/>
      <w:sz w:val="24"/>
      <w:szCs w:val="24"/>
    </w:rPr>
  </w:style>
  <w:style w:type="character" w:styleId="Odwoaniedokomentarza">
    <w:name w:val="annotation reference"/>
    <w:basedOn w:val="Domylnaczcionkaakapitu"/>
    <w:uiPriority w:val="99"/>
    <w:semiHidden/>
    <w:unhideWhenUsed/>
    <w:rsid w:val="00C27566"/>
    <w:rPr>
      <w:rFonts w:cs="Times New Roman"/>
      <w:sz w:val="16"/>
      <w:szCs w:val="16"/>
    </w:rPr>
  </w:style>
  <w:style w:type="paragraph" w:styleId="Tekstkomentarza">
    <w:name w:val="annotation text"/>
    <w:basedOn w:val="Normalny"/>
    <w:link w:val="TekstkomentarzaZnak"/>
    <w:uiPriority w:val="99"/>
    <w:semiHidden/>
    <w:unhideWhenUsed/>
    <w:rsid w:val="00C27566"/>
    <w:rPr>
      <w:sz w:val="20"/>
      <w:szCs w:val="20"/>
    </w:rPr>
  </w:style>
  <w:style w:type="character" w:customStyle="1" w:styleId="TekstkomentarzaZnak">
    <w:name w:val="Tekst komentarza Znak"/>
    <w:basedOn w:val="Domylnaczcionkaakapitu"/>
    <w:link w:val="Tekstkomentarza"/>
    <w:uiPriority w:val="99"/>
    <w:semiHidden/>
    <w:locked/>
    <w:rsid w:val="00C27566"/>
    <w:rPr>
      <w:rFonts w:hAnsi="Tahoma" w:cs="Tahoma"/>
      <w:sz w:val="20"/>
      <w:szCs w:val="20"/>
    </w:rPr>
  </w:style>
  <w:style w:type="paragraph" w:styleId="Tematkomentarza">
    <w:name w:val="annotation subject"/>
    <w:basedOn w:val="Tekstkomentarza"/>
    <w:next w:val="Tekstkomentarza"/>
    <w:link w:val="TematkomentarzaZnak"/>
    <w:uiPriority w:val="99"/>
    <w:semiHidden/>
    <w:unhideWhenUsed/>
    <w:rsid w:val="00C27566"/>
    <w:rPr>
      <w:b/>
      <w:bCs/>
    </w:rPr>
  </w:style>
  <w:style w:type="character" w:customStyle="1" w:styleId="TematkomentarzaZnak">
    <w:name w:val="Temat komentarza Znak"/>
    <w:basedOn w:val="TekstkomentarzaZnak"/>
    <w:link w:val="Tematkomentarza"/>
    <w:uiPriority w:val="99"/>
    <w:semiHidden/>
    <w:locked/>
    <w:rsid w:val="00C27566"/>
    <w:rPr>
      <w:rFonts w:hAnsi="Tahoma" w:cs="Tahoma"/>
      <w:b/>
      <w:bCs/>
      <w:sz w:val="20"/>
      <w:szCs w:val="20"/>
    </w:rPr>
  </w:style>
  <w:style w:type="paragraph" w:styleId="Tekstdymka">
    <w:name w:val="Balloon Text"/>
    <w:basedOn w:val="Normalny"/>
    <w:link w:val="TekstdymkaZnak"/>
    <w:uiPriority w:val="99"/>
    <w:semiHidden/>
    <w:unhideWhenUsed/>
    <w:rsid w:val="00C27566"/>
    <w:rPr>
      <w:sz w:val="16"/>
      <w:szCs w:val="16"/>
    </w:rPr>
  </w:style>
  <w:style w:type="character" w:customStyle="1" w:styleId="TekstdymkaZnak">
    <w:name w:val="Tekst dymka Znak"/>
    <w:basedOn w:val="Domylnaczcionkaakapitu"/>
    <w:link w:val="Tekstdymka"/>
    <w:uiPriority w:val="99"/>
    <w:semiHidden/>
    <w:locked/>
    <w:rsid w:val="00C27566"/>
    <w:rPr>
      <w:rFonts w:hAnsi="Tahoma" w:cs="Tahoma"/>
      <w:sz w:val="16"/>
      <w:szCs w:val="16"/>
    </w:rPr>
  </w:style>
  <w:style w:type="paragraph" w:styleId="Akapitzlist">
    <w:name w:val="List Paragraph"/>
    <w:basedOn w:val="Normalny"/>
    <w:uiPriority w:val="34"/>
    <w:qFormat/>
    <w:rsid w:val="002F690C"/>
    <w:pPr>
      <w:ind w:left="720"/>
      <w:contextualSpacing/>
    </w:pPr>
  </w:style>
  <w:style w:type="paragraph" w:styleId="Tekstprzypisukocowego">
    <w:name w:val="endnote text"/>
    <w:basedOn w:val="Normalny"/>
    <w:link w:val="TekstprzypisukocowegoZnak"/>
    <w:uiPriority w:val="99"/>
    <w:semiHidden/>
    <w:unhideWhenUsed/>
    <w:rsid w:val="002E4046"/>
    <w:rPr>
      <w:sz w:val="20"/>
      <w:szCs w:val="20"/>
    </w:rPr>
  </w:style>
  <w:style w:type="character" w:customStyle="1" w:styleId="TekstprzypisukocowegoZnak">
    <w:name w:val="Tekst przypisu końcowego Znak"/>
    <w:basedOn w:val="Domylnaczcionkaakapitu"/>
    <w:link w:val="Tekstprzypisukocowego"/>
    <w:uiPriority w:val="99"/>
    <w:semiHidden/>
    <w:rsid w:val="002E4046"/>
    <w:rPr>
      <w:rFonts w:hAnsi="Tahoma" w:cs="Tahoma"/>
      <w:sz w:val="20"/>
      <w:szCs w:val="20"/>
    </w:rPr>
  </w:style>
  <w:style w:type="character" w:styleId="Odwoanieprzypisukocowego">
    <w:name w:val="endnote reference"/>
    <w:basedOn w:val="Domylnaczcionkaakapitu"/>
    <w:uiPriority w:val="99"/>
    <w:semiHidden/>
    <w:unhideWhenUsed/>
    <w:rsid w:val="002E4046"/>
    <w:rPr>
      <w:vertAlign w:val="superscript"/>
    </w:rPr>
  </w:style>
  <w:style w:type="paragraph" w:styleId="Tekstprzypisudolnego">
    <w:name w:val="footnote text"/>
    <w:basedOn w:val="Normalny"/>
    <w:link w:val="TekstprzypisudolnegoZnak"/>
    <w:uiPriority w:val="99"/>
    <w:semiHidden/>
    <w:unhideWhenUsed/>
    <w:rsid w:val="002E4046"/>
    <w:rPr>
      <w:sz w:val="20"/>
      <w:szCs w:val="20"/>
    </w:rPr>
  </w:style>
  <w:style w:type="character" w:customStyle="1" w:styleId="TekstprzypisudolnegoZnak">
    <w:name w:val="Tekst przypisu dolnego Znak"/>
    <w:basedOn w:val="Domylnaczcionkaakapitu"/>
    <w:link w:val="Tekstprzypisudolnego"/>
    <w:uiPriority w:val="99"/>
    <w:semiHidden/>
    <w:rsid w:val="002E4046"/>
    <w:rPr>
      <w:rFonts w:hAnsi="Tahoma" w:cs="Tahoma"/>
      <w:sz w:val="20"/>
      <w:szCs w:val="20"/>
    </w:rPr>
  </w:style>
  <w:style w:type="character" w:styleId="Odwoanieprzypisudolnego">
    <w:name w:val="footnote reference"/>
    <w:basedOn w:val="Domylnaczcionkaakapitu"/>
    <w:uiPriority w:val="99"/>
    <w:semiHidden/>
    <w:unhideWhenUsed/>
    <w:rsid w:val="002E4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8371-A2B8-4228-A0F3-CDE8B8E2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4506</Words>
  <Characters>28115</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KARTY załacznik nr 4 do SIWZ - Projekt umowy</vt:lpstr>
    </vt:vector>
  </TitlesOfParts>
  <Company>HP</Company>
  <LinksUpToDate>false</LinksUpToDate>
  <CharactersWithSpaces>32556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KARTY załacznik nr 4 do SIWZ - Projekt umowy</dc:title>
  <dc:subject/>
  <dc:creator>micfli</dc:creator>
  <cp:keywords/>
  <dc:description/>
  <cp:lastModifiedBy>Ilona Maciak</cp:lastModifiedBy>
  <cp:revision>3</cp:revision>
  <cp:lastPrinted>2020-02-07T07:20:00Z</cp:lastPrinted>
  <dcterms:created xsi:type="dcterms:W3CDTF">2020-02-04T12:06:00Z</dcterms:created>
  <dcterms:modified xsi:type="dcterms:W3CDTF">2020-02-07T07:21:00Z</dcterms:modified>
</cp:coreProperties>
</file>